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BD7F" w14:textId="75D6D9F8" w:rsidR="00E94358" w:rsidRPr="00C317C0" w:rsidRDefault="00E94358" w:rsidP="00E24625">
      <w:pPr>
        <w:pStyle w:val="CoverTitleMain"/>
        <w:contextualSpacing w:val="0"/>
        <w:rPr>
          <w:color w:val="701F4D"/>
        </w:rPr>
      </w:pPr>
      <w:bookmarkStart w:id="0" w:name="_Toc196828556"/>
      <w:bookmarkStart w:id="1" w:name="_Toc198708007"/>
      <w:bookmarkStart w:id="2" w:name="_Toc198709798"/>
      <w:bookmarkStart w:id="3" w:name="_Toc198882786"/>
      <w:bookmarkStart w:id="4" w:name="_Toc199495850"/>
      <w:bookmarkStart w:id="5" w:name="_Toc187408331"/>
      <w:r w:rsidRPr="00D46C22">
        <w:rPr>
          <w:color w:val="701F4D"/>
        </w:rPr>
        <w:t xml:space="preserve">Consultation </w:t>
      </w:r>
      <w:r w:rsidRPr="00082680">
        <w:rPr>
          <w:color w:val="701F4D" w:themeColor="accent2"/>
        </w:rPr>
        <w:t>Guide</w:t>
      </w:r>
      <w:bookmarkEnd w:id="0"/>
      <w:bookmarkEnd w:id="1"/>
      <w:bookmarkEnd w:id="2"/>
      <w:bookmarkEnd w:id="3"/>
      <w:bookmarkEnd w:id="4"/>
      <w:r w:rsidRPr="00082680">
        <w:rPr>
          <w:color w:val="701F4D" w:themeColor="accent2"/>
        </w:rPr>
        <w:t xml:space="preserve"> </w:t>
      </w:r>
    </w:p>
    <w:p w14:paraId="56C044A8" w14:textId="667826FC" w:rsidR="00E94358" w:rsidRDefault="001F562B" w:rsidP="009C7F1A">
      <w:pPr>
        <w:pStyle w:val="CoverTitleMain"/>
      </w:pPr>
      <w:bookmarkStart w:id="6" w:name="_Toc196828557"/>
      <w:bookmarkStart w:id="7" w:name="_Toc198708008"/>
      <w:bookmarkStart w:id="8" w:name="_Toc198709799"/>
      <w:bookmarkStart w:id="9" w:name="_Toc198882787"/>
      <w:bookmarkStart w:id="10" w:name="_Toc199495851"/>
      <w:r>
        <w:t>Updating and Simplifying t</w:t>
      </w:r>
      <w:r w:rsidR="003866A8">
        <w:t>he Voluntary Tax Transparency Code</w:t>
      </w:r>
      <w:bookmarkStart w:id="11" w:name="_Toc187408332"/>
      <w:bookmarkEnd w:id="5"/>
      <w:bookmarkEnd w:id="6"/>
      <w:bookmarkEnd w:id="7"/>
      <w:bookmarkEnd w:id="8"/>
      <w:bookmarkEnd w:id="9"/>
      <w:bookmarkEnd w:id="10"/>
    </w:p>
    <w:bookmarkEnd w:id="11"/>
    <w:p w14:paraId="7B89371F" w14:textId="6C61C1FA" w:rsidR="00DD18CB" w:rsidRPr="009D1137" w:rsidRDefault="00F0685A" w:rsidP="009D1137">
      <w:pPr>
        <w:rPr>
          <w:rFonts w:asciiTheme="majorHAnsi" w:hAnsiTheme="majorHAnsi"/>
          <w:color w:val="142147" w:themeColor="accent1"/>
          <w:sz w:val="40"/>
          <w:szCs w:val="40"/>
        </w:rPr>
      </w:pPr>
      <w:r>
        <w:rPr>
          <w:rFonts w:asciiTheme="majorHAnsi" w:hAnsiTheme="majorHAnsi"/>
          <w:color w:val="142147" w:themeColor="accent1"/>
          <w:sz w:val="40"/>
          <w:szCs w:val="40"/>
        </w:rPr>
        <w:t>June</w:t>
      </w:r>
      <w:r w:rsidR="003866A8" w:rsidRPr="009D1137">
        <w:rPr>
          <w:rFonts w:asciiTheme="majorHAnsi" w:hAnsiTheme="majorHAnsi"/>
          <w:color w:val="142147" w:themeColor="accent1"/>
          <w:sz w:val="40"/>
          <w:szCs w:val="40"/>
        </w:rPr>
        <w:t xml:space="preserve"> 2025</w:t>
      </w:r>
    </w:p>
    <w:p w14:paraId="5A14A748" w14:textId="77777777" w:rsidR="004C2DE1" w:rsidRPr="00A04EAA" w:rsidRDefault="004C2DE1" w:rsidP="00A04EAA"/>
    <w:p w14:paraId="65625B48" w14:textId="77777777" w:rsidR="00A04EAA" w:rsidRPr="00A04EAA" w:rsidRDefault="00A04EAA" w:rsidP="00A04EAA">
      <w:pPr>
        <w:sectPr w:rsidR="00A04EAA" w:rsidRPr="00A04EAA" w:rsidSect="00A04EAA">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2268" w:right="1134" w:bottom="1985" w:left="1134" w:header="1134" w:footer="964" w:gutter="0"/>
          <w:pgNumType w:start="0"/>
          <w:cols w:space="708"/>
          <w:vAlign w:val="bottom"/>
          <w:titlePg/>
          <w:docGrid w:linePitch="360"/>
        </w:sectPr>
      </w:pPr>
    </w:p>
    <w:p w14:paraId="0954C91A" w14:textId="675B9CC4" w:rsidR="00486666" w:rsidRDefault="00486666" w:rsidP="00457853">
      <w:r w:rsidRPr="00661BF0">
        <w:lastRenderedPageBreak/>
        <w:t>© Commonwealth of Au</w:t>
      </w:r>
      <w:r w:rsidRPr="00C56504">
        <w:t>stralia 202</w:t>
      </w:r>
      <w:r w:rsidR="00D209CF">
        <w:t>5</w:t>
      </w:r>
    </w:p>
    <w:p w14:paraId="14B3AC29" w14:textId="2BCE7859" w:rsidR="00486666" w:rsidRPr="00086F82" w:rsidRDefault="00486666" w:rsidP="006256BA">
      <w:pPr>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 xml:space="preserve">and where otherwise </w:t>
      </w:r>
      <w:r w:rsidR="00C56504">
        <w:t>stated.</w:t>
      </w:r>
      <w:r w:rsidRPr="002F1BC2">
        <w:t xml:space="preserve"> The full licence terms are available from</w:t>
      </w:r>
      <w:r w:rsidRPr="00476F09">
        <w:rPr>
          <w:rFonts w:cstheme="minorHAnsi"/>
          <w:sz w:val="24"/>
          <w:szCs w:val="24"/>
        </w:rPr>
        <w:t xml:space="preserve"> </w:t>
      </w:r>
      <w:hyperlink r:id="rId14"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BE05FD5" w14:textId="77777777" w:rsidR="00486666" w:rsidRDefault="00486666" w:rsidP="006256BA">
      <w:pPr>
        <w:pStyle w:val="ChartGraphic"/>
        <w:spacing w:after="120"/>
        <w:jc w:val="left"/>
      </w:pPr>
      <w:r w:rsidRPr="00E56DFB">
        <w:rPr>
          <w:noProof/>
        </w:rPr>
        <w:drawing>
          <wp:inline distT="0" distB="0" distL="0" distR="0" wp14:anchorId="29718CCE" wp14:editId="04338219">
            <wp:extent cx="809625" cy="285750"/>
            <wp:effectExtent l="0" t="0" r="9525" b="0"/>
            <wp:docPr id="2" name="Picture 2"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9C95E65" w14:textId="77777777" w:rsidR="00486666" w:rsidRPr="006627B4" w:rsidRDefault="00486666" w:rsidP="006256BA">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D3737BC" w14:textId="77777777" w:rsidR="00486666" w:rsidRPr="006256BA" w:rsidRDefault="00486666" w:rsidP="006256BA">
      <w:pPr>
        <w:rPr>
          <w:b/>
        </w:rPr>
      </w:pPr>
      <w:r w:rsidRPr="006256BA">
        <w:rPr>
          <w:b/>
        </w:rPr>
        <w:t>Treasury material used ‘as supplied’.</w:t>
      </w:r>
    </w:p>
    <w:p w14:paraId="0A6208A2" w14:textId="77777777" w:rsidR="00486666" w:rsidRPr="00476F09" w:rsidRDefault="00486666" w:rsidP="006256BA">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DF1E074" w14:textId="00D411E5" w:rsidR="00486666" w:rsidRPr="00A13A11" w:rsidRDefault="00486666" w:rsidP="00A43962">
      <w:pPr>
        <w:ind w:firstLine="720"/>
      </w:pPr>
      <w:r w:rsidRPr="002F1BC2">
        <w:rPr>
          <w:i/>
        </w:rPr>
        <w:t xml:space="preserve">Source: </w:t>
      </w:r>
      <w:r>
        <w:rPr>
          <w:i/>
        </w:rPr>
        <w:t>The Board of Taxation</w:t>
      </w:r>
      <w:r w:rsidR="00C56504">
        <w:rPr>
          <w:i/>
          <w:iCs/>
        </w:rPr>
        <w:t>.</w:t>
      </w:r>
    </w:p>
    <w:p w14:paraId="733CA56B" w14:textId="77777777" w:rsidR="00486666" w:rsidRPr="006256BA" w:rsidRDefault="00486666" w:rsidP="006256BA">
      <w:pPr>
        <w:rPr>
          <w:b/>
        </w:rPr>
      </w:pPr>
      <w:r w:rsidRPr="006256BA">
        <w:rPr>
          <w:b/>
        </w:rPr>
        <w:t>Derivative material</w:t>
      </w:r>
    </w:p>
    <w:p w14:paraId="78A2EDA2" w14:textId="77777777" w:rsidR="00486666" w:rsidRPr="006627B4" w:rsidRDefault="00486666" w:rsidP="006256BA">
      <w:r w:rsidRPr="006627B4">
        <w:t xml:space="preserve">If you have modified or transformed Treasury material, or derived new material from those of the Treasury in any way, then Treasury prefers the following attribution: </w:t>
      </w:r>
    </w:p>
    <w:p w14:paraId="1D83521F" w14:textId="1F539887" w:rsidR="00486666" w:rsidRPr="006627B4" w:rsidRDefault="00486666" w:rsidP="00A43962">
      <w:pPr>
        <w:ind w:firstLine="720"/>
      </w:pPr>
      <w:r w:rsidRPr="002F1BC2">
        <w:rPr>
          <w:i/>
        </w:rPr>
        <w:t xml:space="preserve">Based on </w:t>
      </w:r>
      <w:r>
        <w:rPr>
          <w:i/>
        </w:rPr>
        <w:t>the Board of Taxation</w:t>
      </w:r>
      <w:r w:rsidRPr="002F1BC2">
        <w:rPr>
          <w:i/>
        </w:rPr>
        <w:t xml:space="preserve"> data</w:t>
      </w:r>
      <w:r w:rsidR="00C56504">
        <w:t>.</w:t>
      </w:r>
    </w:p>
    <w:p w14:paraId="51F222E3" w14:textId="77777777" w:rsidR="00486666" w:rsidRPr="006256BA" w:rsidRDefault="00486666" w:rsidP="006256BA">
      <w:pPr>
        <w:spacing w:before="240"/>
        <w:rPr>
          <w:b/>
        </w:rPr>
      </w:pPr>
      <w:r w:rsidRPr="006256BA">
        <w:rPr>
          <w:b/>
        </w:rPr>
        <w:t>Use of the Coat of Arms</w:t>
      </w:r>
    </w:p>
    <w:p w14:paraId="51313E13" w14:textId="77777777" w:rsidR="00673A4A" w:rsidRDefault="00486666" w:rsidP="00820CAF">
      <w:pPr>
        <w:rPr>
          <w:rStyle w:val="Hyperlink"/>
        </w:rPr>
      </w:pPr>
      <w:r w:rsidRPr="00820CAF">
        <w:t xml:space="preserve">The terms under which the Coat of Arms can be used are set out on the </w:t>
      </w:r>
      <w:r>
        <w:br/>
      </w:r>
      <w:r w:rsidRPr="00820CAF">
        <w:t xml:space="preserve">Department of the Prime Minister and Cabinet website (see </w:t>
      </w:r>
      <w:r>
        <w:br/>
      </w:r>
      <w:hyperlink r:id="rId17" w:history="1">
        <w:r w:rsidR="00673A4A" w:rsidRPr="00673A4A">
          <w:rPr>
            <w:rStyle w:val="Hyperlink"/>
          </w:rPr>
          <w:t>http://www.pmc.gov.au/honours-and-symbols/commonwealth-coat-arms</w:t>
        </w:r>
      </w:hyperlink>
      <w:r w:rsidR="00673A4A">
        <w:t>.</w:t>
      </w:r>
    </w:p>
    <w:p w14:paraId="6927300C" w14:textId="77777777" w:rsidR="00486666" w:rsidRPr="006627B4" w:rsidRDefault="00486666" w:rsidP="006256BA">
      <w:pPr>
        <w:spacing w:before="240"/>
        <w:rPr>
          <w:b/>
        </w:rPr>
      </w:pPr>
      <w:r>
        <w:rPr>
          <w:b/>
        </w:rPr>
        <w:t>Other u</w:t>
      </w:r>
      <w:r w:rsidRPr="006627B4">
        <w:rPr>
          <w:b/>
        </w:rPr>
        <w:t>ses</w:t>
      </w:r>
    </w:p>
    <w:p w14:paraId="1F6B31B3" w14:textId="77777777" w:rsidR="00486666" w:rsidRPr="006627B4" w:rsidRDefault="00486666" w:rsidP="00A43962">
      <w:r>
        <w:t>E</w:t>
      </w:r>
      <w:r w:rsidRPr="006627B4">
        <w:t>nquiries regarding this licence and any other use of this document are welcome at:</w:t>
      </w:r>
    </w:p>
    <w:p w14:paraId="6E5E64BC" w14:textId="77777777" w:rsidR="00486666" w:rsidRPr="002F1BC2" w:rsidRDefault="00486666" w:rsidP="000435AF">
      <w:pPr>
        <w:pStyle w:val="NormalIndent"/>
        <w:rPr>
          <w:rStyle w:val="Hyperlink"/>
        </w:rPr>
      </w:pPr>
      <w:r w:rsidRPr="006256BA">
        <w:t>Manager</w:t>
      </w:r>
      <w:r w:rsidRPr="006256BA">
        <w:br/>
        <w:t>Media Unit</w:t>
      </w:r>
      <w:r w:rsidRPr="006256BA">
        <w:br/>
        <w:t>The Treasury</w:t>
      </w:r>
      <w:r w:rsidRPr="006256BA">
        <w:br/>
        <w:t>Langton Crescent</w:t>
      </w:r>
      <w:r w:rsidRPr="006627B4">
        <w:t xml:space="preserve">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8" w:history="1">
        <w:r>
          <w:rPr>
            <w:rStyle w:val="Hyperlink"/>
          </w:rPr>
          <w:t>media@treasury.gov.au</w:t>
        </w:r>
      </w:hyperlink>
    </w:p>
    <w:p w14:paraId="364B6FCB" w14:textId="77777777" w:rsidR="001D6A8A" w:rsidRDefault="001D6A8A">
      <w:pPr>
        <w:spacing w:before="0" w:after="0"/>
        <w:sectPr w:rsidR="001D6A8A" w:rsidSect="00082680">
          <w:headerReference w:type="even" r:id="rId19"/>
          <w:headerReference w:type="default" r:id="rId20"/>
          <w:footerReference w:type="even" r:id="rId21"/>
          <w:footerReference w:type="default" r:id="rId22"/>
          <w:headerReference w:type="first" r:id="rId23"/>
          <w:footerReference w:type="first" r:id="rId24"/>
          <w:pgSz w:w="11909" w:h="16834" w:code="9"/>
          <w:pgMar w:top="2268" w:right="1134" w:bottom="1985" w:left="1134" w:header="1134" w:footer="964" w:gutter="0"/>
          <w:pgNumType w:fmt="lowerRoman"/>
          <w:cols w:space="708"/>
          <w:titlePg/>
          <w:docGrid w:linePitch="360"/>
        </w:sectPr>
      </w:pPr>
    </w:p>
    <w:p w14:paraId="070C7D04" w14:textId="77777777" w:rsidR="006256BA" w:rsidRPr="00753AA7" w:rsidRDefault="006256BA" w:rsidP="00B9543D">
      <w:pPr>
        <w:pStyle w:val="ContentsHeading"/>
        <w:rPr>
          <w:i w:val="0"/>
          <w:iCs/>
        </w:rPr>
      </w:pPr>
      <w:r w:rsidRPr="00753AA7">
        <w:rPr>
          <w:i w:val="0"/>
          <w:iCs/>
        </w:rPr>
        <w:lastRenderedPageBreak/>
        <w:t>Contents</w:t>
      </w:r>
    </w:p>
    <w:p w14:paraId="2BF85881" w14:textId="7FA23974" w:rsidR="00E40245" w:rsidRDefault="00785BA4">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rFonts w:asciiTheme="majorHAnsi" w:hAnsiTheme="majorHAnsi"/>
          <w:smallCaps/>
        </w:rPr>
        <w:fldChar w:fldCharType="begin"/>
      </w:r>
      <w:r>
        <w:instrText xml:space="preserve"> TOC \o "1-1" \t "Heading 2,2,PreChapterHeading,1" </w:instrText>
      </w:r>
      <w:r>
        <w:rPr>
          <w:rFonts w:asciiTheme="majorHAnsi" w:hAnsiTheme="majorHAnsi"/>
          <w:smallCaps/>
        </w:rPr>
        <w:fldChar w:fldCharType="separate"/>
      </w:r>
      <w:r w:rsidR="00E40245">
        <w:rPr>
          <w:noProof/>
        </w:rPr>
        <w:t>Proposed Updates to the Voluntary Tax Transparency Code (VTTC)</w:t>
      </w:r>
      <w:r w:rsidR="00E40245">
        <w:rPr>
          <w:noProof/>
        </w:rPr>
        <w:tab/>
      </w:r>
      <w:r w:rsidR="00E40245">
        <w:rPr>
          <w:noProof/>
        </w:rPr>
        <w:fldChar w:fldCharType="begin"/>
      </w:r>
      <w:r w:rsidR="00E40245">
        <w:rPr>
          <w:noProof/>
        </w:rPr>
        <w:instrText xml:space="preserve"> PAGEREF _Toc199495852 \h </w:instrText>
      </w:r>
      <w:r w:rsidR="00E40245">
        <w:rPr>
          <w:noProof/>
        </w:rPr>
      </w:r>
      <w:r w:rsidR="00E40245">
        <w:rPr>
          <w:noProof/>
        </w:rPr>
        <w:fldChar w:fldCharType="separate"/>
      </w:r>
      <w:r w:rsidR="00036D63">
        <w:rPr>
          <w:noProof/>
        </w:rPr>
        <w:t>1</w:t>
      </w:r>
      <w:r w:rsidR="00E40245">
        <w:rPr>
          <w:noProof/>
        </w:rPr>
        <w:fldChar w:fldCharType="end"/>
      </w:r>
    </w:p>
    <w:p w14:paraId="71680EA6" w14:textId="77FB49F5" w:rsidR="00E40245" w:rsidRDefault="00E40245">
      <w:pPr>
        <w:pStyle w:val="TOC2"/>
        <w:rPr>
          <w:rFonts w:asciiTheme="minorHAnsi" w:eastAsiaTheme="minorEastAsia" w:hAnsiTheme="minorHAnsi" w:cstheme="minorBidi"/>
          <w:noProof/>
          <w:color w:val="auto"/>
          <w:kern w:val="2"/>
          <w:sz w:val="24"/>
          <w:szCs w:val="24"/>
          <w14:ligatures w14:val="standardContextual"/>
        </w:rPr>
      </w:pPr>
      <w:r>
        <w:rPr>
          <w:noProof/>
        </w:rPr>
        <w:t>Objective</w:t>
      </w:r>
      <w:r>
        <w:rPr>
          <w:noProof/>
        </w:rPr>
        <w:tab/>
      </w:r>
      <w:r>
        <w:rPr>
          <w:noProof/>
        </w:rPr>
        <w:fldChar w:fldCharType="begin"/>
      </w:r>
      <w:r>
        <w:rPr>
          <w:noProof/>
        </w:rPr>
        <w:instrText xml:space="preserve"> PAGEREF _Toc199495853 \h </w:instrText>
      </w:r>
      <w:r>
        <w:rPr>
          <w:noProof/>
        </w:rPr>
      </w:r>
      <w:r>
        <w:rPr>
          <w:noProof/>
        </w:rPr>
        <w:fldChar w:fldCharType="separate"/>
      </w:r>
      <w:r w:rsidR="00036D63">
        <w:rPr>
          <w:noProof/>
        </w:rPr>
        <w:t>1</w:t>
      </w:r>
      <w:r>
        <w:rPr>
          <w:noProof/>
        </w:rPr>
        <w:fldChar w:fldCharType="end"/>
      </w:r>
    </w:p>
    <w:p w14:paraId="4006E294" w14:textId="0DCD2B96" w:rsidR="00E40245" w:rsidRDefault="00E40245">
      <w:pPr>
        <w:pStyle w:val="TOC2"/>
        <w:rPr>
          <w:rFonts w:asciiTheme="minorHAnsi" w:eastAsiaTheme="minorEastAsia" w:hAnsiTheme="minorHAnsi" w:cstheme="minorBidi"/>
          <w:noProof/>
          <w:color w:val="auto"/>
          <w:kern w:val="2"/>
          <w:sz w:val="24"/>
          <w:szCs w:val="24"/>
          <w14:ligatures w14:val="standardContextual"/>
        </w:rPr>
      </w:pPr>
      <w:r>
        <w:rPr>
          <w:noProof/>
        </w:rPr>
        <w:t>Background</w:t>
      </w:r>
      <w:r>
        <w:rPr>
          <w:noProof/>
        </w:rPr>
        <w:tab/>
      </w:r>
      <w:r>
        <w:rPr>
          <w:noProof/>
        </w:rPr>
        <w:fldChar w:fldCharType="begin"/>
      </w:r>
      <w:r>
        <w:rPr>
          <w:noProof/>
        </w:rPr>
        <w:instrText xml:space="preserve"> PAGEREF _Toc199495854 \h </w:instrText>
      </w:r>
      <w:r>
        <w:rPr>
          <w:noProof/>
        </w:rPr>
      </w:r>
      <w:r>
        <w:rPr>
          <w:noProof/>
        </w:rPr>
        <w:fldChar w:fldCharType="separate"/>
      </w:r>
      <w:r w:rsidR="00036D63">
        <w:rPr>
          <w:noProof/>
        </w:rPr>
        <w:t>1</w:t>
      </w:r>
      <w:r>
        <w:rPr>
          <w:noProof/>
        </w:rPr>
        <w:fldChar w:fldCharType="end"/>
      </w:r>
    </w:p>
    <w:p w14:paraId="632F0D5F" w14:textId="1617F9C4" w:rsidR="00E40245" w:rsidRDefault="00E40245">
      <w:pPr>
        <w:pStyle w:val="TOC2"/>
        <w:rPr>
          <w:rFonts w:asciiTheme="minorHAnsi" w:eastAsiaTheme="minorEastAsia" w:hAnsiTheme="minorHAnsi" w:cstheme="minorBidi"/>
          <w:noProof/>
          <w:color w:val="auto"/>
          <w:kern w:val="2"/>
          <w:sz w:val="24"/>
          <w:szCs w:val="24"/>
          <w14:ligatures w14:val="standardContextual"/>
        </w:rPr>
      </w:pPr>
      <w:r>
        <w:rPr>
          <w:noProof/>
        </w:rPr>
        <w:t>Changes in the tax transparency landscape</w:t>
      </w:r>
      <w:r>
        <w:rPr>
          <w:noProof/>
        </w:rPr>
        <w:tab/>
      </w:r>
      <w:r>
        <w:rPr>
          <w:noProof/>
        </w:rPr>
        <w:fldChar w:fldCharType="begin"/>
      </w:r>
      <w:r>
        <w:rPr>
          <w:noProof/>
        </w:rPr>
        <w:instrText xml:space="preserve"> PAGEREF _Toc199495855 \h </w:instrText>
      </w:r>
      <w:r>
        <w:rPr>
          <w:noProof/>
        </w:rPr>
      </w:r>
      <w:r>
        <w:rPr>
          <w:noProof/>
        </w:rPr>
        <w:fldChar w:fldCharType="separate"/>
      </w:r>
      <w:r w:rsidR="00036D63">
        <w:rPr>
          <w:noProof/>
        </w:rPr>
        <w:t>1</w:t>
      </w:r>
      <w:r>
        <w:rPr>
          <w:noProof/>
        </w:rPr>
        <w:fldChar w:fldCharType="end"/>
      </w:r>
    </w:p>
    <w:p w14:paraId="1F20EBE7" w14:textId="0B24AB7D" w:rsidR="00E40245" w:rsidRDefault="00E40245">
      <w:pPr>
        <w:pStyle w:val="TOC2"/>
        <w:rPr>
          <w:rFonts w:asciiTheme="minorHAnsi" w:eastAsiaTheme="minorEastAsia" w:hAnsiTheme="minorHAnsi" w:cstheme="minorBidi"/>
          <w:noProof/>
          <w:color w:val="auto"/>
          <w:kern w:val="2"/>
          <w:sz w:val="24"/>
          <w:szCs w:val="24"/>
          <w14:ligatures w14:val="standardContextual"/>
        </w:rPr>
      </w:pPr>
      <w:r>
        <w:rPr>
          <w:noProof/>
        </w:rPr>
        <w:t>Process timeline</w:t>
      </w:r>
      <w:r>
        <w:rPr>
          <w:noProof/>
        </w:rPr>
        <w:tab/>
      </w:r>
      <w:r>
        <w:rPr>
          <w:noProof/>
        </w:rPr>
        <w:fldChar w:fldCharType="begin"/>
      </w:r>
      <w:r>
        <w:rPr>
          <w:noProof/>
        </w:rPr>
        <w:instrText xml:space="preserve"> PAGEREF _Toc199495856 \h </w:instrText>
      </w:r>
      <w:r>
        <w:rPr>
          <w:noProof/>
        </w:rPr>
      </w:r>
      <w:r>
        <w:rPr>
          <w:noProof/>
        </w:rPr>
        <w:fldChar w:fldCharType="separate"/>
      </w:r>
      <w:r w:rsidR="00036D63">
        <w:rPr>
          <w:noProof/>
        </w:rPr>
        <w:t>2</w:t>
      </w:r>
      <w:r>
        <w:rPr>
          <w:noProof/>
        </w:rPr>
        <w:fldChar w:fldCharType="end"/>
      </w:r>
    </w:p>
    <w:p w14:paraId="4D06B018" w14:textId="08E578E5" w:rsidR="00E40245" w:rsidRDefault="00E40245">
      <w:pPr>
        <w:pStyle w:val="TOC2"/>
        <w:rPr>
          <w:rFonts w:asciiTheme="minorHAnsi" w:eastAsiaTheme="minorEastAsia" w:hAnsiTheme="minorHAnsi" w:cstheme="minorBidi"/>
          <w:noProof/>
          <w:color w:val="auto"/>
          <w:kern w:val="2"/>
          <w:sz w:val="24"/>
          <w:szCs w:val="24"/>
          <w14:ligatures w14:val="standardContextual"/>
        </w:rPr>
      </w:pPr>
      <w:r>
        <w:rPr>
          <w:noProof/>
        </w:rPr>
        <w:t>Design phase</w:t>
      </w:r>
      <w:r>
        <w:rPr>
          <w:noProof/>
        </w:rPr>
        <w:tab/>
      </w:r>
      <w:r>
        <w:rPr>
          <w:noProof/>
        </w:rPr>
        <w:fldChar w:fldCharType="begin"/>
      </w:r>
      <w:r>
        <w:rPr>
          <w:noProof/>
        </w:rPr>
        <w:instrText xml:space="preserve"> PAGEREF _Toc199495857 \h </w:instrText>
      </w:r>
      <w:r>
        <w:rPr>
          <w:noProof/>
        </w:rPr>
      </w:r>
      <w:r>
        <w:rPr>
          <w:noProof/>
        </w:rPr>
        <w:fldChar w:fldCharType="separate"/>
      </w:r>
      <w:r w:rsidR="00036D63">
        <w:rPr>
          <w:noProof/>
        </w:rPr>
        <w:t>3</w:t>
      </w:r>
      <w:r>
        <w:rPr>
          <w:noProof/>
        </w:rPr>
        <w:fldChar w:fldCharType="end"/>
      </w:r>
    </w:p>
    <w:p w14:paraId="149E64E2" w14:textId="66873BE8" w:rsidR="00E40245" w:rsidRDefault="00E40245">
      <w:pPr>
        <w:pStyle w:val="TOC2"/>
        <w:rPr>
          <w:rFonts w:asciiTheme="minorHAnsi" w:eastAsiaTheme="minorEastAsia" w:hAnsiTheme="minorHAnsi" w:cstheme="minorBidi"/>
          <w:noProof/>
          <w:color w:val="auto"/>
          <w:kern w:val="2"/>
          <w:sz w:val="24"/>
          <w:szCs w:val="24"/>
          <w14:ligatures w14:val="standardContextual"/>
        </w:rPr>
      </w:pPr>
      <w:r>
        <w:rPr>
          <w:noProof/>
        </w:rPr>
        <w:t>Review and consultation process</w:t>
      </w:r>
      <w:r>
        <w:rPr>
          <w:noProof/>
        </w:rPr>
        <w:tab/>
      </w:r>
      <w:r>
        <w:rPr>
          <w:noProof/>
        </w:rPr>
        <w:fldChar w:fldCharType="begin"/>
      </w:r>
      <w:r>
        <w:rPr>
          <w:noProof/>
        </w:rPr>
        <w:instrText xml:space="preserve"> PAGEREF _Toc199495858 \h </w:instrText>
      </w:r>
      <w:r>
        <w:rPr>
          <w:noProof/>
        </w:rPr>
      </w:r>
      <w:r>
        <w:rPr>
          <w:noProof/>
        </w:rPr>
        <w:fldChar w:fldCharType="separate"/>
      </w:r>
      <w:r w:rsidR="00036D63">
        <w:rPr>
          <w:noProof/>
        </w:rPr>
        <w:t>5</w:t>
      </w:r>
      <w:r>
        <w:rPr>
          <w:noProof/>
        </w:rPr>
        <w:fldChar w:fldCharType="end"/>
      </w:r>
    </w:p>
    <w:p w14:paraId="1B90F59D" w14:textId="6D67F810" w:rsidR="00E40245" w:rsidRDefault="00E40245">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Consultation questions</w:t>
      </w:r>
      <w:r>
        <w:rPr>
          <w:noProof/>
        </w:rPr>
        <w:tab/>
      </w:r>
      <w:r>
        <w:rPr>
          <w:noProof/>
        </w:rPr>
        <w:fldChar w:fldCharType="begin"/>
      </w:r>
      <w:r>
        <w:rPr>
          <w:noProof/>
        </w:rPr>
        <w:instrText xml:space="preserve"> PAGEREF _Toc199495859 \h </w:instrText>
      </w:r>
      <w:r>
        <w:rPr>
          <w:noProof/>
        </w:rPr>
      </w:r>
      <w:r>
        <w:rPr>
          <w:noProof/>
        </w:rPr>
        <w:fldChar w:fldCharType="separate"/>
      </w:r>
      <w:r w:rsidR="00036D63">
        <w:rPr>
          <w:noProof/>
        </w:rPr>
        <w:t>6</w:t>
      </w:r>
      <w:r>
        <w:rPr>
          <w:noProof/>
        </w:rPr>
        <w:fldChar w:fldCharType="end"/>
      </w:r>
    </w:p>
    <w:p w14:paraId="232B54C4" w14:textId="6721CC9D" w:rsidR="00E40245" w:rsidRDefault="00E40245">
      <w:pPr>
        <w:pStyle w:val="TOC1"/>
        <w:rPr>
          <w:rFonts w:asciiTheme="minorHAnsi" w:eastAsiaTheme="minorEastAsia" w:hAnsiTheme="minorHAnsi" w:cstheme="minorBidi"/>
          <w:noProof/>
          <w:color w:val="auto"/>
          <w:kern w:val="2"/>
          <w:szCs w:val="24"/>
          <w14:ligatures w14:val="standardContextual"/>
          <w14:numForm w14:val="default"/>
          <w14:numSpacing w14:val="default"/>
        </w:rPr>
      </w:pPr>
      <w:r>
        <w:rPr>
          <w:noProof/>
        </w:rPr>
        <w:t>Annexure A: Draft Redesigned Tax Transparency Code</w:t>
      </w:r>
      <w:r>
        <w:rPr>
          <w:noProof/>
        </w:rPr>
        <w:tab/>
      </w:r>
      <w:r>
        <w:rPr>
          <w:noProof/>
        </w:rPr>
        <w:fldChar w:fldCharType="begin"/>
      </w:r>
      <w:r>
        <w:rPr>
          <w:noProof/>
        </w:rPr>
        <w:instrText xml:space="preserve"> PAGEREF _Toc199495860 \h </w:instrText>
      </w:r>
      <w:r>
        <w:rPr>
          <w:noProof/>
        </w:rPr>
      </w:r>
      <w:r>
        <w:rPr>
          <w:noProof/>
        </w:rPr>
        <w:fldChar w:fldCharType="separate"/>
      </w:r>
      <w:r w:rsidR="00036D63">
        <w:rPr>
          <w:noProof/>
        </w:rPr>
        <w:t>9</w:t>
      </w:r>
      <w:r>
        <w:rPr>
          <w:noProof/>
        </w:rPr>
        <w:fldChar w:fldCharType="end"/>
      </w:r>
    </w:p>
    <w:p w14:paraId="07E1BE5B" w14:textId="505F96AE" w:rsidR="006256BA" w:rsidRDefault="00785BA4">
      <w:r>
        <w:rPr>
          <w:rFonts w:ascii="Arial Bold" w:hAnsi="Arial Bold"/>
          <w:b/>
          <w:color w:val="000080"/>
        </w:rPr>
        <w:fldChar w:fldCharType="end"/>
      </w:r>
    </w:p>
    <w:p w14:paraId="7A50526A" w14:textId="4DB06E8B" w:rsidR="006256BA" w:rsidRDefault="006256BA">
      <w:pPr>
        <w:sectPr w:rsidR="006256BA" w:rsidSect="008168E4">
          <w:headerReference w:type="even" r:id="rId25"/>
          <w:headerReference w:type="default" r:id="rId26"/>
          <w:footerReference w:type="even" r:id="rId27"/>
          <w:footerReference w:type="default" r:id="rId28"/>
          <w:headerReference w:type="first" r:id="rId29"/>
          <w:footerReference w:type="first" r:id="rId30"/>
          <w:type w:val="oddPage"/>
          <w:pgSz w:w="11909" w:h="16834" w:code="9"/>
          <w:pgMar w:top="2268" w:right="1134" w:bottom="1985" w:left="1134" w:header="1134" w:footer="964" w:gutter="0"/>
          <w:pgNumType w:fmt="lowerRoman" w:start="1"/>
          <w:cols w:space="708"/>
          <w:titlePg/>
          <w:docGrid w:linePitch="360"/>
        </w:sectPr>
      </w:pPr>
    </w:p>
    <w:p w14:paraId="472A4043" w14:textId="234CBC35" w:rsidR="00C56504" w:rsidRDefault="001F562B" w:rsidP="008E72C0">
      <w:pPr>
        <w:pStyle w:val="Heading1"/>
        <w:spacing w:before="0"/>
      </w:pPr>
      <w:bookmarkStart w:id="12" w:name="_Toc199495852"/>
      <w:r>
        <w:t xml:space="preserve">Proposed </w:t>
      </w:r>
      <w:r w:rsidR="001E2EDE">
        <w:t>Updates</w:t>
      </w:r>
      <w:r>
        <w:t xml:space="preserve"> to </w:t>
      </w:r>
      <w:r w:rsidR="003866A8">
        <w:t>the Voluntary Tax Transparency Code</w:t>
      </w:r>
      <w:r w:rsidR="000A3766">
        <w:t xml:space="preserve"> (</w:t>
      </w:r>
      <w:r w:rsidR="005D0AA0">
        <w:t>V</w:t>
      </w:r>
      <w:r w:rsidR="000A3766">
        <w:t>TTC)</w:t>
      </w:r>
      <w:bookmarkEnd w:id="12"/>
    </w:p>
    <w:p w14:paraId="522E6B51" w14:textId="77777777" w:rsidR="002A7324" w:rsidRDefault="002A7324" w:rsidP="002A7324">
      <w:pPr>
        <w:pStyle w:val="Heading2"/>
        <w:spacing w:before="0"/>
      </w:pPr>
      <w:bookmarkStart w:id="13" w:name="_Toc199495853"/>
      <w:r>
        <w:t>Objective</w:t>
      </w:r>
      <w:bookmarkEnd w:id="13"/>
    </w:p>
    <w:p w14:paraId="59D7DFC9" w14:textId="4A552977" w:rsidR="002A7324" w:rsidRPr="00C72701" w:rsidRDefault="002A7324" w:rsidP="002A7324">
      <w:r w:rsidRPr="00C72701">
        <w:t xml:space="preserve">The purpose of this consultation paper is to invite feedback on the design and content of the draft </w:t>
      </w:r>
      <w:r w:rsidR="000E3E73">
        <w:t>redesigned</w:t>
      </w:r>
      <w:r w:rsidRPr="00C72701">
        <w:t xml:space="preserve"> </w:t>
      </w:r>
      <w:r w:rsidR="005D0AA0">
        <w:t>V</w:t>
      </w:r>
      <w:r w:rsidRPr="00C72701">
        <w:t xml:space="preserve">TTC. </w:t>
      </w:r>
    </w:p>
    <w:p w14:paraId="49B1084C" w14:textId="77777777" w:rsidR="002A7324" w:rsidRDefault="002A7324" w:rsidP="002A7324">
      <w:pPr>
        <w:pStyle w:val="Heading2"/>
        <w:spacing w:after="0"/>
      </w:pPr>
      <w:bookmarkStart w:id="14" w:name="_Toc199495854"/>
      <w:r>
        <w:t>Background</w:t>
      </w:r>
      <w:bookmarkEnd w:id="14"/>
      <w:r>
        <w:t xml:space="preserve"> </w:t>
      </w:r>
    </w:p>
    <w:p w14:paraId="27982321" w14:textId="6408BB6E" w:rsidR="002A7324" w:rsidRDefault="002A7324" w:rsidP="002A7324">
      <w:r>
        <w:t xml:space="preserve">The </w:t>
      </w:r>
      <w:r w:rsidR="007055FE">
        <w:t>V</w:t>
      </w:r>
      <w:r>
        <w:t xml:space="preserve">TTC is an important element in Australia’s approach to tax transparency. At the time of its introduction in 2016, the </w:t>
      </w:r>
      <w:r w:rsidR="007055FE">
        <w:t>V</w:t>
      </w:r>
      <w:r>
        <w:t>TTC was the most comprehensive and advanced corporate tax transparency measure globally. However, the Australian and global tax transparency landscape has evolved significantly since 2016. Developments include the recent commencement of comprehensive mandatory public country-by-country reporting (</w:t>
      </w:r>
      <w:r w:rsidR="002802C5">
        <w:t xml:space="preserve">public </w:t>
      </w:r>
      <w:proofErr w:type="spellStart"/>
      <w:r>
        <w:t>CbCr</w:t>
      </w:r>
      <w:proofErr w:type="spellEnd"/>
      <w:r>
        <w:t xml:space="preserve">) </w:t>
      </w:r>
      <w:r w:rsidR="00C377C0">
        <w:t xml:space="preserve">of tax information </w:t>
      </w:r>
      <w:r>
        <w:t>in Australia for certain large multinational enterprises</w:t>
      </w:r>
      <w:r w:rsidR="004F3453">
        <w:t>.</w:t>
      </w:r>
    </w:p>
    <w:p w14:paraId="12886276" w14:textId="372D1DF3" w:rsidR="002A7324" w:rsidRDefault="002A7324" w:rsidP="002A7324">
      <w:r>
        <w:t>In August 2024, the Treasurer</w:t>
      </w:r>
      <w:r w:rsidR="00C377C0">
        <w:t>, the Hon Dr Jim Chalmers MP,</w:t>
      </w:r>
      <w:r>
        <w:t xml:space="preserve"> requested the Board to provide its views on how the </w:t>
      </w:r>
      <w:r w:rsidR="007055FE">
        <w:t>V</w:t>
      </w:r>
      <w:r>
        <w:t xml:space="preserve">TTC can supplement these policy developments and encourage best practice tax transparency </w:t>
      </w:r>
      <w:r w:rsidRPr="009047B4">
        <w:t>reporting</w:t>
      </w:r>
      <w:r>
        <w:t xml:space="preserve"> for large and medium sized businesses</w:t>
      </w:r>
      <w:r w:rsidRPr="009047B4">
        <w:t xml:space="preserve">. </w:t>
      </w:r>
      <w:r>
        <w:t xml:space="preserve">Following consultation, the Board considered that the </w:t>
      </w:r>
      <w:r w:rsidR="007055FE">
        <w:t>V</w:t>
      </w:r>
      <w:r>
        <w:t xml:space="preserve">TTC should be updated and simplified. The Board commenced the redesign and update of the </w:t>
      </w:r>
      <w:r w:rsidR="007055FE">
        <w:t>V</w:t>
      </w:r>
      <w:r>
        <w:t>TTC</w:t>
      </w:r>
      <w:r w:rsidRPr="009047B4">
        <w:t xml:space="preserve"> in January 2025</w:t>
      </w:r>
      <w:r>
        <w:t xml:space="preserve">. </w:t>
      </w:r>
    </w:p>
    <w:p w14:paraId="01799D02" w14:textId="5CF346A6" w:rsidR="002A7324" w:rsidRDefault="002A7324" w:rsidP="002A7324">
      <w:pPr>
        <w:spacing w:after="0"/>
      </w:pPr>
      <w:r>
        <w:t>The Board established a working group to undertake the review. Board members Mr. Andrew Mills and Ms. Andrea Laing were appointed to oversee this work.</w:t>
      </w:r>
    </w:p>
    <w:p w14:paraId="7EE3C3A7" w14:textId="77777777" w:rsidR="00CE38E5" w:rsidRPr="000A3766" w:rsidRDefault="00CE38E5" w:rsidP="00CE38E5">
      <w:pPr>
        <w:pStyle w:val="Heading2"/>
        <w:spacing w:after="0"/>
      </w:pPr>
      <w:bookmarkStart w:id="15" w:name="_Toc199495855"/>
      <w:r>
        <w:t>Changes in the tax transparency landscape</w:t>
      </w:r>
      <w:bookmarkEnd w:id="15"/>
    </w:p>
    <w:p w14:paraId="02D5C885" w14:textId="73F5FFD9" w:rsidR="00CE38E5" w:rsidRPr="00036106" w:rsidRDefault="00CE38E5" w:rsidP="00CE38E5">
      <w:pPr>
        <w:pStyle w:val="paragraph"/>
        <w:spacing w:before="24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Australia has </w:t>
      </w:r>
      <w:proofErr w:type="gramStart"/>
      <w:r>
        <w:rPr>
          <w:rStyle w:val="normaltextrun"/>
          <w:rFonts w:ascii="Calibri" w:hAnsi="Calibri" w:cs="Calibri"/>
          <w:sz w:val="22"/>
          <w:szCs w:val="22"/>
        </w:rPr>
        <w:t>a number of</w:t>
      </w:r>
      <w:proofErr w:type="gramEnd"/>
      <w:r>
        <w:rPr>
          <w:rStyle w:val="normaltextrun"/>
          <w:rFonts w:ascii="Calibri" w:hAnsi="Calibri" w:cs="Calibri"/>
          <w:sz w:val="22"/>
          <w:szCs w:val="22"/>
        </w:rPr>
        <w:t xml:space="preserve"> transparency measures, many of which have commenced since </w:t>
      </w:r>
      <w:r w:rsidR="003C7FB8">
        <w:rPr>
          <w:rStyle w:val="normaltextrun"/>
          <w:rFonts w:ascii="Calibri" w:hAnsi="Calibri" w:cs="Calibri"/>
          <w:sz w:val="22"/>
          <w:szCs w:val="22"/>
        </w:rPr>
        <w:t xml:space="preserve">the </w:t>
      </w:r>
      <w:r w:rsidR="00613A30">
        <w:rPr>
          <w:rStyle w:val="normaltextrun"/>
          <w:rFonts w:ascii="Calibri" w:hAnsi="Calibri" w:cs="Calibri"/>
          <w:sz w:val="22"/>
          <w:szCs w:val="22"/>
        </w:rPr>
        <w:t>V</w:t>
      </w:r>
      <w:r w:rsidR="003C7FB8">
        <w:rPr>
          <w:rStyle w:val="normaltextrun"/>
          <w:rFonts w:ascii="Calibri" w:hAnsi="Calibri" w:cs="Calibri"/>
          <w:sz w:val="22"/>
          <w:szCs w:val="22"/>
        </w:rPr>
        <w:t xml:space="preserve">TTC was originally introduced in </w:t>
      </w:r>
      <w:r>
        <w:rPr>
          <w:rStyle w:val="normaltextrun"/>
          <w:rFonts w:ascii="Calibri" w:hAnsi="Calibri" w:cs="Calibri"/>
          <w:sz w:val="22"/>
          <w:szCs w:val="22"/>
        </w:rPr>
        <w:t>2016</w:t>
      </w:r>
      <w:r w:rsidR="003C7FB8">
        <w:rPr>
          <w:rStyle w:val="normaltextrun"/>
          <w:rFonts w:ascii="Calibri" w:hAnsi="Calibri" w:cs="Calibri"/>
          <w:sz w:val="22"/>
          <w:szCs w:val="22"/>
        </w:rPr>
        <w:t>. These include</w:t>
      </w:r>
      <w:r>
        <w:rPr>
          <w:rStyle w:val="normaltextrun"/>
          <w:rFonts w:ascii="Calibri" w:hAnsi="Calibri" w:cs="Calibri"/>
          <w:sz w:val="22"/>
          <w:szCs w:val="22"/>
        </w:rPr>
        <w:t xml:space="preserve">: </w:t>
      </w:r>
    </w:p>
    <w:p w14:paraId="5E7A4AB1" w14:textId="18E878B4" w:rsidR="00CE38E5" w:rsidRPr="001A1C03" w:rsidRDefault="00CE38E5" w:rsidP="00CE38E5">
      <w:pPr>
        <w:pStyle w:val="Bullet"/>
        <w:rPr>
          <w:rStyle w:val="normaltextrun"/>
          <w:rFonts w:cs="Calibri"/>
          <w:strike/>
          <w:color w:val="D13438"/>
        </w:rPr>
      </w:pPr>
      <w:r>
        <w:rPr>
          <w:rStyle w:val="normaltextrun"/>
          <w:rFonts w:cs="Calibri"/>
        </w:rPr>
        <w:t>T</w:t>
      </w:r>
      <w:r w:rsidRPr="00880B98">
        <w:rPr>
          <w:rStyle w:val="normaltextrun"/>
          <w:rFonts w:cs="Calibri"/>
        </w:rPr>
        <w:t xml:space="preserve">he ATO Corporate Tax Transparency (CTT) </w:t>
      </w:r>
      <w:proofErr w:type="gramStart"/>
      <w:r w:rsidRPr="00880B98">
        <w:rPr>
          <w:rStyle w:val="normaltextrun"/>
          <w:rFonts w:cs="Calibri"/>
        </w:rPr>
        <w:t>Report</w:t>
      </w:r>
      <w:r w:rsidR="001C1F0F">
        <w:rPr>
          <w:rStyle w:val="normaltextrun"/>
          <w:rFonts w:cs="Calibri"/>
        </w:rPr>
        <w:t>;</w:t>
      </w:r>
      <w:proofErr w:type="gramEnd"/>
      <w:r>
        <w:rPr>
          <w:rStyle w:val="normaltextrun"/>
          <w:rFonts w:cs="Calibri"/>
        </w:rPr>
        <w:t xml:space="preserve"> </w:t>
      </w:r>
    </w:p>
    <w:p w14:paraId="149040DF" w14:textId="134669EF" w:rsidR="00CE38E5" w:rsidRPr="00C820C1" w:rsidRDefault="00CE38E5" w:rsidP="00CE38E5">
      <w:pPr>
        <w:pStyle w:val="Bullet"/>
        <w:rPr>
          <w:rStyle w:val="normaltextrun"/>
          <w:rFonts w:cs="Calibri"/>
          <w:strike/>
          <w:color w:val="D13438"/>
        </w:rPr>
      </w:pPr>
      <w:r>
        <w:rPr>
          <w:rStyle w:val="normaltextrun"/>
          <w:rFonts w:cs="Calibri"/>
        </w:rPr>
        <w:t>T</w:t>
      </w:r>
      <w:r w:rsidRPr="00880B98">
        <w:rPr>
          <w:rStyle w:val="normaltextrun"/>
          <w:rFonts w:cs="Calibri"/>
        </w:rPr>
        <w:t xml:space="preserve">he R&amp;D Tax Incentive Transparency </w:t>
      </w:r>
      <w:proofErr w:type="gramStart"/>
      <w:r w:rsidRPr="00880B98">
        <w:rPr>
          <w:rStyle w:val="normaltextrun"/>
          <w:rFonts w:cs="Calibri"/>
        </w:rPr>
        <w:t>Report</w:t>
      </w:r>
      <w:r w:rsidR="001C1F0F">
        <w:rPr>
          <w:rStyle w:val="normaltextrun"/>
          <w:rFonts w:cs="Calibri"/>
        </w:rPr>
        <w:t>;</w:t>
      </w:r>
      <w:proofErr w:type="gramEnd"/>
    </w:p>
    <w:p w14:paraId="7D1569F3" w14:textId="3B955A33" w:rsidR="00CE38E5" w:rsidRPr="00C820C1" w:rsidRDefault="006153E0" w:rsidP="00CE38E5">
      <w:pPr>
        <w:pStyle w:val="Bullet"/>
        <w:rPr>
          <w:rStyle w:val="eop"/>
          <w:rFonts w:cs="Calibri"/>
          <w:strike/>
          <w:color w:val="D13438"/>
        </w:rPr>
      </w:pPr>
      <w:r>
        <w:rPr>
          <w:rStyle w:val="eop"/>
          <w:rFonts w:asciiTheme="minorHAnsi" w:eastAsiaTheme="minorEastAsia" w:hAnsiTheme="minorHAnsi" w:cstheme="minorBidi"/>
        </w:rPr>
        <w:t>C</w:t>
      </w:r>
      <w:r w:rsidR="00CE38E5" w:rsidRPr="00880B98">
        <w:rPr>
          <w:rStyle w:val="eop"/>
          <w:rFonts w:asciiTheme="minorHAnsi" w:eastAsiaTheme="minorEastAsia" w:hAnsiTheme="minorHAnsi" w:cstheme="minorBidi"/>
        </w:rPr>
        <w:t xml:space="preserve">onsolidated </w:t>
      </w:r>
      <w:r>
        <w:rPr>
          <w:rStyle w:val="eop"/>
          <w:rFonts w:asciiTheme="minorHAnsi" w:eastAsiaTheme="minorEastAsia" w:hAnsiTheme="minorHAnsi" w:cstheme="minorBidi"/>
        </w:rPr>
        <w:t>E</w:t>
      </w:r>
      <w:r w:rsidR="00CE38E5" w:rsidRPr="00880B98">
        <w:rPr>
          <w:rStyle w:val="eop"/>
          <w:rFonts w:asciiTheme="minorHAnsi" w:eastAsiaTheme="minorEastAsia" w:hAnsiTheme="minorHAnsi" w:cstheme="minorBidi"/>
        </w:rPr>
        <w:t xml:space="preserve">ntity </w:t>
      </w:r>
      <w:r>
        <w:rPr>
          <w:rStyle w:val="eop"/>
          <w:rFonts w:asciiTheme="minorHAnsi" w:eastAsiaTheme="minorEastAsia" w:hAnsiTheme="minorHAnsi" w:cstheme="minorBidi"/>
        </w:rPr>
        <w:t>D</w:t>
      </w:r>
      <w:r w:rsidR="00CE38E5" w:rsidRPr="00880B98">
        <w:rPr>
          <w:rStyle w:val="eop"/>
          <w:rFonts w:asciiTheme="minorHAnsi" w:eastAsiaTheme="minorEastAsia" w:hAnsiTheme="minorHAnsi" w:cstheme="minorBidi"/>
        </w:rPr>
        <w:t xml:space="preserve">isclosure </w:t>
      </w:r>
      <w:r>
        <w:rPr>
          <w:rStyle w:val="eop"/>
          <w:rFonts w:asciiTheme="minorHAnsi" w:eastAsiaTheme="minorEastAsia" w:hAnsiTheme="minorHAnsi" w:cstheme="minorBidi"/>
        </w:rPr>
        <w:t>S</w:t>
      </w:r>
      <w:r w:rsidR="00CE38E5" w:rsidRPr="00880B98">
        <w:rPr>
          <w:rStyle w:val="eop"/>
          <w:rFonts w:asciiTheme="minorHAnsi" w:eastAsiaTheme="minorEastAsia" w:hAnsiTheme="minorHAnsi" w:cstheme="minorBidi"/>
        </w:rPr>
        <w:t>tatements</w:t>
      </w:r>
      <w:r w:rsidR="00CE38E5">
        <w:rPr>
          <w:rStyle w:val="eop"/>
          <w:rFonts w:asciiTheme="minorHAnsi" w:eastAsiaTheme="minorEastAsia" w:hAnsiTheme="minorHAnsi" w:cstheme="minorBidi"/>
        </w:rPr>
        <w:t xml:space="preserve"> (CEDS)</w:t>
      </w:r>
      <w:r w:rsidR="00992DDA">
        <w:rPr>
          <w:rStyle w:val="eop"/>
          <w:rFonts w:asciiTheme="minorHAnsi" w:eastAsiaTheme="minorEastAsia" w:hAnsiTheme="minorHAnsi" w:cstheme="minorBidi"/>
        </w:rPr>
        <w:t xml:space="preserve"> included as part of an Australian public company’s </w:t>
      </w:r>
      <w:r w:rsidR="00DF24E1">
        <w:rPr>
          <w:rStyle w:val="eop"/>
          <w:rFonts w:asciiTheme="minorHAnsi" w:eastAsiaTheme="minorEastAsia" w:hAnsiTheme="minorHAnsi" w:cstheme="minorBidi"/>
        </w:rPr>
        <w:t xml:space="preserve">annual financial </w:t>
      </w:r>
      <w:proofErr w:type="gramStart"/>
      <w:r w:rsidR="00DF24E1">
        <w:rPr>
          <w:rStyle w:val="eop"/>
          <w:rFonts w:asciiTheme="minorHAnsi" w:eastAsiaTheme="minorEastAsia" w:hAnsiTheme="minorHAnsi" w:cstheme="minorBidi"/>
        </w:rPr>
        <w:t>report</w:t>
      </w:r>
      <w:r w:rsidR="001C1F0F">
        <w:rPr>
          <w:rStyle w:val="eop"/>
          <w:rFonts w:asciiTheme="minorHAnsi" w:eastAsiaTheme="minorEastAsia" w:hAnsiTheme="minorHAnsi" w:cstheme="minorBidi"/>
        </w:rPr>
        <w:t>;</w:t>
      </w:r>
      <w:proofErr w:type="gramEnd"/>
      <w:r w:rsidR="00CE38E5">
        <w:rPr>
          <w:rStyle w:val="eop"/>
          <w:rFonts w:asciiTheme="minorHAnsi" w:eastAsiaTheme="minorEastAsia" w:hAnsiTheme="minorHAnsi" w:cstheme="minorBidi"/>
        </w:rPr>
        <w:t xml:space="preserve"> </w:t>
      </w:r>
    </w:p>
    <w:p w14:paraId="398E7F4C" w14:textId="6BB21D2F" w:rsidR="00CE38E5" w:rsidRPr="00C820C1" w:rsidRDefault="00DF24E1" w:rsidP="00CE38E5">
      <w:pPr>
        <w:pStyle w:val="Bullet"/>
        <w:rPr>
          <w:rStyle w:val="normaltextrun"/>
          <w:rFonts w:cs="Calibri"/>
          <w:strike/>
          <w:color w:val="D13438"/>
        </w:rPr>
      </w:pPr>
      <w:r>
        <w:rPr>
          <w:rStyle w:val="normaltextrun"/>
          <w:rFonts w:cs="Calibri"/>
        </w:rPr>
        <w:t>OECD developed c</w:t>
      </w:r>
      <w:r w:rsidR="00CE38E5" w:rsidRPr="00A100E2">
        <w:rPr>
          <w:rStyle w:val="normaltextrun"/>
          <w:rFonts w:cs="Calibri"/>
        </w:rPr>
        <w:t>onfidential country-by-country reporting</w:t>
      </w:r>
      <w:r w:rsidR="00CE38E5">
        <w:rPr>
          <w:rStyle w:val="normaltextrun"/>
          <w:rFonts w:cs="Calibri"/>
        </w:rPr>
        <w:t xml:space="preserve"> </w:t>
      </w:r>
      <w:r w:rsidR="00CE38E5" w:rsidRPr="00A100E2">
        <w:rPr>
          <w:rStyle w:val="normaltextrun"/>
          <w:rFonts w:cs="Calibri"/>
        </w:rPr>
        <w:t>(</w:t>
      </w:r>
      <w:proofErr w:type="spellStart"/>
      <w:r w:rsidR="00CE38E5" w:rsidRPr="00A100E2">
        <w:rPr>
          <w:rStyle w:val="normaltextrun"/>
          <w:rFonts w:cs="Calibri"/>
        </w:rPr>
        <w:t>CbC</w:t>
      </w:r>
      <w:r w:rsidR="00CE38E5">
        <w:rPr>
          <w:rStyle w:val="normaltextrun"/>
          <w:rFonts w:cs="Calibri"/>
        </w:rPr>
        <w:t>r</w:t>
      </w:r>
      <w:proofErr w:type="spellEnd"/>
      <w:r w:rsidR="00CE38E5" w:rsidRPr="00A100E2">
        <w:rPr>
          <w:rStyle w:val="normaltextrun"/>
          <w:rFonts w:cs="Calibri"/>
        </w:rPr>
        <w:t>)</w:t>
      </w:r>
      <w:r>
        <w:rPr>
          <w:rStyle w:val="normaltextrun"/>
          <w:rFonts w:cs="Calibri"/>
        </w:rPr>
        <w:t xml:space="preserve"> to tax authorities</w:t>
      </w:r>
      <w:r w:rsidR="001C1F0F">
        <w:rPr>
          <w:rStyle w:val="normaltextrun"/>
          <w:rFonts w:cs="Calibri"/>
        </w:rPr>
        <w:t>;</w:t>
      </w:r>
      <w:r w:rsidR="00CE38E5">
        <w:rPr>
          <w:rStyle w:val="FootnoteReference"/>
          <w:rFonts w:cs="Calibri"/>
        </w:rPr>
        <w:footnoteReference w:id="2"/>
      </w:r>
    </w:p>
    <w:p w14:paraId="2AB64F5E" w14:textId="2B1678EE" w:rsidR="00CE38E5" w:rsidRPr="00C820C1" w:rsidRDefault="00CE38E5" w:rsidP="00CE38E5">
      <w:pPr>
        <w:pStyle w:val="Bullet"/>
        <w:rPr>
          <w:rStyle w:val="normaltextrun"/>
          <w:rFonts w:cs="Calibri"/>
          <w:strike/>
          <w:color w:val="D13438"/>
        </w:rPr>
      </w:pPr>
      <w:r>
        <w:rPr>
          <w:rStyle w:val="normaltextrun"/>
          <w:rFonts w:cs="Calibri"/>
        </w:rPr>
        <w:t xml:space="preserve">Mandatory public </w:t>
      </w:r>
      <w:proofErr w:type="spellStart"/>
      <w:r>
        <w:rPr>
          <w:rStyle w:val="eop"/>
          <w:rFonts w:cs="Calibri"/>
        </w:rPr>
        <w:t>CbCr</w:t>
      </w:r>
      <w:proofErr w:type="spellEnd"/>
      <w:r>
        <w:rPr>
          <w:rStyle w:val="eop"/>
          <w:rFonts w:cs="Calibri"/>
        </w:rPr>
        <w:t xml:space="preserve"> </w:t>
      </w:r>
      <w:r w:rsidR="00186ACB">
        <w:rPr>
          <w:rStyle w:val="eop"/>
          <w:rFonts w:cs="Calibri"/>
        </w:rPr>
        <w:t>(</w:t>
      </w:r>
      <w:r>
        <w:rPr>
          <w:rStyle w:val="eop"/>
          <w:rFonts w:cs="Calibri"/>
        </w:rPr>
        <w:t>legislated in Australia with effect from 1 July 2024</w:t>
      </w:r>
      <w:r w:rsidR="00186ACB">
        <w:rPr>
          <w:rStyle w:val="eop"/>
          <w:rFonts w:cs="Calibri"/>
        </w:rPr>
        <w:t>)</w:t>
      </w:r>
      <w:r w:rsidR="001C1F0F">
        <w:rPr>
          <w:rStyle w:val="eop"/>
          <w:rFonts w:cs="Calibri"/>
        </w:rPr>
        <w:t>; and</w:t>
      </w:r>
    </w:p>
    <w:p w14:paraId="2F0F8AF0" w14:textId="77777777" w:rsidR="00CE38E5" w:rsidRPr="000975F5" w:rsidRDefault="00CE38E5" w:rsidP="00CE38E5">
      <w:pPr>
        <w:pStyle w:val="Bullet"/>
        <w:rPr>
          <w:rStyle w:val="eop"/>
          <w:rFonts w:cs="Calibri"/>
          <w:strike/>
          <w:color w:val="D13438"/>
        </w:rPr>
      </w:pPr>
      <w:r>
        <w:rPr>
          <w:rStyle w:val="normaltextrun"/>
          <w:rFonts w:cs="Calibri"/>
        </w:rPr>
        <w:t>G</w:t>
      </w:r>
      <w:r w:rsidRPr="00880B98">
        <w:rPr>
          <w:rStyle w:val="normaltextrun"/>
          <w:rFonts w:cs="Calibri"/>
        </w:rPr>
        <w:t xml:space="preserve">eneral purpose financial statements </w:t>
      </w:r>
      <w:r>
        <w:rPr>
          <w:rStyle w:val="normaltextrun"/>
          <w:rFonts w:cs="Calibri"/>
        </w:rPr>
        <w:t xml:space="preserve">disclosures </w:t>
      </w:r>
      <w:r w:rsidRPr="00880B98">
        <w:rPr>
          <w:rStyle w:val="normaltextrun"/>
          <w:rFonts w:cs="Calibri"/>
        </w:rPr>
        <w:t>(GPFS). </w:t>
      </w:r>
      <w:r w:rsidRPr="00880B98">
        <w:rPr>
          <w:rStyle w:val="eop"/>
          <w:rFonts w:cs="Calibri"/>
        </w:rPr>
        <w:t> </w:t>
      </w:r>
    </w:p>
    <w:p w14:paraId="66C04287" w14:textId="7091DB32" w:rsidR="00AD2A15" w:rsidRPr="00CE38E5" w:rsidRDefault="00CE38E5" w:rsidP="00CE38E5">
      <w:pPr>
        <w:pStyle w:val="Bullet"/>
        <w:rPr>
          <w:rFonts w:cs="Calibri"/>
          <w:strike/>
          <w:color w:val="D13438"/>
        </w:rPr>
      </w:pPr>
      <w:r>
        <w:rPr>
          <w:rStyle w:val="normaltextrun"/>
          <w:rFonts w:cs="Calibri"/>
          <w:color w:val="000000"/>
          <w:shd w:val="clear" w:color="auto" w:fill="FFFFFF"/>
        </w:rPr>
        <w:t>Internationally, s</w:t>
      </w:r>
      <w:r w:rsidRPr="00715BBD">
        <w:rPr>
          <w:rStyle w:val="normaltextrun"/>
          <w:rFonts w:cs="Calibri"/>
          <w:color w:val="000000"/>
          <w:shd w:val="clear" w:color="auto" w:fill="FFFFFF"/>
        </w:rPr>
        <w:t xml:space="preserve">ince 2016, there have been a number of developments in the global tax transparency landscape, including standards such as </w:t>
      </w:r>
      <w:r>
        <w:rPr>
          <w:rStyle w:val="normaltextrun"/>
          <w:rFonts w:cs="Calibri"/>
          <w:color w:val="000000"/>
          <w:shd w:val="clear" w:color="auto" w:fill="FFFFFF"/>
        </w:rPr>
        <w:t xml:space="preserve">the Standard </w:t>
      </w:r>
      <w:r w:rsidRPr="00715BBD">
        <w:rPr>
          <w:rStyle w:val="normaltextrun"/>
          <w:rFonts w:cs="Calibri"/>
          <w:color w:val="000000"/>
          <w:bdr w:val="none" w:sz="0" w:space="0" w:color="auto" w:frame="1"/>
        </w:rPr>
        <w:t>GRI 207: Tax 2019</w:t>
      </w:r>
      <w:r>
        <w:rPr>
          <w:rStyle w:val="normaltextrun"/>
          <w:rFonts w:cs="Calibri"/>
          <w:color w:val="000000"/>
          <w:bdr w:val="none" w:sz="0" w:space="0" w:color="auto" w:frame="1"/>
        </w:rPr>
        <w:t>, issued by the Global Sustainability Standards Board (GRI 207)</w:t>
      </w:r>
      <w:r w:rsidRPr="00715BBD">
        <w:rPr>
          <w:rStyle w:val="normaltextrun"/>
          <w:rFonts w:cs="Calibri"/>
          <w:color w:val="000000"/>
          <w:bdr w:val="none" w:sz="0" w:space="0" w:color="auto" w:frame="1"/>
        </w:rPr>
        <w:t xml:space="preserve"> and the EU Directive 2021/2101</w:t>
      </w:r>
      <w:r>
        <w:rPr>
          <w:rStyle w:val="normaltextrun"/>
          <w:rFonts w:cs="Calibri"/>
          <w:color w:val="000000"/>
          <w:bdr w:val="none" w:sz="0" w:space="0" w:color="auto" w:frame="1"/>
        </w:rPr>
        <w:t>.</w:t>
      </w:r>
      <w:r w:rsidRPr="00715BBD">
        <w:rPr>
          <w:rStyle w:val="FootnoteReference"/>
          <w:rFonts w:cs="Calibri"/>
          <w:color w:val="000000"/>
          <w:bdr w:val="none" w:sz="0" w:space="0" w:color="auto" w:frame="1"/>
        </w:rPr>
        <w:footnoteReference w:id="3"/>
      </w:r>
      <w:r w:rsidRPr="00715BBD">
        <w:rPr>
          <w:rStyle w:val="normaltextrun"/>
          <w:rFonts w:cs="Calibri"/>
          <w:color w:val="000000"/>
          <w:bdr w:val="none" w:sz="0" w:space="0" w:color="auto" w:frame="1"/>
        </w:rPr>
        <w:t xml:space="preserve"> </w:t>
      </w:r>
      <w:r w:rsidRPr="00715BBD">
        <w:rPr>
          <w:rStyle w:val="normaltextrun"/>
          <w:rFonts w:cs="Calibri"/>
          <w:color w:val="000000"/>
          <w:shd w:val="clear" w:color="auto" w:fill="FFFFFF"/>
        </w:rPr>
        <w:t xml:space="preserve">GRI 207 is a voluntary standard that contains disclosures for organisations to report information about their tax-related impacts, and how they manage those impacts. </w:t>
      </w:r>
      <w:r w:rsidR="006573FF">
        <w:rPr>
          <w:rStyle w:val="normaltextrun"/>
          <w:rFonts w:cs="Calibri"/>
          <w:color w:val="000000"/>
          <w:shd w:val="clear" w:color="auto" w:fill="FFFFFF"/>
        </w:rPr>
        <w:t xml:space="preserve">The EU Directive is a public </w:t>
      </w:r>
      <w:proofErr w:type="spellStart"/>
      <w:r w:rsidR="006573FF">
        <w:rPr>
          <w:rStyle w:val="normaltextrun"/>
          <w:rFonts w:cs="Calibri"/>
          <w:color w:val="000000"/>
          <w:shd w:val="clear" w:color="auto" w:fill="FFFFFF"/>
        </w:rPr>
        <w:t>CbCr</w:t>
      </w:r>
      <w:proofErr w:type="spellEnd"/>
      <w:r w:rsidR="006573FF">
        <w:rPr>
          <w:rStyle w:val="normaltextrun"/>
          <w:rFonts w:cs="Calibri"/>
          <w:color w:val="000000"/>
          <w:shd w:val="clear" w:color="auto" w:fill="FFFFFF"/>
        </w:rPr>
        <w:t xml:space="preserve"> </w:t>
      </w:r>
      <w:r w:rsidR="003421DD">
        <w:rPr>
          <w:rStyle w:val="normaltextrun"/>
          <w:rFonts w:cs="Calibri"/>
          <w:color w:val="000000"/>
          <w:shd w:val="clear" w:color="auto" w:fill="FFFFFF"/>
        </w:rPr>
        <w:t xml:space="preserve">(targeting multinational groups with consolidated revenue of EUR 750 million or more). </w:t>
      </w:r>
    </w:p>
    <w:p w14:paraId="6AB6A4DF" w14:textId="352FAFD7" w:rsidR="00A84532" w:rsidRDefault="00A84532" w:rsidP="00E01F01">
      <w:pPr>
        <w:pStyle w:val="Heading2"/>
        <w:spacing w:after="0"/>
      </w:pPr>
      <w:bookmarkStart w:id="16" w:name="_Toc199495856"/>
      <w:r>
        <w:t>Process timeline</w:t>
      </w:r>
      <w:bookmarkEnd w:id="16"/>
      <w:r>
        <w:t xml:space="preserve"> </w:t>
      </w:r>
    </w:p>
    <w:p w14:paraId="1475C927" w14:textId="133B41A9" w:rsidR="00304C97" w:rsidRDefault="005C3C33" w:rsidP="00A84532">
      <w:r>
        <w:t xml:space="preserve">The Board is currently at stage </w:t>
      </w:r>
      <w:r w:rsidR="00EE6DE4">
        <w:t>5</w:t>
      </w:r>
      <w:r>
        <w:t xml:space="preserve"> of the </w:t>
      </w:r>
      <w:r w:rsidR="007055FE">
        <w:t>V</w:t>
      </w:r>
      <w:r>
        <w:t>TTC redesign process</w:t>
      </w:r>
      <w:r w:rsidR="00AD2A15">
        <w:t>:</w:t>
      </w:r>
      <w:r>
        <w:t xml:space="preserve"> </w:t>
      </w:r>
    </w:p>
    <w:p w14:paraId="63C5E8A3" w14:textId="702EDBBB" w:rsidR="00AB33AC" w:rsidRDefault="00782823" w:rsidP="00A84532">
      <w:r>
        <w:rPr>
          <w:noProof/>
        </w:rPr>
        <mc:AlternateContent>
          <mc:Choice Requires="wps">
            <w:drawing>
              <wp:anchor distT="0" distB="0" distL="114300" distR="114300" simplePos="0" relativeHeight="251553280" behindDoc="0" locked="0" layoutInCell="1" allowOverlap="1" wp14:anchorId="7EBD524C" wp14:editId="3643F0CF">
                <wp:simplePos x="0" y="0"/>
                <wp:positionH relativeFrom="margin">
                  <wp:posOffset>265381</wp:posOffset>
                </wp:positionH>
                <wp:positionV relativeFrom="paragraph">
                  <wp:posOffset>52070</wp:posOffset>
                </wp:positionV>
                <wp:extent cx="467360" cy="446405"/>
                <wp:effectExtent l="0" t="0" r="27940" b="10795"/>
                <wp:wrapNone/>
                <wp:docPr id="936296100"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360" cy="446405"/>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AC66C8" id="Oval 4" o:spid="_x0000_s1026" alt="&quot;&quot;" style="position:absolute;margin-left:20.9pt;margin-top:4.1pt;width:36.8pt;height:35.15pt;z-index:251553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jdwIAAJAFAAAOAAAAZHJzL2Uyb0RvYy54bWysVMFu2zAMvQ/YPwi6L7YzJ92COkWQIsOA&#10;oi3WDj2rslQLkEVNUuJkXz9KdpyuLXYodpFFkXwkn0meX+xbTXbCeQWmosUkp0QYDrUyTxX9eb/5&#10;9IUSH5ipmQYjKnoQnl4sP3447+xCTKEBXQtHEMT4RWcr2oRgF1nmeSNa5idghUGlBNeygKJ7ymrH&#10;OkRvdTbN83nWgautAy68x9fLXkmXCV9KwcONlF4EoiuKuYV0unQ+xjNbnrPFk2O2UXxIg70ji5Yp&#10;g0FHqEsWGNk69QqqVdyBBxkmHNoMpFRcpBqwmiJ/Uc1dw6xItSA53o40+f8Hy693d/bWIQ2d9QuP&#10;11jFXro2fjE/sk9kHUayxD4Qjo/l/OzzHCnlqCrLeZnPIpnZydk6H74JaEm8VFRorayP5bAF2135&#10;0FsfreKzB63qjdI6CbEFxFo7smP48xjnwoTpEOMvS23e7YzpRu/sVHy6hYMWEVObH0ISVWO505R4&#10;6suXSRW9qmG16HMtZnmeWgvhR4/ETQKMyBKrHLEHgLcKLoaCB/voKlJbj875vxLrOR49UmQwYXRu&#10;lQH3FoAOY+Te/khST01k6RHqw60jDvqh8pZvFP7pK+bDLXM4RdgcuBnCDR5SQ1dRGG6UNOB+v/Ue&#10;7bG5UUtJh1NZUf9ry5ygRH832PZfi7KMY5yEcnY2RcE91zw+15htuwbsnQJ3kOXpGu2DPl6lg/YB&#10;F8gqRkUVMxxjV5QHdxTWod8WuIK4WK2SGY6uZeHK3FkewSOrsY3v9w/M2aHdA87JNRwn+FXL97bR&#10;08BqG0CqNA8nXge+cexT4wwrKu6V53KyOi3S5R8AAAD//wMAUEsDBBQABgAIAAAAIQDG6Vk63gAA&#10;AAcBAAAPAAAAZHJzL2Rvd25yZXYueG1sTM5BS8NAEAXgu+B/WEbwIu0mJbEhZlOkKHjopVUEb9Ps&#10;moTuzobstI3+ercnexze8N5XrSZnxcmMofekIJ0nIAw1XvfUKvh4f50VIAIjabSejIIfE2BV395U&#10;WGp/pq057bgVsYRCiQo65qGUMjSdcRjmfjAUs28/OuR4jq3UI55jubNykSSP0mFPcaHDwaw70xx2&#10;R6fgwW5D/vmL2XrDLzx8HZqU3zZK3d9Nz08g2Ez8/wwXfqRDHU17fyQdhFWQpVHOCooFiEuc5hmI&#10;vYJlkYOsK3ntr/8AAAD//wMAUEsBAi0AFAAGAAgAAAAhALaDOJL+AAAA4QEAABMAAAAAAAAAAAAA&#10;AAAAAAAAAFtDb250ZW50X1R5cGVzXS54bWxQSwECLQAUAAYACAAAACEAOP0h/9YAAACUAQAACwAA&#10;AAAAAAAAAAAAAAAvAQAAX3JlbHMvLnJlbHNQSwECLQAUAAYACAAAACEAXfig43cCAACQBQAADgAA&#10;AAAAAAAAAAAAAAAuAgAAZHJzL2Uyb0RvYy54bWxQSwECLQAUAAYACAAAACEAxulZOt4AAAAHAQAA&#10;DwAAAAAAAAAAAAAAAADRBAAAZHJzL2Rvd25yZXYueG1sUEsFBgAAAAAEAAQA8wAAANwFAAAAAA==&#10;" fillcolor="#701f4d [3205]" strokecolor="#701f4d [3205]" strokeweight="1pt">
                <v:stroke joinstyle="miter"/>
                <w10:wrap anchorx="margin"/>
              </v:oval>
            </w:pict>
          </mc:Fallback>
        </mc:AlternateContent>
      </w:r>
      <w:r>
        <w:rPr>
          <w:noProof/>
        </w:rPr>
        <mc:AlternateContent>
          <mc:Choice Requires="wps">
            <w:drawing>
              <wp:anchor distT="0" distB="0" distL="114300" distR="114300" simplePos="0" relativeHeight="251577856" behindDoc="0" locked="0" layoutInCell="1" allowOverlap="1" wp14:anchorId="2970929A" wp14:editId="1A39F285">
                <wp:simplePos x="0" y="0"/>
                <wp:positionH relativeFrom="column">
                  <wp:posOffset>316328</wp:posOffset>
                </wp:positionH>
                <wp:positionV relativeFrom="paragraph">
                  <wp:posOffset>81280</wp:posOffset>
                </wp:positionV>
                <wp:extent cx="435610" cy="350520"/>
                <wp:effectExtent l="0" t="0" r="0" b="0"/>
                <wp:wrapNone/>
                <wp:docPr id="1882438574"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10" cy="350520"/>
                        </a:xfrm>
                        <a:prstGeom prst="rect">
                          <a:avLst/>
                        </a:prstGeom>
                        <a:noFill/>
                        <a:ln w="6350">
                          <a:noFill/>
                        </a:ln>
                      </wps:spPr>
                      <wps:txbx>
                        <w:txbxContent>
                          <w:p w14:paraId="72649673" w14:textId="77777777" w:rsidR="00C41593" w:rsidRPr="007679BD" w:rsidRDefault="00C41593">
                            <w:pPr>
                              <w:rPr>
                                <w:rFonts w:asciiTheme="majorHAnsi" w:hAnsiTheme="majorHAnsi"/>
                                <w:b/>
                                <w:bCs/>
                                <w:color w:val="FFFFFF" w:themeColor="background1"/>
                              </w:rPr>
                            </w:pPr>
                            <w:r w:rsidRPr="007679BD">
                              <w:rPr>
                                <w:rFonts w:asciiTheme="majorHAnsi" w:hAnsiTheme="majorHAnsi"/>
                                <w:b/>
                                <w:bCs/>
                                <w:color w:val="FFFFFF" w:themeColor="background1"/>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70929A" id="_x0000_t202" coordsize="21600,21600" o:spt="202" path="m,l,21600r21600,l21600,xe">
                <v:stroke joinstyle="miter"/>
                <v:path gradientshapeok="t" o:connecttype="rect"/>
              </v:shapetype>
              <v:shape id="Text Box 9" o:spid="_x0000_s1026" type="#_x0000_t202" alt="&quot;&quot;" style="position:absolute;margin-left:24.9pt;margin-top:6.4pt;width:34.3pt;height:27.6pt;z-index:25157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iFQIAACsEAAAOAAAAZHJzL2Uyb0RvYy54bWysU01vGyEQvVfqf0Dc67Ud201XXkduIleV&#10;rCSSU+WMWfCuBAwF7F3313dg1x9Kc4p6gYEZ5uO9x/yu1YochPM1mIKOBkNKhOFQ1mZX0F8vqy+3&#10;lPjATMkUGFHQo/D0bvH507yxuRhDBaoUjmAS4/PGFrQKweZZ5nklNPMDsMKgU4LTLODR7bLSsQaz&#10;a5WNh8NZ1oArrQMuvMfbh85JFym/lIKHJym9CEQVFHsLaXVp3cY1W8xZvnPMVjXv22Af6EKz2mDR&#10;c6oHFhjZu/qfVLrmDjzIMOCgM5Cy5iLNgNOMhm+m2VTMijQLguPtGSb//9Lyx8PGPjsS2u/QIoER&#10;kMb63ONlnKeVTscdOyXoRwiPZ9hEGwjHy8nNdDZCD0fXzXQ4HSdYs8tj63z4IUCTaBTUISsJLHZY&#10;+4AFMfQUEmsZWNVKJWaUIU1BZ5g1PTh78IUy+PDSarRCu237/rdQHnEsBx3j3vJVjcXXzIdn5pBi&#10;7BdlG55wkQqwCPQWJRW4P+/dx3hEHr2UNCiZgvrfe+YEJeqnQU6+jSaTqLF0mEy/Ig7EXXu21x6z&#10;1/eAqhzhB7E8mTE+qJMpHehXVPcyVkUXMxxrFzSczPvQCRl/BxfLZQpCVVkW1mZjeUwd4YzQvrSv&#10;zNke/4DEPcJJXCx/Q0MX2xGx3AeQdeIoAtyh2uOOikzU9b8nSv76nKIuf3zxFwAA//8DAFBLAwQU&#10;AAYACAAAACEARrN4reAAAAAIAQAADwAAAGRycy9kb3ducmV2LnhtbEyPQU/DMAyF70j8h8hI3Fi6&#10;akylNJ2mShMSgsPGLtzcxmsrEqc02Vb49WQndrKen/Xe52I1WSNONPresYL5LAFB3Djdc6tg/7F5&#10;yED4gKzROCYFP+RhVd7eFJhrd+YtnXahFTGEfY4KuhCGXErfdGTRz9xAHL2DGy2GKMdW6hHPMdwa&#10;mSbJUlrsOTZ0OFDVUfO1O1oFr9XmHbd1arNfU728HdbD9/7zUan7u2n9DCLQFP6P4YIf0aGMTLU7&#10;svbCKFg8RfIQ92mcF3+eLUDUCpZZArIs5PUD5R8AAAD//wMAUEsBAi0AFAAGAAgAAAAhALaDOJL+&#10;AAAA4QEAABMAAAAAAAAAAAAAAAAAAAAAAFtDb250ZW50X1R5cGVzXS54bWxQSwECLQAUAAYACAAA&#10;ACEAOP0h/9YAAACUAQAACwAAAAAAAAAAAAAAAAAvAQAAX3JlbHMvLnJlbHNQSwECLQAUAAYACAAA&#10;ACEAVvlKYhUCAAArBAAADgAAAAAAAAAAAAAAAAAuAgAAZHJzL2Uyb0RvYy54bWxQSwECLQAUAAYA&#10;CAAAACEARrN4reAAAAAIAQAADwAAAAAAAAAAAAAAAABvBAAAZHJzL2Rvd25yZXYueG1sUEsFBgAA&#10;AAAEAAQA8wAAAHwFAAAAAA==&#10;" filled="f" stroked="f" strokeweight=".5pt">
                <v:textbox>
                  <w:txbxContent>
                    <w:p w14:paraId="72649673" w14:textId="77777777" w:rsidR="00C41593" w:rsidRPr="007679BD" w:rsidRDefault="00C41593">
                      <w:pPr>
                        <w:rPr>
                          <w:rFonts w:asciiTheme="majorHAnsi" w:hAnsiTheme="majorHAnsi"/>
                          <w:b/>
                          <w:bCs/>
                          <w:color w:val="FFFFFF" w:themeColor="background1"/>
                        </w:rPr>
                      </w:pPr>
                      <w:r w:rsidRPr="007679BD">
                        <w:rPr>
                          <w:rFonts w:asciiTheme="majorHAnsi" w:hAnsiTheme="majorHAnsi"/>
                          <w:b/>
                          <w:bCs/>
                          <w:color w:val="FFFFFF" w:themeColor="background1"/>
                        </w:rPr>
                        <w:t>01</w:t>
                      </w:r>
                    </w:p>
                  </w:txbxContent>
                </v:textbox>
              </v:shape>
            </w:pict>
          </mc:Fallback>
        </mc:AlternateContent>
      </w:r>
      <w:r w:rsidR="005F59D1">
        <w:rPr>
          <w:noProof/>
        </w:rPr>
        <mc:AlternateContent>
          <mc:Choice Requires="wps">
            <w:drawing>
              <wp:anchor distT="0" distB="0" distL="114300" distR="114300" simplePos="0" relativeHeight="251703808" behindDoc="0" locked="0" layoutInCell="1" allowOverlap="1" wp14:anchorId="7A7AC423" wp14:editId="294888DB">
                <wp:simplePos x="0" y="0"/>
                <wp:positionH relativeFrom="column">
                  <wp:posOffset>882601</wp:posOffset>
                </wp:positionH>
                <wp:positionV relativeFrom="paragraph">
                  <wp:posOffset>26035</wp:posOffset>
                </wp:positionV>
                <wp:extent cx="998855" cy="256540"/>
                <wp:effectExtent l="0" t="0" r="0" b="0"/>
                <wp:wrapNone/>
                <wp:docPr id="1222497940" name="Text Box 15"/>
                <wp:cNvGraphicFramePr/>
                <a:graphic xmlns:a="http://schemas.openxmlformats.org/drawingml/2006/main">
                  <a:graphicData uri="http://schemas.microsoft.com/office/word/2010/wordprocessingShape">
                    <wps:wsp>
                      <wps:cNvSpPr txBox="1"/>
                      <wps:spPr>
                        <a:xfrm>
                          <a:off x="0" y="0"/>
                          <a:ext cx="998855" cy="256540"/>
                        </a:xfrm>
                        <a:prstGeom prst="rect">
                          <a:avLst/>
                        </a:prstGeom>
                        <a:solidFill>
                          <a:schemeClr val="accent3"/>
                        </a:solidFill>
                        <a:ln w="6350">
                          <a:noFill/>
                        </a:ln>
                      </wps:spPr>
                      <wps:txbx>
                        <w:txbxContent>
                          <w:p w14:paraId="06E16764" w14:textId="361EF6F7" w:rsidR="00526C15" w:rsidRPr="00784D45" w:rsidRDefault="00526C15" w:rsidP="00526C15">
                            <w:pPr>
                              <w:spacing w:before="0" w:after="0"/>
                              <w:rPr>
                                <w:b/>
                                <w:bCs/>
                                <w:color w:val="701F4D" w:themeColor="accent2"/>
                                <w:sz w:val="20"/>
                                <w:szCs w:val="20"/>
                              </w:rPr>
                            </w:pPr>
                            <w:r w:rsidRPr="00784D45">
                              <w:rPr>
                                <w:b/>
                                <w:bCs/>
                                <w:color w:val="701F4D" w:themeColor="accent2"/>
                                <w:sz w:val="20"/>
                                <w:szCs w:val="20"/>
                              </w:rPr>
                              <w:t>14 Aug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C423" id="Text Box 15" o:spid="_x0000_s1027" type="#_x0000_t202" style="position:absolute;margin-left:69.5pt;margin-top:2.05pt;width:78.65pt;height:20.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aNMgIAAF4EAAAOAAAAZHJzL2Uyb0RvYy54bWysVEuP2jAQvlfqf7B8LwGWUECEFWVFVWm1&#10;uxJb7dk4NrHkeFzbkNBf37HDq9ueql6cGc94Ht83k/l9W2tyEM4rMAUd9PqUCMOhVGZX0O+v608T&#10;SnxgpmQajCjoUXh6v/j4Yd7YmRhCBboUjmAQ42eNLWgVgp1lmeeVqJnvgRUGjRJczQKqbpeVjjUY&#10;vdbZsN8fZw240jrgwnu8feiMdJHiSyl4eJbSi0B0QbG2kE6Xzm08s8WczXaO2UrxUxnsH6qomTKY&#10;9BLqgQVG9k79EapW3IEHGXoc6gykVFykHrCbQf9dN5uKWZF6QXC8vcDk/19Y/nTY2BdHQvsFWiQw&#10;AtJYP/N4GftppavjFyslaEcIjxfYRBsIx8vpdDLJc0o4mob5OB8lWLPrY+t8+CqgJlEoqENWEljs&#10;8OgDJkTXs0vM5UGrcq20TkqcBLHSjhwYcsg4FybcxTLx1W+e2pCmoOO7vJ+CG4ghOj9t0P3aVpRC&#10;u22JKm9a3kJ5RCQcdEPiLV8rrPeR+fDCHE4FNo+THp7xkBowF5wkSipwP/92H/2RLLRS0uCUFdT/&#10;2DMnKNHfDNI4HYwQLRKSMso/D1Fxt5btrcXs6xUgCAPcKcuTGP2DPovSQf2GC7GMWdHEDMfcBQ1n&#10;cRW62ceF4mK5TE44iJaFR7OxPIaOoEc2Xts35uyJsoBcP8F5HtnsHXOdb3xpYLkPIFWiNeLcoXqC&#10;H4c48XZauLglt3ryuv4WFr8AAAD//wMAUEsDBBQABgAIAAAAIQAOnZpr3gAAAAgBAAAPAAAAZHJz&#10;L2Rvd25yZXYueG1sTI/NTsMwEITvSLyDtUhcEHX6Q0RDnAohcUPQlqoSt21skij2OsRuEt6e5QTH&#10;0Yxmvsk3k7NiMH1oPCmYzxIQhkqvG6oUHN6fb+9BhIik0XoyCr5NgE1xeZFjpv1IOzPsYyW4hEKG&#10;CuoYu0zKUNbGYZj5zhB7n753GFn2ldQ9jlzurFwkSSodNsQLNXbmqTZluz87HmmPb6/duMNhq8fq&#10;psWvD/uSKnV9NT0+gIhmin9h+MVndCiY6eTPpIOwrJdr/hIVrOYg2F+s0yWIE+vVHcgil/8PFD8A&#10;AAD//wMAUEsBAi0AFAAGAAgAAAAhALaDOJL+AAAA4QEAABMAAAAAAAAAAAAAAAAAAAAAAFtDb250&#10;ZW50X1R5cGVzXS54bWxQSwECLQAUAAYACAAAACEAOP0h/9YAAACUAQAACwAAAAAAAAAAAAAAAAAv&#10;AQAAX3JlbHMvLnJlbHNQSwECLQAUAAYACAAAACEA8la2jTICAABeBAAADgAAAAAAAAAAAAAAAAAu&#10;AgAAZHJzL2Uyb0RvYy54bWxQSwECLQAUAAYACAAAACEADp2aa94AAAAIAQAADwAAAAAAAAAAAAAA&#10;AACMBAAAZHJzL2Rvd25yZXYueG1sUEsFBgAAAAAEAAQA8wAAAJcFAAAAAA==&#10;" fillcolor="#d4c2a8 [3206]" stroked="f" strokeweight=".5pt">
                <v:textbox>
                  <w:txbxContent>
                    <w:p w14:paraId="06E16764" w14:textId="361EF6F7" w:rsidR="00526C15" w:rsidRPr="00784D45" w:rsidRDefault="00526C15" w:rsidP="00526C15">
                      <w:pPr>
                        <w:spacing w:before="0" w:after="0"/>
                        <w:rPr>
                          <w:b/>
                          <w:bCs/>
                          <w:color w:val="701F4D" w:themeColor="accent2"/>
                          <w:sz w:val="20"/>
                          <w:szCs w:val="20"/>
                        </w:rPr>
                      </w:pPr>
                      <w:r w:rsidRPr="00784D45">
                        <w:rPr>
                          <w:b/>
                          <w:bCs/>
                          <w:color w:val="701F4D" w:themeColor="accent2"/>
                          <w:sz w:val="20"/>
                          <w:szCs w:val="20"/>
                        </w:rPr>
                        <w:t>14 Aug 2024</w:t>
                      </w:r>
                    </w:p>
                  </w:txbxContent>
                </v:textbox>
              </v:shape>
            </w:pict>
          </mc:Fallback>
        </mc:AlternateContent>
      </w:r>
      <w:r w:rsidR="005F59D1">
        <w:rPr>
          <w:noProof/>
        </w:rPr>
        <mc:AlternateContent>
          <mc:Choice Requires="wps">
            <w:drawing>
              <wp:anchor distT="0" distB="0" distL="114300" distR="114300" simplePos="0" relativeHeight="251668992" behindDoc="0" locked="0" layoutInCell="1" allowOverlap="1" wp14:anchorId="3AD15107" wp14:editId="78B13085">
                <wp:simplePos x="0" y="0"/>
                <wp:positionH relativeFrom="column">
                  <wp:posOffset>883969</wp:posOffset>
                </wp:positionH>
                <wp:positionV relativeFrom="paragraph">
                  <wp:posOffset>176530</wp:posOffset>
                </wp:positionV>
                <wp:extent cx="998855" cy="931545"/>
                <wp:effectExtent l="0" t="0" r="0" b="1905"/>
                <wp:wrapNone/>
                <wp:docPr id="1637176192" name="Text Box 14"/>
                <wp:cNvGraphicFramePr/>
                <a:graphic xmlns:a="http://schemas.openxmlformats.org/drawingml/2006/main">
                  <a:graphicData uri="http://schemas.microsoft.com/office/word/2010/wordprocessingShape">
                    <wps:wsp>
                      <wps:cNvSpPr txBox="1"/>
                      <wps:spPr>
                        <a:xfrm>
                          <a:off x="0" y="0"/>
                          <a:ext cx="998855" cy="931545"/>
                        </a:xfrm>
                        <a:prstGeom prst="rect">
                          <a:avLst/>
                        </a:prstGeom>
                        <a:solidFill>
                          <a:schemeClr val="accent3">
                            <a:lumMod val="40000"/>
                            <a:lumOff val="60000"/>
                          </a:schemeClr>
                        </a:solidFill>
                        <a:ln w="6350">
                          <a:noFill/>
                        </a:ln>
                      </wps:spPr>
                      <wps:txbx>
                        <w:txbxContent>
                          <w:p w14:paraId="25B0E56E" w14:textId="01F18F53" w:rsidR="002749AE" w:rsidRPr="00FF051D" w:rsidRDefault="0075705E" w:rsidP="00526C15">
                            <w:pPr>
                              <w:spacing w:after="0"/>
                              <w:rPr>
                                <w:color w:val="701F4D" w:themeColor="accent2"/>
                                <w:sz w:val="20"/>
                                <w:szCs w:val="20"/>
                              </w:rPr>
                            </w:pPr>
                            <w:r w:rsidRPr="00FF051D">
                              <w:rPr>
                                <w:color w:val="701F4D" w:themeColor="accent2"/>
                                <w:sz w:val="20"/>
                                <w:szCs w:val="20"/>
                              </w:rPr>
                              <w:t xml:space="preserve">Letter from </w:t>
                            </w:r>
                            <w:r w:rsidR="00D462B6" w:rsidRPr="00FF051D">
                              <w:rPr>
                                <w:color w:val="701F4D" w:themeColor="accent2"/>
                                <w:sz w:val="20"/>
                                <w:szCs w:val="20"/>
                              </w:rPr>
                              <w:t xml:space="preserve">the </w:t>
                            </w:r>
                            <w:r w:rsidRPr="00FF051D">
                              <w:rPr>
                                <w:color w:val="701F4D" w:themeColor="accent2"/>
                                <w:sz w:val="20"/>
                                <w:szCs w:val="20"/>
                              </w:rPr>
                              <w:t xml:space="preserve">Treasurer requesting Board’s views on the </w:t>
                            </w:r>
                            <w:r w:rsidR="007055FE">
                              <w:rPr>
                                <w:color w:val="701F4D" w:themeColor="accent2"/>
                                <w:sz w:val="20"/>
                                <w:szCs w:val="20"/>
                              </w:rPr>
                              <w:t>V</w:t>
                            </w:r>
                            <w:r w:rsidR="00A930A9" w:rsidRPr="00FF051D">
                              <w:rPr>
                                <w:color w:val="701F4D" w:themeColor="accent2"/>
                                <w:sz w:val="20"/>
                                <w:szCs w:val="20"/>
                              </w:rPr>
                              <w:t>TTC</w:t>
                            </w:r>
                            <w:r w:rsidRPr="00FF051D">
                              <w:rPr>
                                <w:color w:val="701F4D" w:themeColor="accent2"/>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15107" id="Text Box 14" o:spid="_x0000_s1028" type="#_x0000_t202" style="position:absolute;margin-left:69.6pt;margin-top:13.9pt;width:78.65pt;height:7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6ETgIAAJkEAAAOAAAAZHJzL2Uyb0RvYy54bWysVEuP2jAQvlfqf7B8LwmPUIgIK8qKqtJ2&#10;dyW22rNxHBLJ8bi2IaG/vmOHALvtqSoHM54Zz+Obb7K4a2tJjsLYClRGh4OYEqE45JXaZ/THy+bT&#10;jBLrmMqZBCUyehKW3i0/flg0OhUjKEHmwhAMomza6IyWzuk0iiwvRc3sALRQaCzA1Mzh1eyj3LAG&#10;o9cyGsXxNGrA5NoAF9ai9r4z0mWIXxSCu6eisMIRmVGszYXThHPnz2i5YOneMF1W/FwG+4cqalYp&#10;THoJdc8cIwdT/RGqrrgBC4UbcKgjKIqKi9ADdjOM33WzLZkWoRcEx+oLTPb/heWPx61+NsS1X6DF&#10;AXpAGm1Ti0rfT1uY2v9jpQTtCOHpAptoHeGonM9nsyShhKNpPh4mk8RHia6PtbHuq4CaeCGjBqcS&#10;wGLHB+s6197F57Igq3xTSRkungliLQ05Mpwh41woNw7P5aH+Dnmnn8T466aJapx5p572aqwmcMpH&#10;CrW9SSIVaTI6HSdxCKzAZ+8Kkwrdr4h4ybW7llR5Rkc9WjvITwiigY5fVvNNha0+MOuemUFCIW64&#10;JO4Jj0IC5oKzREkJ5tff9N4f54xWShokaEbtzwMzghL5TSED5sPJxDM6XCbJ5xFezK1ld2tRh3oN&#10;iN8Q11HzIHp/J3uxMFC/4i6tfFY0McUxd0ZdL65dtza4i1ysVsEJOayZe1BbzX1oPy8/yJf2lRl9&#10;nrZDmjxCT2WWvht65+tfKlgdHBRVYITHuUP1DD/yP8ztvKt+wW7vwev6RVn+BgAA//8DAFBLAwQU&#10;AAYACAAAACEAnGUvK+EAAAAKAQAADwAAAGRycy9kb3ducmV2LnhtbEyPwU7DMBBE70j8g7VIXCrq&#10;EGjahjgVIFFxglKQEDc3XpIIex1iN03/nuUEx9GMZt4Uq9FZMWAfWk8KLqcJCKTKm5ZqBW+vDxcL&#10;ECFqMtp6QgVHDLAqT08KnRt/oBcctrEWXEIh1wqaGLtcylA16HSY+g6JvU/fOx1Z9rU0vT5wubMy&#10;TZJMOt0SLzS6w/sGq6/t3in43sjj82I9rCehesyyzfvE3n08KXV+Nt7egIg4xr8w/OIzOpTMtPN7&#10;MkFY1lfLlKMK0jlf4EC6zGYgduzMr2cgy0L+v1D+AAAA//8DAFBLAQItABQABgAIAAAAIQC2gziS&#10;/gAAAOEBAAATAAAAAAAAAAAAAAAAAAAAAABbQ29udGVudF9UeXBlc10ueG1sUEsBAi0AFAAGAAgA&#10;AAAhADj9If/WAAAAlAEAAAsAAAAAAAAAAAAAAAAALwEAAF9yZWxzLy5yZWxzUEsBAi0AFAAGAAgA&#10;AAAhAGvynoROAgAAmQQAAA4AAAAAAAAAAAAAAAAALgIAAGRycy9lMm9Eb2MueG1sUEsBAi0AFAAG&#10;AAgAAAAhAJxlLyvhAAAACgEAAA8AAAAAAAAAAAAAAAAAqAQAAGRycy9kb3ducmV2LnhtbFBLBQYA&#10;AAAABAAEAPMAAAC2BQAAAAA=&#10;" fillcolor="#ede6dc [1302]" stroked="f" strokeweight=".5pt">
                <v:textbox>
                  <w:txbxContent>
                    <w:p w14:paraId="25B0E56E" w14:textId="01F18F53" w:rsidR="002749AE" w:rsidRPr="00FF051D" w:rsidRDefault="0075705E" w:rsidP="00526C15">
                      <w:pPr>
                        <w:spacing w:after="0"/>
                        <w:rPr>
                          <w:color w:val="701F4D" w:themeColor="accent2"/>
                          <w:sz w:val="20"/>
                          <w:szCs w:val="20"/>
                        </w:rPr>
                      </w:pPr>
                      <w:r w:rsidRPr="00FF051D">
                        <w:rPr>
                          <w:color w:val="701F4D" w:themeColor="accent2"/>
                          <w:sz w:val="20"/>
                          <w:szCs w:val="20"/>
                        </w:rPr>
                        <w:t xml:space="preserve">Letter from </w:t>
                      </w:r>
                      <w:r w:rsidR="00D462B6" w:rsidRPr="00FF051D">
                        <w:rPr>
                          <w:color w:val="701F4D" w:themeColor="accent2"/>
                          <w:sz w:val="20"/>
                          <w:szCs w:val="20"/>
                        </w:rPr>
                        <w:t xml:space="preserve">the </w:t>
                      </w:r>
                      <w:r w:rsidRPr="00FF051D">
                        <w:rPr>
                          <w:color w:val="701F4D" w:themeColor="accent2"/>
                          <w:sz w:val="20"/>
                          <w:szCs w:val="20"/>
                        </w:rPr>
                        <w:t xml:space="preserve">Treasurer requesting Board’s views on the </w:t>
                      </w:r>
                      <w:r w:rsidR="007055FE">
                        <w:rPr>
                          <w:color w:val="701F4D" w:themeColor="accent2"/>
                          <w:sz w:val="20"/>
                          <w:szCs w:val="20"/>
                        </w:rPr>
                        <w:t>V</w:t>
                      </w:r>
                      <w:r w:rsidR="00A930A9" w:rsidRPr="00FF051D">
                        <w:rPr>
                          <w:color w:val="701F4D" w:themeColor="accent2"/>
                          <w:sz w:val="20"/>
                          <w:szCs w:val="20"/>
                        </w:rPr>
                        <w:t>TTC</w:t>
                      </w:r>
                      <w:r w:rsidRPr="00FF051D">
                        <w:rPr>
                          <w:color w:val="701F4D" w:themeColor="accent2"/>
                          <w:sz w:val="20"/>
                          <w:szCs w:val="20"/>
                        </w:rPr>
                        <w:t xml:space="preserve"> </w:t>
                      </w:r>
                    </w:p>
                  </w:txbxContent>
                </v:textbox>
              </v:shape>
            </w:pict>
          </mc:Fallback>
        </mc:AlternateContent>
      </w:r>
      <w:r w:rsidR="00A13E1B">
        <w:rPr>
          <w:noProof/>
        </w:rPr>
        <mc:AlternateContent>
          <mc:Choice Requires="wps">
            <w:drawing>
              <wp:anchor distT="0" distB="0" distL="114300" distR="114300" simplePos="0" relativeHeight="251561472" behindDoc="0" locked="0" layoutInCell="1" allowOverlap="1" wp14:anchorId="089F1AB6" wp14:editId="66CE7A62">
                <wp:simplePos x="0" y="0"/>
                <wp:positionH relativeFrom="column">
                  <wp:posOffset>2154555</wp:posOffset>
                </wp:positionH>
                <wp:positionV relativeFrom="paragraph">
                  <wp:posOffset>52070</wp:posOffset>
                </wp:positionV>
                <wp:extent cx="467360" cy="446405"/>
                <wp:effectExtent l="0" t="0" r="27940" b="10795"/>
                <wp:wrapNone/>
                <wp:docPr id="1070168090"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360" cy="446405"/>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3BD24" id="Oval 4" o:spid="_x0000_s1026" alt="&quot;&quot;" style="position:absolute;margin-left:169.65pt;margin-top:4.1pt;width:36.8pt;height:35.15pt;z-index:25156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jdwIAAJAFAAAOAAAAZHJzL2Uyb0RvYy54bWysVMFu2zAMvQ/YPwi6L7YzJ92COkWQIsOA&#10;oi3WDj2rslQLkEVNUuJkXz9KdpyuLXYodpFFkXwkn0meX+xbTXbCeQWmosUkp0QYDrUyTxX9eb/5&#10;9IUSH5ipmQYjKnoQnl4sP3447+xCTKEBXQtHEMT4RWcr2oRgF1nmeSNa5idghUGlBNeygKJ7ymrH&#10;OkRvdTbN83nWgautAy68x9fLXkmXCV9KwcONlF4EoiuKuYV0unQ+xjNbnrPFk2O2UXxIg70ji5Yp&#10;g0FHqEsWGNk69QqqVdyBBxkmHNoMpFRcpBqwmiJ/Uc1dw6xItSA53o40+f8Hy693d/bWIQ2d9QuP&#10;11jFXro2fjE/sk9kHUayxD4Qjo/l/OzzHCnlqCrLeZnPIpnZydk6H74JaEm8VFRorayP5bAF2135&#10;0FsfreKzB63qjdI6CbEFxFo7smP48xjnwoTpEOMvS23e7YzpRu/sVHy6hYMWEVObH0ISVWO505R4&#10;6suXSRW9qmG16HMtZnmeWgvhR4/ETQKMyBKrHLEHgLcKLoaCB/voKlJbj875vxLrOR49UmQwYXRu&#10;lQH3FoAOY+Te/khST01k6RHqw60jDvqh8pZvFP7pK+bDLXM4RdgcuBnCDR5SQ1dRGG6UNOB+v/Ue&#10;7bG5UUtJh1NZUf9ry5ygRH832PZfi7KMY5yEcnY2RcE91zw+15htuwbsnQJ3kOXpGu2DPl6lg/YB&#10;F8gqRkUVMxxjV5QHdxTWod8WuIK4WK2SGY6uZeHK3FkewSOrsY3v9w/M2aHdA87JNRwn+FXL97bR&#10;08BqG0CqNA8nXge+cexT4wwrKu6V53KyOi3S5R8AAAD//wMAUEsDBBQABgAIAAAAIQAuDKgg4AAA&#10;AAgBAAAPAAAAZHJzL2Rvd25yZXYueG1sTI/NS8NAFMTvgv/D8gQvYjcfraYxL0WKgodeWkXwts0+&#10;k9D9CNnXNvrXu570OMww85tqNVkjTjSG3juEdJaAINd43bsW4e31+bYAEVg5rYx3hPBFAVb15UWl&#10;Su3PbkunHbcilrhQKoSOeSilDE1HVoWZH8hF79OPVnGUYyv1qM6x3BqZJcmdtKp3caFTA607ag67&#10;o0W4MduweP9W8/WGn3j4ODQpv2wQr6+mxwcQTBP/heEXP6JDHZn2/uh0EAYhz5d5jCIUGYjoz9Ns&#10;CWKPcF8sQNaV/H+g/gEAAP//AwBQSwECLQAUAAYACAAAACEAtoM4kv4AAADhAQAAEwAAAAAAAAAA&#10;AAAAAAAAAAAAW0NvbnRlbnRfVHlwZXNdLnhtbFBLAQItABQABgAIAAAAIQA4/SH/1gAAAJQBAAAL&#10;AAAAAAAAAAAAAAAAAC8BAABfcmVscy8ucmVsc1BLAQItABQABgAIAAAAIQBd+KDjdwIAAJAFAAAO&#10;AAAAAAAAAAAAAAAAAC4CAABkcnMvZTJvRG9jLnhtbFBLAQItABQABgAIAAAAIQAuDKgg4AAAAAgB&#10;AAAPAAAAAAAAAAAAAAAAANEEAABkcnMvZG93bnJldi54bWxQSwUGAAAAAAQABADzAAAA3gUAAAAA&#10;" fillcolor="#701f4d [3205]" strokecolor="#701f4d [3205]" strokeweight="1pt">
                <v:stroke joinstyle="miter"/>
              </v:oval>
            </w:pict>
          </mc:Fallback>
        </mc:AlternateContent>
      </w:r>
      <w:r w:rsidR="00A13E1B">
        <w:rPr>
          <w:noProof/>
        </w:rPr>
        <mc:AlternateContent>
          <mc:Choice Requires="wps">
            <w:drawing>
              <wp:anchor distT="0" distB="0" distL="114300" distR="114300" simplePos="0" relativeHeight="251581952" behindDoc="0" locked="0" layoutInCell="1" allowOverlap="1" wp14:anchorId="3CBFEE76" wp14:editId="3F4AABEC">
                <wp:simplePos x="0" y="0"/>
                <wp:positionH relativeFrom="column">
                  <wp:posOffset>2204134</wp:posOffset>
                </wp:positionH>
                <wp:positionV relativeFrom="paragraph">
                  <wp:posOffset>43180</wp:posOffset>
                </wp:positionV>
                <wp:extent cx="435610" cy="350520"/>
                <wp:effectExtent l="0" t="0" r="0" b="0"/>
                <wp:wrapNone/>
                <wp:docPr id="56415548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10" cy="350520"/>
                        </a:xfrm>
                        <a:prstGeom prst="rect">
                          <a:avLst/>
                        </a:prstGeom>
                        <a:noFill/>
                        <a:ln w="6350">
                          <a:noFill/>
                        </a:ln>
                      </wps:spPr>
                      <wps:txbx>
                        <w:txbxContent>
                          <w:p w14:paraId="25F307E2" w14:textId="4E75F720"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C90C5B">
                              <w:rPr>
                                <w:rFonts w:asciiTheme="majorHAnsi" w:hAnsiTheme="majorHAnsi"/>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FEE76" id="_x0000_s1029" type="#_x0000_t202" alt="&quot;&quot;" style="position:absolute;margin-left:173.55pt;margin-top:3.4pt;width:34.3pt;height:27.6pt;z-index:25158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o2GQIAADI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uZnORujh6LqZDqfjDGtxeex8iN8EGJKMinpkJYPF9o8h&#10;YkEMPYWkWhZWSuvMjLakregMs+YHZw++0BYfXlpNVuw2HVE1dnEaYwP1Aafz0BMfHF8p7OGRhfjC&#10;PDKNbaN64zMuUgPWgqNFSQP+19/uUzwSgF5KWlRORcPPHfOCEv3dIjVfRpNJklo+TKafEQ7irz2b&#10;a4/dmXtAcY7wnziezRQf9cmUHswbinyZqqKLWY61KxpP5n3s9YyfhIvlMgehuByLj3bteEqdUE0I&#10;v3ZvzLsjDRH5e4KTxlj5jo0+tudjuYsgVaYq4dyjeoQfhZkZPH6ipPzrc466fPXFbwAAAP//AwBQ&#10;SwMEFAAGAAgAAAAhAKBNvRLgAAAACAEAAA8AAABkcnMvZG93bnJldi54bWxMj81OwzAQhO9IvIO1&#10;lbhRJ6F/CnGqKlKFhODQ0gu3TewmUeN1iN028PQsp3IczWjmm2w92k5czOBbRwriaQTCUOV0S7WC&#10;w8f2cQXCBySNnSOj4Nt4WOf3dxmm2l1pZy77UAsuIZ+igiaEPpXSV42x6KeuN8Te0Q0WA8uhlnrA&#10;K5fbTiZRtJAWW+KFBntTNKY67c9WwWuxfcddmdjVT1e8vB03/dfhc67Uw2TcPIMIZgy3MPzhMzrk&#10;zFS6M2kvOgVPs2XMUQULfsD+LJ4vQZSskwhknsn/B/JfAAAA//8DAFBLAQItABQABgAIAAAAIQC2&#10;gziS/gAAAOEBAAATAAAAAAAAAAAAAAAAAAAAAABbQ29udGVudF9UeXBlc10ueG1sUEsBAi0AFAAG&#10;AAgAAAAhADj9If/WAAAAlAEAAAsAAAAAAAAAAAAAAAAALwEAAF9yZWxzLy5yZWxzUEsBAi0AFAAG&#10;AAgAAAAhAH3VqjYZAgAAMgQAAA4AAAAAAAAAAAAAAAAALgIAAGRycy9lMm9Eb2MueG1sUEsBAi0A&#10;FAAGAAgAAAAhAKBNvRLgAAAACAEAAA8AAAAAAAAAAAAAAAAAcwQAAGRycy9kb3ducmV2LnhtbFBL&#10;BQYAAAAABAAEAPMAAACABQAAAAA=&#10;" filled="f" stroked="f" strokeweight=".5pt">
                <v:textbox>
                  <w:txbxContent>
                    <w:p w14:paraId="25F307E2" w14:textId="4E75F720"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C90C5B">
                        <w:rPr>
                          <w:rFonts w:asciiTheme="majorHAnsi" w:hAnsiTheme="majorHAnsi"/>
                          <w:b/>
                          <w:bCs/>
                          <w:color w:val="FFFFFF" w:themeColor="background1"/>
                        </w:rPr>
                        <w:t>2</w:t>
                      </w:r>
                    </w:p>
                  </w:txbxContent>
                </v:textbox>
              </v:shape>
            </w:pict>
          </mc:Fallback>
        </mc:AlternateContent>
      </w:r>
      <w:r w:rsidR="00EE6DE4">
        <w:rPr>
          <w:noProof/>
        </w:rPr>
        <mc:AlternateContent>
          <mc:Choice Requires="wps">
            <w:drawing>
              <wp:anchor distT="0" distB="0" distL="114300" distR="114300" simplePos="0" relativeHeight="251722240" behindDoc="0" locked="0" layoutInCell="1" allowOverlap="1" wp14:anchorId="33F31085" wp14:editId="2754193B">
                <wp:simplePos x="0" y="0"/>
                <wp:positionH relativeFrom="column">
                  <wp:posOffset>2718484</wp:posOffset>
                </wp:positionH>
                <wp:positionV relativeFrom="paragraph">
                  <wp:posOffset>307340</wp:posOffset>
                </wp:positionV>
                <wp:extent cx="904875" cy="256540"/>
                <wp:effectExtent l="0" t="0" r="9525" b="0"/>
                <wp:wrapNone/>
                <wp:docPr id="842124469" name="Text Box 15"/>
                <wp:cNvGraphicFramePr/>
                <a:graphic xmlns:a="http://schemas.openxmlformats.org/drawingml/2006/main">
                  <a:graphicData uri="http://schemas.microsoft.com/office/word/2010/wordprocessingShape">
                    <wps:wsp>
                      <wps:cNvSpPr txBox="1"/>
                      <wps:spPr>
                        <a:xfrm>
                          <a:off x="0" y="0"/>
                          <a:ext cx="904875" cy="256540"/>
                        </a:xfrm>
                        <a:prstGeom prst="rect">
                          <a:avLst/>
                        </a:prstGeom>
                        <a:solidFill>
                          <a:schemeClr val="accent3"/>
                        </a:solidFill>
                        <a:ln w="6350">
                          <a:noFill/>
                        </a:ln>
                      </wps:spPr>
                      <wps:txbx>
                        <w:txbxContent>
                          <w:p w14:paraId="0BFA7E42" w14:textId="69D187B1" w:rsidR="00386113" w:rsidRPr="00784D45" w:rsidRDefault="00C90C5B" w:rsidP="00386113">
                            <w:pPr>
                              <w:spacing w:before="0" w:after="0"/>
                              <w:rPr>
                                <w:b/>
                                <w:bCs/>
                                <w:color w:val="701F4D" w:themeColor="accent2"/>
                                <w:sz w:val="20"/>
                                <w:szCs w:val="20"/>
                              </w:rPr>
                            </w:pPr>
                            <w:r w:rsidRPr="00784D45">
                              <w:rPr>
                                <w:b/>
                                <w:bCs/>
                                <w:color w:val="701F4D" w:themeColor="accent2"/>
                                <w:sz w:val="20"/>
                                <w:szCs w:val="20"/>
                              </w:rPr>
                              <w:t>Aug-Oct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31085" id="_x0000_s1030" type="#_x0000_t202" style="position:absolute;margin-left:214.05pt;margin-top:24.2pt;width:71.25pt;height:20.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EPNAIAAF4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V9Pry7HVHC0TQYjUfDBGt2eWydD98E1CQKJXXISgKL&#10;7Zc+YEJ0PbnEXB60qhZK66TESRBz7cieIYeMc2HCTSwTX73z1IY0JR3fjPIU3EAM0flpg+6XtqIU&#10;2nVLVFXS4anlNVQHRMJBNyTe8oXCepfMhxfmcCqweZz08IyH1IC54ChRsgX362/30R/JQislDU5Z&#10;Sf3PHXOCEv3dII33/SGiRUJShqPbASru2rK+tphdPQcEoY87ZXkSo3/QJ1E6qN9wIWYxK5qY4Zi7&#10;pOEkzkM3+7hQXMxmyQkH0bKwNCvLY+gIemTjtX1jzh4pC8j1E5zmkRUfmOt840sDs10AqRKtEecO&#10;1SP8OMSJt+PCxS251pPX5bcw/Q0AAP//AwBQSwMEFAAGAAgAAAAhAGwugnbfAAAACQEAAA8AAABk&#10;cnMvZG93bnJldi54bWxMj8FKw0AQhu+C77CM4EXaTUuNS8ymiOBN1FYpeJtmxyQkuxuz2yS+veOp&#10;3maYj///Jt/OthMjDaHxTsNqmYAgV3rTuErDx/vTQoEIEZ3BzjvS8EMBtsXlRY6Z8ZPb0biPleAQ&#10;FzLUUMfYZ1KGsiaLYel7cnz78oPFyOtQSTPgxOG2k+skSaXFxnFDjT091lS2+5Plkvbw+tJPOxzf&#10;zFTdtPj92T2nWl9fzQ/3ICLN8QzDnz6rQ8FOR39yJohOw2atVozyoDYgGLi9S1IQRw1KKZBFLv9/&#10;UPwCAAD//wMAUEsBAi0AFAAGAAgAAAAhALaDOJL+AAAA4QEAABMAAAAAAAAAAAAAAAAAAAAAAFtD&#10;b250ZW50X1R5cGVzXS54bWxQSwECLQAUAAYACAAAACEAOP0h/9YAAACUAQAACwAAAAAAAAAAAAAA&#10;AAAvAQAAX3JlbHMvLnJlbHNQSwECLQAUAAYACAAAACEAVk3hDzQCAABeBAAADgAAAAAAAAAAAAAA&#10;AAAuAgAAZHJzL2Uyb0RvYy54bWxQSwECLQAUAAYACAAAACEAbC6Cdt8AAAAJAQAADwAAAAAAAAAA&#10;AAAAAACOBAAAZHJzL2Rvd25yZXYueG1sUEsFBgAAAAAEAAQA8wAAAJoFAAAAAA==&#10;" fillcolor="#d4c2a8 [3206]" stroked="f" strokeweight=".5pt">
                <v:textbox>
                  <w:txbxContent>
                    <w:p w14:paraId="0BFA7E42" w14:textId="69D187B1" w:rsidR="00386113" w:rsidRPr="00784D45" w:rsidRDefault="00C90C5B" w:rsidP="00386113">
                      <w:pPr>
                        <w:spacing w:before="0" w:after="0"/>
                        <w:rPr>
                          <w:b/>
                          <w:bCs/>
                          <w:color w:val="701F4D" w:themeColor="accent2"/>
                          <w:sz w:val="20"/>
                          <w:szCs w:val="20"/>
                        </w:rPr>
                      </w:pPr>
                      <w:r w:rsidRPr="00784D45">
                        <w:rPr>
                          <w:b/>
                          <w:bCs/>
                          <w:color w:val="701F4D" w:themeColor="accent2"/>
                          <w:sz w:val="20"/>
                          <w:szCs w:val="20"/>
                        </w:rPr>
                        <w:t>Aug-Oct 2024</w:t>
                      </w:r>
                    </w:p>
                  </w:txbxContent>
                </v:textbox>
              </v:shape>
            </w:pict>
          </mc:Fallback>
        </mc:AlternateContent>
      </w:r>
      <w:r w:rsidR="00EE6DE4">
        <w:rPr>
          <w:noProof/>
        </w:rPr>
        <mc:AlternateContent>
          <mc:Choice Requires="wps">
            <w:drawing>
              <wp:anchor distT="0" distB="0" distL="114300" distR="114300" simplePos="0" relativeHeight="251569664" behindDoc="0" locked="0" layoutInCell="1" allowOverlap="1" wp14:anchorId="6D315FE9" wp14:editId="3257DFB7">
                <wp:simplePos x="0" y="0"/>
                <wp:positionH relativeFrom="column">
                  <wp:posOffset>3933239</wp:posOffset>
                </wp:positionH>
                <wp:positionV relativeFrom="paragraph">
                  <wp:posOffset>52070</wp:posOffset>
                </wp:positionV>
                <wp:extent cx="467360" cy="446405"/>
                <wp:effectExtent l="0" t="0" r="27940" b="10795"/>
                <wp:wrapNone/>
                <wp:docPr id="464505161"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360" cy="446405"/>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980FEB" id="Oval 4" o:spid="_x0000_s1026" alt="&quot;&quot;" style="position:absolute;margin-left:309.7pt;margin-top:4.1pt;width:36.8pt;height:35.15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jdwIAAJAFAAAOAAAAZHJzL2Uyb0RvYy54bWysVMFu2zAMvQ/YPwi6L7YzJ92COkWQIsOA&#10;oi3WDj2rslQLkEVNUuJkXz9KdpyuLXYodpFFkXwkn0meX+xbTXbCeQWmosUkp0QYDrUyTxX9eb/5&#10;9IUSH5ipmQYjKnoQnl4sP3447+xCTKEBXQtHEMT4RWcr2oRgF1nmeSNa5idghUGlBNeygKJ7ymrH&#10;OkRvdTbN83nWgautAy68x9fLXkmXCV9KwcONlF4EoiuKuYV0unQ+xjNbnrPFk2O2UXxIg70ji5Yp&#10;g0FHqEsWGNk69QqqVdyBBxkmHNoMpFRcpBqwmiJ/Uc1dw6xItSA53o40+f8Hy693d/bWIQ2d9QuP&#10;11jFXro2fjE/sk9kHUayxD4Qjo/l/OzzHCnlqCrLeZnPIpnZydk6H74JaEm8VFRorayP5bAF2135&#10;0FsfreKzB63qjdI6CbEFxFo7smP48xjnwoTpEOMvS23e7YzpRu/sVHy6hYMWEVObH0ISVWO505R4&#10;6suXSRW9qmG16HMtZnmeWgvhR4/ETQKMyBKrHLEHgLcKLoaCB/voKlJbj875vxLrOR49UmQwYXRu&#10;lQH3FoAOY+Te/khST01k6RHqw60jDvqh8pZvFP7pK+bDLXM4RdgcuBnCDR5SQ1dRGG6UNOB+v/Ue&#10;7bG5UUtJh1NZUf9ry5ygRH832PZfi7KMY5yEcnY2RcE91zw+15htuwbsnQJ3kOXpGu2DPl6lg/YB&#10;F8gqRkUVMxxjV5QHdxTWod8WuIK4WK2SGY6uZeHK3FkewSOrsY3v9w/M2aHdA87JNRwn+FXL97bR&#10;08BqG0CqNA8nXge+cexT4wwrKu6V53KyOi3S5R8AAAD//wMAUEsDBBQABgAIAAAAIQCtXMeS4AAA&#10;AAgBAAAPAAAAZHJzL2Rvd25yZXYueG1sTI9PS8NAFMTvgt9heYIXaTepbUxjXooUBQ+9tBbB2zb7&#10;TEL3T8i+ttFP73rS4zDDzG/K1WiNONMQOu8Q0mkCglztdecahP3byyQHEVg5rYx3hPBFAVbV9VWp&#10;Cu0vbkvnHTcilrhQKISWuS+kDHVLVoWp78lF79MPVnGUQyP1oC6x3Bo5S5JMWtW5uNCqntYt1cfd&#10;ySLcmW1YvH+r+XrDz9x/HOuUXzeItzfj0yMIppH/wvCLH9GhikwHf3I6CIOQpct5jCLkMxDRz5b3&#10;8dsB4SFfgKxK+f9A9QMAAP//AwBQSwECLQAUAAYACAAAACEAtoM4kv4AAADhAQAAEwAAAAAAAAAA&#10;AAAAAAAAAAAAW0NvbnRlbnRfVHlwZXNdLnhtbFBLAQItABQABgAIAAAAIQA4/SH/1gAAAJQBAAAL&#10;AAAAAAAAAAAAAAAAAC8BAABfcmVscy8ucmVsc1BLAQItABQABgAIAAAAIQBd+KDjdwIAAJAFAAAO&#10;AAAAAAAAAAAAAAAAAC4CAABkcnMvZTJvRG9jLnhtbFBLAQItABQABgAIAAAAIQCtXMeS4AAAAAgB&#10;AAAPAAAAAAAAAAAAAAAAANEEAABkcnMvZG93bnJldi54bWxQSwUGAAAAAAQABADzAAAA3gUAAAAA&#10;" fillcolor="#701f4d [3205]" strokecolor="#701f4d [3205]" strokeweight="1pt">
                <v:stroke joinstyle="miter"/>
              </v:oval>
            </w:pict>
          </mc:Fallback>
        </mc:AlternateContent>
      </w:r>
      <w:r w:rsidR="00EE6DE4">
        <w:rPr>
          <w:noProof/>
        </w:rPr>
        <mc:AlternateContent>
          <mc:Choice Requires="wps">
            <w:drawing>
              <wp:anchor distT="0" distB="0" distL="114300" distR="114300" simplePos="0" relativeHeight="251594240" behindDoc="0" locked="0" layoutInCell="1" allowOverlap="1" wp14:anchorId="5E7E19FF" wp14:editId="2EB24B43">
                <wp:simplePos x="0" y="0"/>
                <wp:positionH relativeFrom="column">
                  <wp:posOffset>3972609</wp:posOffset>
                </wp:positionH>
                <wp:positionV relativeFrom="paragraph">
                  <wp:posOffset>52705</wp:posOffset>
                </wp:positionV>
                <wp:extent cx="435610" cy="350520"/>
                <wp:effectExtent l="0" t="0" r="0" b="0"/>
                <wp:wrapNone/>
                <wp:docPr id="1369110802"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10" cy="350520"/>
                        </a:xfrm>
                        <a:prstGeom prst="rect">
                          <a:avLst/>
                        </a:prstGeom>
                        <a:noFill/>
                        <a:ln w="6350">
                          <a:noFill/>
                        </a:ln>
                      </wps:spPr>
                      <wps:txbx>
                        <w:txbxContent>
                          <w:p w14:paraId="3669DB93" w14:textId="2923D18A"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C90C5B">
                              <w:rPr>
                                <w:rFonts w:asciiTheme="majorHAnsi" w:hAnsiTheme="majorHAnsi"/>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7E19FF" id="_x0000_s1031" type="#_x0000_t202" alt="&quot;&quot;" style="position:absolute;margin-left:312.8pt;margin-top:4.15pt;width:34.3pt;height:27.6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ikGQIAADIEAAAOAAAAZHJzL2Uyb0RvYy54bWysU01vGyEQvVfqf0Dc67Ud201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uZnORujh6LqZDqfjDGtxeex8iN8EGJKMinpkJYPF9o8h&#10;YkEMPYWkWhZWSuvMjLakregMs+YHZw++0BYfXlpNVuw2HVF1RaenMTZQH3A6Dz3xwfGVwh4eWYgv&#10;zCPT2DaqNz7jIjVgLThalDTgf/3tPsUjAeilpEXlVDT83DEvKNHfLVLzZTSZJKnlw2T6GeEg/tqz&#10;ufbYnbkHFOcI/4nj2UzxUZ9M6cG8ociXqSq6mOVYu6LxZN7HXs/4SbhYLnMQisux+GjXjqfUCdWE&#10;8Gv3xrw70hCRvyc4aYyV79joY3s+lrsIUmWqEs49qkf4UZiZweMnSsq/Pueoy1df/AYAAP//AwBQ&#10;SwMEFAAGAAgAAAAhAEnUQ5PgAAAACAEAAA8AAABkcnMvZG93bnJldi54bWxMj0FPg0AQhe8m/ofN&#10;mHizi1QIIkvTkDQmRg+tvXhb2CkQ2Vlkty366x1P9fYm7+W9b4rVbAdxwsn3jhTcLyIQSI0zPbUK&#10;9u+buwyED5qMHhyhgm/0sCqvrwqdG3emLZ52oRVcQj7XCroQxlxK33RotV+4EYm9g5usDnxOrTST&#10;PnO5HWQcRam0uide6PSIVYfN5+5oFbxUmze9rWOb/QzV8+thPX7tPxKlbm/m9ROIgHO4hOEPn9Gh&#10;ZKbaHcl4MShI4yTlqIJsCYL99PEhBlGzWCYgy0L+f6D8BQAA//8DAFBLAQItABQABgAIAAAAIQC2&#10;gziS/gAAAOEBAAATAAAAAAAAAAAAAAAAAAAAAABbQ29udGVudF9UeXBlc10ueG1sUEsBAi0AFAAG&#10;AAgAAAAhADj9If/WAAAAlAEAAAsAAAAAAAAAAAAAAAAALwEAAF9yZWxzLy5yZWxzUEsBAi0AFAAG&#10;AAgAAAAhALxymKQZAgAAMgQAAA4AAAAAAAAAAAAAAAAALgIAAGRycy9lMm9Eb2MueG1sUEsBAi0A&#10;FAAGAAgAAAAhAEnUQ5PgAAAACAEAAA8AAAAAAAAAAAAAAAAAcwQAAGRycy9kb3ducmV2LnhtbFBL&#10;BQYAAAAABAAEAPMAAACABQAAAAA=&#10;" filled="f" stroked="f" strokeweight=".5pt">
                <v:textbox>
                  <w:txbxContent>
                    <w:p w14:paraId="3669DB93" w14:textId="2923D18A"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C90C5B">
                        <w:rPr>
                          <w:rFonts w:asciiTheme="majorHAnsi" w:hAnsiTheme="majorHAnsi"/>
                          <w:b/>
                          <w:bCs/>
                          <w:color w:val="FFFFFF" w:themeColor="background1"/>
                        </w:rPr>
                        <w:t>3</w:t>
                      </w:r>
                    </w:p>
                  </w:txbxContent>
                </v:textbox>
              </v:shape>
            </w:pict>
          </mc:Fallback>
        </mc:AlternateContent>
      </w:r>
    </w:p>
    <w:p w14:paraId="0DEA7216" w14:textId="41B83A6A" w:rsidR="00304C97" w:rsidRDefault="00782823" w:rsidP="00A84532">
      <w:r>
        <w:rPr>
          <w:noProof/>
        </w:rPr>
        <mc:AlternateContent>
          <mc:Choice Requires="wps">
            <w:drawing>
              <wp:anchor distT="0" distB="0" distL="114300" distR="114300" simplePos="0" relativeHeight="251610624" behindDoc="0" locked="0" layoutInCell="1" allowOverlap="1" wp14:anchorId="403E0CF0" wp14:editId="3C19A7E4">
                <wp:simplePos x="0" y="0"/>
                <wp:positionH relativeFrom="column">
                  <wp:posOffset>491685</wp:posOffset>
                </wp:positionH>
                <wp:positionV relativeFrom="paragraph">
                  <wp:posOffset>179705</wp:posOffset>
                </wp:positionV>
                <wp:extent cx="0" cy="690880"/>
                <wp:effectExtent l="0" t="0" r="38100" b="33020"/>
                <wp:wrapNone/>
                <wp:docPr id="1434145309"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088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8448F" id="Straight Connector 10" o:spid="_x0000_s1026" alt="&quot;&quot;"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38.7pt,14.15pt" to="38.7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F6sQEAANcDAAAOAAAAZHJzL2Uyb0RvYy54bWysU02P2yAQvVfqf0DcNzg5rFIrzh52tb2s&#10;2lU/fgCLhxgJGAQ0dv59B5w4q22lqlUvGIZ5b948xru7yVl2hJgM+o6vVw1n4BX2xh86/v3b482W&#10;s5Sl76VFDx0/QeJ3+/fvdmNoYYMD2h4iIxKf2jF0fMg5tEIkNYCTaYUBPF1qjE5mOsaD6KMcid1Z&#10;sWmaWzFi7ENEBSlR9GG+5PvKrzWo/FnrBJnZjpO2XNdY15eyiv1Otocow2DUWYb8BxVOGk9FF6oH&#10;mSX7Ec0vVM6oiAl1Xil0ArU2CmoP1M26edPN10EGqL2QOSksNqX/R6s+He/9cyQbxpDaFJ5j6WLS&#10;0ZUv6WNTNeu0mAVTZmoOKorefmi22+qjuOJCTPkjoGNl03FrfGlDtvL4lDLVotRLSglbX9aE1vSP&#10;xtp6KAMA9zayo6Snk0qBz5vyXIR9lUmnghZX9XWXTxZm5i+gmelJ77oqqIP1lnd95rWesgtMk4oF&#10;2PwZeM4vUKhD9zfgBVEro88L2BmP8XfV83SRrOf8iwNz38WCF+xP9V2rNTQ91bnzpJfxfH2u8Ov/&#10;uP8JAAD//wMAUEsDBBQABgAIAAAAIQCCyB0e3AAAAAgBAAAPAAAAZHJzL2Rvd25yZXYueG1sTI/B&#10;TsMwEETvSPyDtZW4UactIlWIU6EiKpUbTS+9OfE2iWqvo9hNw9+zcIHjaJ5m3+abyVkx4hA6TwoW&#10;8wQEUu1NR42CY/n+uAYRoiajrSdU8IUBNsX9Xa4z42/0ieMhNoJHKGRaQRtjn0kZ6hadDnPfI3F3&#10;9oPTkePQSDPoG487K5dJ8iyd7ogvtLrHbYv15XB1CsqPyvrt6N927hT2uwr3x/JyUuphNr2+gIg4&#10;xT8YfvRZHQp2qvyVTBBWQZo+MalguV6B4P43V8yt0gXIIpf/Hyi+AQAA//8DAFBLAQItABQABgAI&#10;AAAAIQC2gziS/gAAAOEBAAATAAAAAAAAAAAAAAAAAAAAAABbQ29udGVudF9UeXBlc10ueG1sUEsB&#10;Ai0AFAAGAAgAAAAhADj9If/WAAAAlAEAAAsAAAAAAAAAAAAAAAAALwEAAF9yZWxzLy5yZWxzUEsB&#10;Ai0AFAAGAAgAAAAhAK1ngXqxAQAA1wMAAA4AAAAAAAAAAAAAAAAALgIAAGRycy9lMm9Eb2MueG1s&#10;UEsBAi0AFAAGAAgAAAAhAILIHR7cAAAACAEAAA8AAAAAAAAAAAAAAAAACwQAAGRycy9kb3ducmV2&#10;LnhtbFBLBQYAAAAABAAEAPMAAAAUBQAAAAA=&#10;" strokecolor="#701f4d [3205]" strokeweight=".5pt">
                <v:stroke joinstyle="miter"/>
              </v:line>
            </w:pict>
          </mc:Fallback>
        </mc:AlternateContent>
      </w:r>
      <w:r w:rsidR="0096248F">
        <w:rPr>
          <w:noProof/>
        </w:rPr>
        <mc:AlternateContent>
          <mc:Choice Requires="wps">
            <w:drawing>
              <wp:anchor distT="0" distB="0" distL="114300" distR="114300" simplePos="0" relativeHeight="251618816" behindDoc="0" locked="0" layoutInCell="1" allowOverlap="1" wp14:anchorId="2BFAEF2D" wp14:editId="3655F349">
                <wp:simplePos x="0" y="0"/>
                <wp:positionH relativeFrom="column">
                  <wp:posOffset>2376121</wp:posOffset>
                </wp:positionH>
                <wp:positionV relativeFrom="paragraph">
                  <wp:posOffset>184150</wp:posOffset>
                </wp:positionV>
                <wp:extent cx="0" cy="690880"/>
                <wp:effectExtent l="0" t="0" r="38100" b="33020"/>
                <wp:wrapNone/>
                <wp:docPr id="263953026"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088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D03CB" id="Straight Connector 10" o:spid="_x0000_s1026" alt="&quot;&quot;"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187.1pt,14.5pt" to="187.1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F6sQEAANcDAAAOAAAAZHJzL2Uyb0RvYy54bWysU02P2yAQvVfqf0DcNzg5rFIrzh52tb2s&#10;2lU/fgCLhxgJGAQ0dv59B5w4q22lqlUvGIZ5b948xru7yVl2hJgM+o6vVw1n4BX2xh86/v3b482W&#10;s5Sl76VFDx0/QeJ3+/fvdmNoYYMD2h4iIxKf2jF0fMg5tEIkNYCTaYUBPF1qjE5mOsaD6KMcid1Z&#10;sWmaWzFi7ENEBSlR9GG+5PvKrzWo/FnrBJnZjpO2XNdY15eyiv1Otocow2DUWYb8BxVOGk9FF6oH&#10;mSX7Ec0vVM6oiAl1Xil0ArU2CmoP1M26edPN10EGqL2QOSksNqX/R6s+He/9cyQbxpDaFJ5j6WLS&#10;0ZUv6WNTNeu0mAVTZmoOKorefmi22+qjuOJCTPkjoGNl03FrfGlDtvL4lDLVotRLSglbX9aE1vSP&#10;xtp6KAMA9zayo6Snk0qBz5vyXIR9lUmnghZX9XWXTxZm5i+gmelJ77oqqIP1lnd95rWesgtMk4oF&#10;2PwZeM4vUKhD9zfgBVEro88L2BmP8XfV83SRrOf8iwNz38WCF+xP9V2rNTQ91bnzpJfxfH2u8Ov/&#10;uP8JAAD//wMAUEsDBBQABgAIAAAAIQCWnoBJ3QAAAAoBAAAPAAAAZHJzL2Rvd25yZXYueG1sTI/B&#10;TsMwDIbvSLxDZCRuLKVDbJSmExpi0rix7rJb2pi2WuJUTdaVt8fTDnC0/en39+eryVkx4hA6Twoe&#10;ZwkIpNqbjhoF+/LjYQkiRE1GW0+o4AcDrIrbm1xnxp/pC8ddbASHUMi0gjbGPpMy1C06HWa+R+Lb&#10;tx+cjjwOjTSDPnO4szJNkmfpdEf8odU9rlusj7uTU1B+VtavR/++cYew3VS43ZfHg1L3d9PbK4iI&#10;U/yD4aLP6lCwU+VPZIKwCuaLp5RRBekLd2LguqiYnC+WIItc/q9Q/AIAAP//AwBQSwECLQAUAAYA&#10;CAAAACEAtoM4kv4AAADhAQAAEwAAAAAAAAAAAAAAAAAAAAAAW0NvbnRlbnRfVHlwZXNdLnhtbFBL&#10;AQItABQABgAIAAAAIQA4/SH/1gAAAJQBAAALAAAAAAAAAAAAAAAAAC8BAABfcmVscy8ucmVsc1BL&#10;AQItABQABgAIAAAAIQCtZ4F6sQEAANcDAAAOAAAAAAAAAAAAAAAAAC4CAABkcnMvZTJvRG9jLnht&#10;bFBLAQItABQABgAIAAAAIQCWnoBJ3QAAAAoBAAAPAAAAAAAAAAAAAAAAAAsEAABkcnMvZG93bnJl&#10;di54bWxQSwUGAAAAAAQABADzAAAAFQUAAAAA&#10;" strokecolor="#701f4d [3205]" strokeweight=".5pt">
                <v:stroke joinstyle="miter"/>
              </v:line>
            </w:pict>
          </mc:Fallback>
        </mc:AlternateContent>
      </w:r>
      <w:r w:rsidR="00EE6DE4">
        <w:rPr>
          <w:noProof/>
        </w:rPr>
        <mc:AlternateContent>
          <mc:Choice Requires="wps">
            <w:drawing>
              <wp:anchor distT="0" distB="0" distL="114300" distR="114300" simplePos="0" relativeHeight="251679232" behindDoc="0" locked="0" layoutInCell="1" allowOverlap="1" wp14:anchorId="347900FE" wp14:editId="14EC3EFB">
                <wp:simplePos x="0" y="0"/>
                <wp:positionH relativeFrom="margin">
                  <wp:posOffset>2718484</wp:posOffset>
                </wp:positionH>
                <wp:positionV relativeFrom="paragraph">
                  <wp:posOffset>142875</wp:posOffset>
                </wp:positionV>
                <wp:extent cx="904875" cy="647700"/>
                <wp:effectExtent l="0" t="0" r="9525" b="0"/>
                <wp:wrapNone/>
                <wp:docPr id="716020752" name="Text Box 14"/>
                <wp:cNvGraphicFramePr/>
                <a:graphic xmlns:a="http://schemas.openxmlformats.org/drawingml/2006/main">
                  <a:graphicData uri="http://schemas.microsoft.com/office/word/2010/wordprocessingShape">
                    <wps:wsp>
                      <wps:cNvSpPr txBox="1"/>
                      <wps:spPr>
                        <a:xfrm>
                          <a:off x="0" y="0"/>
                          <a:ext cx="904875" cy="647700"/>
                        </a:xfrm>
                        <a:prstGeom prst="rect">
                          <a:avLst/>
                        </a:prstGeom>
                        <a:solidFill>
                          <a:schemeClr val="accent3">
                            <a:lumMod val="40000"/>
                            <a:lumOff val="60000"/>
                          </a:schemeClr>
                        </a:solidFill>
                        <a:ln w="6350">
                          <a:noFill/>
                        </a:ln>
                      </wps:spPr>
                      <wps:txbx>
                        <w:txbxContent>
                          <w:p w14:paraId="1EA8E3E8" w14:textId="478472D5" w:rsidR="00C90C5B" w:rsidRPr="00FF051D" w:rsidRDefault="004940A6" w:rsidP="00C90C5B">
                            <w:pPr>
                              <w:rPr>
                                <w:color w:val="701F4D" w:themeColor="accent2"/>
                                <w:sz w:val="20"/>
                                <w:szCs w:val="20"/>
                              </w:rPr>
                            </w:pPr>
                            <w:r>
                              <w:rPr>
                                <w:color w:val="701F4D" w:themeColor="accent2"/>
                                <w:sz w:val="20"/>
                                <w:szCs w:val="20"/>
                              </w:rPr>
                              <w:t>T</w:t>
                            </w:r>
                            <w:r w:rsidR="00C90C5B" w:rsidRPr="00FF051D">
                              <w:rPr>
                                <w:color w:val="701F4D" w:themeColor="accent2"/>
                                <w:sz w:val="20"/>
                                <w:szCs w:val="20"/>
                              </w:rPr>
                              <w:t xml:space="preserve">argeted consultations  </w:t>
                            </w:r>
                          </w:p>
                          <w:p w14:paraId="2356CD3A" w14:textId="2188F843" w:rsidR="00A37357" w:rsidRPr="00FF051D" w:rsidRDefault="00A37357" w:rsidP="00A37357">
                            <w:pPr>
                              <w:rPr>
                                <w:color w:val="701F4D" w:themeColor="accent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900FE" id="_x0000_s1032" type="#_x0000_t202" style="position:absolute;margin-left:214.05pt;margin-top:11.25pt;width:71.25pt;height:51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a8TQIAAJkEAAAOAAAAZHJzL2Uyb0RvYy54bWysVN9v2jAQfp+0/8Hy+0igAVpEqBgV06Su&#10;rUSnPhvHJpEcn2cbEvbX7+wQYN2epvFgznfn+/Hdd5nft7UiB2FdBTqnw0FKidAcikrvcvr9df3p&#10;lhLnmS6YAi1yehSO3i8+fpg3ZiZGUIIqhCUYRLtZY3Jaem9mSeJ4KWrmBmCERqMEWzOPV7tLCssa&#10;jF6rZJSmk6QBWxgLXDiH2ofOSBcxvpSC+2cpnfBE5RRr8/G08dyGM1nM2WxnmSkrfiqD/UMVNas0&#10;Jj2HemCekb2t/ghVV9yCA+kHHOoEpKy4iD1gN8P0XTebkhkRe0FwnDnD5P5fWP502JgXS3z7GVoc&#10;YACkMW7mUBn6aaWtwz9WStCOEB7PsInWE47KuzS7nY4p4WiaZNNpGmFNLo+Ndf6LgJoEIacWpxLB&#10;YodH5zEhuvYuIZcDVRXrSql4CUwQK2XJgeEMGedC+5v4XO3rb1B0+izFXzdNVOPMO/WkV2OKyKkQ&#10;KSb8LYnSpMHab8ZpDKwhZO8KUxrdL4gEybfbllQFPujR2kJxRBAtdPxyhq8rbPWROf/CLBIKccMl&#10;8c94SAWYC04SJSXYn3/TB3+cM1opaZCgOXU/9swKStRXjQy4G2ZZYHS8ZOPpCC/22rK9tuh9vQLE&#10;b4jraHgUg79XvSgt1G+4S8uQFU1Mc8ydU9+LK9+tDe4iF8tldEIOG+Yf9cbwEDrMKwzytX1j1pym&#10;7ZEmT9BTmc3eDb3zDS81LPceZBUZEXDuUD3Bj/yPczvtaliw63v0unxRFr8AAAD//wMAUEsDBBQA&#10;BgAIAAAAIQC5pgCq4gAAAAoBAAAPAAAAZHJzL2Rvd25yZXYueG1sTI/BTsMwEETvSPyDtUhcKurU&#10;akIU4lSARMUJSlsJcXPjJYmw1yF20/TvMSc4ruZp5m25mqxhIw6+cyRhMU+AIdVOd9RI2O+ebnJg&#10;PijSyjhCCWf0sKouL0pVaHeiNxy3oWGxhHyhJLQh9AXnvm7RKj93PVLMPt1gVYjn0HA9qFMst4aL&#10;JMm4VR3FhVb1+Nhi/bU9WgnfG35+zdfjeubr5yzbvM/Mw8eLlNdX0/0dsIBT+IPhVz+qQxWdDu5I&#10;2jMjYSnyRUQlCJECi0B6m2TADpEUyxR4VfL/L1Q/AAAA//8DAFBLAQItABQABgAIAAAAIQC2gziS&#10;/gAAAOEBAAATAAAAAAAAAAAAAAAAAAAAAABbQ29udGVudF9UeXBlc10ueG1sUEsBAi0AFAAGAAgA&#10;AAAhADj9If/WAAAAlAEAAAsAAAAAAAAAAAAAAAAALwEAAF9yZWxzLy5yZWxzUEsBAi0AFAAGAAgA&#10;AAAhAMCfJrxNAgAAmQQAAA4AAAAAAAAAAAAAAAAALgIAAGRycy9lMm9Eb2MueG1sUEsBAi0AFAAG&#10;AAgAAAAhALmmAKriAAAACgEAAA8AAAAAAAAAAAAAAAAApwQAAGRycy9kb3ducmV2LnhtbFBLBQYA&#10;AAAABAAEAPMAAAC2BQAAAAA=&#10;" fillcolor="#ede6dc [1302]" stroked="f" strokeweight=".5pt">
                <v:textbox>
                  <w:txbxContent>
                    <w:p w14:paraId="1EA8E3E8" w14:textId="478472D5" w:rsidR="00C90C5B" w:rsidRPr="00FF051D" w:rsidRDefault="004940A6" w:rsidP="00C90C5B">
                      <w:pPr>
                        <w:rPr>
                          <w:color w:val="701F4D" w:themeColor="accent2"/>
                          <w:sz w:val="20"/>
                          <w:szCs w:val="20"/>
                        </w:rPr>
                      </w:pPr>
                      <w:r>
                        <w:rPr>
                          <w:color w:val="701F4D" w:themeColor="accent2"/>
                          <w:sz w:val="20"/>
                          <w:szCs w:val="20"/>
                        </w:rPr>
                        <w:t>T</w:t>
                      </w:r>
                      <w:r w:rsidR="00C90C5B" w:rsidRPr="00FF051D">
                        <w:rPr>
                          <w:color w:val="701F4D" w:themeColor="accent2"/>
                          <w:sz w:val="20"/>
                          <w:szCs w:val="20"/>
                        </w:rPr>
                        <w:t xml:space="preserve">argeted consultations  </w:t>
                      </w:r>
                    </w:p>
                    <w:p w14:paraId="2356CD3A" w14:textId="2188F843" w:rsidR="00A37357" w:rsidRPr="00FF051D" w:rsidRDefault="00A37357" w:rsidP="00A37357">
                      <w:pPr>
                        <w:rPr>
                          <w:color w:val="701F4D" w:themeColor="accent2"/>
                          <w:sz w:val="20"/>
                          <w:szCs w:val="20"/>
                        </w:rPr>
                      </w:pPr>
                    </w:p>
                  </w:txbxContent>
                </v:textbox>
                <w10:wrap anchorx="margin"/>
              </v:shape>
            </w:pict>
          </mc:Fallback>
        </mc:AlternateContent>
      </w:r>
      <w:r w:rsidR="00EE6DE4">
        <w:rPr>
          <w:noProof/>
        </w:rPr>
        <mc:AlternateContent>
          <mc:Choice Requires="wps">
            <w:drawing>
              <wp:anchor distT="0" distB="0" distL="114300" distR="114300" simplePos="0" relativeHeight="251622912" behindDoc="0" locked="0" layoutInCell="1" allowOverlap="1" wp14:anchorId="19E00951" wp14:editId="702E2BDF">
                <wp:simplePos x="0" y="0"/>
                <wp:positionH relativeFrom="column">
                  <wp:posOffset>4157931</wp:posOffset>
                </wp:positionH>
                <wp:positionV relativeFrom="paragraph">
                  <wp:posOffset>179705</wp:posOffset>
                </wp:positionV>
                <wp:extent cx="0" cy="690880"/>
                <wp:effectExtent l="0" t="0" r="38100" b="33020"/>
                <wp:wrapNone/>
                <wp:docPr id="331060367"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088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2F828" id="Straight Connector 10" o:spid="_x0000_s1026" alt="&quot;&quot;"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327.4pt,14.15pt" to="327.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F6sQEAANcDAAAOAAAAZHJzL2Uyb0RvYy54bWysU02P2yAQvVfqf0DcNzg5rFIrzh52tb2s&#10;2lU/fgCLhxgJGAQ0dv59B5w4q22lqlUvGIZ5b948xru7yVl2hJgM+o6vVw1n4BX2xh86/v3b482W&#10;s5Sl76VFDx0/QeJ3+/fvdmNoYYMD2h4iIxKf2jF0fMg5tEIkNYCTaYUBPF1qjE5mOsaD6KMcid1Z&#10;sWmaWzFi7ENEBSlR9GG+5PvKrzWo/FnrBJnZjpO2XNdY15eyiv1Otocow2DUWYb8BxVOGk9FF6oH&#10;mSX7Ec0vVM6oiAl1Xil0ArU2CmoP1M26edPN10EGqL2QOSksNqX/R6s+He/9cyQbxpDaFJ5j6WLS&#10;0ZUv6WNTNeu0mAVTZmoOKorefmi22+qjuOJCTPkjoGNl03FrfGlDtvL4lDLVotRLSglbX9aE1vSP&#10;xtp6KAMA9zayo6Snk0qBz5vyXIR9lUmnghZX9XWXTxZm5i+gmelJ77oqqIP1lnd95rWesgtMk4oF&#10;2PwZeM4vUKhD9zfgBVEro88L2BmP8XfV83SRrOf8iwNz38WCF+xP9V2rNTQ91bnzpJfxfH2u8Ov/&#10;uP8JAAD//wMAUEsDBBQABgAIAAAAIQCGEGia3gAAAAoBAAAPAAAAZHJzL2Rvd25yZXYueG1sTI/B&#10;bsIwDIbvk/YOkZF2GymwMdQ1RRPTkNhtlAu3tDFtReJUTSjd28/TDuxo+9Pv78/Wo7NiwD60nhTM&#10;pgkIpMqblmoFh+LjcQUiRE1GW0+o4BsDrPP7u0ynxl/pC4d9rAWHUEi1gibGLpUyVA06Haa+Q+Lb&#10;yfdORx77WppeXzncWTlPkqV0uiX+0OgONw1W5/3FKSg+S+s3g3/fumPYbUvcHYrzUamHyfj2CiLi&#10;GG8w/OqzOuTsVPoLmSCsguXzE6tHBfPVAgQDf4uSycXLDGSeyf8V8h8AAAD//wMAUEsBAi0AFAAG&#10;AAgAAAAhALaDOJL+AAAA4QEAABMAAAAAAAAAAAAAAAAAAAAAAFtDb250ZW50X1R5cGVzXS54bWxQ&#10;SwECLQAUAAYACAAAACEAOP0h/9YAAACUAQAACwAAAAAAAAAAAAAAAAAvAQAAX3JlbHMvLnJlbHNQ&#10;SwECLQAUAAYACAAAACEArWeBerEBAADXAwAADgAAAAAAAAAAAAAAAAAuAgAAZHJzL2Uyb0RvYy54&#10;bWxQSwECLQAUAAYACAAAACEAhhBomt4AAAAKAQAADwAAAAAAAAAAAAAAAAALBAAAZHJzL2Rvd25y&#10;ZXYueG1sUEsFBgAAAAAEAAQA8wAAABYFAAAAAA==&#10;" strokecolor="#701f4d [3205]" strokeweight=".5pt">
                <v:stroke joinstyle="miter"/>
              </v:line>
            </w:pict>
          </mc:Fallback>
        </mc:AlternateContent>
      </w:r>
      <w:r w:rsidR="00EE6DE4">
        <w:rPr>
          <w:noProof/>
        </w:rPr>
        <mc:AlternateContent>
          <mc:Choice Requires="wps">
            <w:drawing>
              <wp:anchor distT="0" distB="0" distL="114300" distR="114300" simplePos="0" relativeHeight="251734528" behindDoc="0" locked="0" layoutInCell="1" allowOverlap="1" wp14:anchorId="186F1410" wp14:editId="53A5DBC2">
                <wp:simplePos x="0" y="0"/>
                <wp:positionH relativeFrom="column">
                  <wp:posOffset>4424729</wp:posOffset>
                </wp:positionH>
                <wp:positionV relativeFrom="paragraph">
                  <wp:posOffset>266700</wp:posOffset>
                </wp:positionV>
                <wp:extent cx="933450" cy="256540"/>
                <wp:effectExtent l="0" t="0" r="0" b="0"/>
                <wp:wrapNone/>
                <wp:docPr id="1931775122" name="Text Box 15"/>
                <wp:cNvGraphicFramePr/>
                <a:graphic xmlns:a="http://schemas.openxmlformats.org/drawingml/2006/main">
                  <a:graphicData uri="http://schemas.microsoft.com/office/word/2010/wordprocessingShape">
                    <wps:wsp>
                      <wps:cNvSpPr txBox="1"/>
                      <wps:spPr>
                        <a:xfrm>
                          <a:off x="0" y="0"/>
                          <a:ext cx="933450" cy="256540"/>
                        </a:xfrm>
                        <a:prstGeom prst="rect">
                          <a:avLst/>
                        </a:prstGeom>
                        <a:solidFill>
                          <a:schemeClr val="accent3"/>
                        </a:solidFill>
                        <a:ln w="6350">
                          <a:noFill/>
                        </a:ln>
                      </wps:spPr>
                      <wps:txbx>
                        <w:txbxContent>
                          <w:p w14:paraId="24F824C9" w14:textId="39CBFB2A" w:rsidR="00DE6988" w:rsidRPr="00784D45" w:rsidRDefault="00DE6988" w:rsidP="00DE6988">
                            <w:pPr>
                              <w:spacing w:before="0" w:after="0"/>
                              <w:rPr>
                                <w:b/>
                                <w:bCs/>
                                <w:color w:val="701F4D" w:themeColor="accent2"/>
                                <w:sz w:val="20"/>
                                <w:szCs w:val="20"/>
                              </w:rPr>
                            </w:pPr>
                            <w:r w:rsidRPr="00784D45">
                              <w:rPr>
                                <w:b/>
                                <w:bCs/>
                                <w:color w:val="701F4D" w:themeColor="accent2"/>
                                <w:sz w:val="20"/>
                                <w:szCs w:val="20"/>
                              </w:rPr>
                              <w:t>Oct-Dec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1410" id="_x0000_s1033" type="#_x0000_t202" style="position:absolute;margin-left:348.4pt;margin-top:21pt;width:73.5pt;height:20.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5MQIAAF4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vB+NxhO0cDQNJ9PJOMGaXR9b58NXATWJQkEdspLAYoe1&#10;D5gQXc8uMZcHrcqV0jopcRLEUjtyYMgh41yYMIpl4qvfPLUhTUGnIywlPjQQQ3R+2qD7ta0ohXbb&#10;ElUW9O7c8hbKIyLhoBsSb/lKYb1r5sMLczgV2CJOenjGQ2rAXHCSKKnA/fzbffRHstBKSYNTVlD/&#10;Y8+coER/M0jj/WCMaJGQlPHkboiKu7Vsby1mXy8BQRjgTlmexOgf9FmUDuo3XIhFzIomZjjmLmg4&#10;i8vQzT4uFBeLRXLCQbQsrM3G8hg6YhfZeG3fmLMnygJy/QTneWT5O+Y63w71xT6AVInWiHOH6gl+&#10;HOLE22nh4pbc6snr+luY/wIAAP//AwBQSwMEFAAGAAgAAAAhAFfuzwreAAAACQEAAA8AAABkcnMv&#10;ZG93bnJldi54bWxMj0tLxEAQhO+C/2FowYvsTowhrDGTRQRvou4qC956M20SMo+YmU3iv7c96a0f&#10;RdVX5XaxRkw0hs47BdfrBAS52uvONQre3x5XGxAhotNovCMF3xRgW52flVhoP7sdTfvYCDZxoUAF&#10;bYxDIWWoW7IY1n4gx79PP1qMvI6N1CPObG6NTJMklxY7xwktDvTQUt3vT5ZD+sPL8zDvcHrVc3PV&#10;49eHecqVurxY7u9ARFrinxh+8RkdKmY6+pPTQRgF+W3O6FFBlnInFmyyGz4ceUgzkFUp/zeofgAA&#10;AP//AwBQSwECLQAUAAYACAAAACEAtoM4kv4AAADhAQAAEwAAAAAAAAAAAAAAAAAAAAAAW0NvbnRl&#10;bnRfVHlwZXNdLnhtbFBLAQItABQABgAIAAAAIQA4/SH/1gAAAJQBAAALAAAAAAAAAAAAAAAAAC8B&#10;AABfcmVscy8ucmVsc1BLAQItABQABgAIAAAAIQA+qVA5MQIAAF4EAAAOAAAAAAAAAAAAAAAAAC4C&#10;AABkcnMvZTJvRG9jLnhtbFBLAQItABQABgAIAAAAIQBX7s8K3gAAAAkBAAAPAAAAAAAAAAAAAAAA&#10;AIsEAABkcnMvZG93bnJldi54bWxQSwUGAAAAAAQABADzAAAAlgUAAAAA&#10;" fillcolor="#d4c2a8 [3206]" stroked="f" strokeweight=".5pt">
                <v:textbox>
                  <w:txbxContent>
                    <w:p w14:paraId="24F824C9" w14:textId="39CBFB2A" w:rsidR="00DE6988" w:rsidRPr="00784D45" w:rsidRDefault="00DE6988" w:rsidP="00DE6988">
                      <w:pPr>
                        <w:spacing w:before="0" w:after="0"/>
                        <w:rPr>
                          <w:b/>
                          <w:bCs/>
                          <w:color w:val="701F4D" w:themeColor="accent2"/>
                          <w:sz w:val="20"/>
                          <w:szCs w:val="20"/>
                        </w:rPr>
                      </w:pPr>
                      <w:r w:rsidRPr="00784D45">
                        <w:rPr>
                          <w:b/>
                          <w:bCs/>
                          <w:color w:val="701F4D" w:themeColor="accent2"/>
                          <w:sz w:val="20"/>
                          <w:szCs w:val="20"/>
                        </w:rPr>
                        <w:t>Oct-Dec 2024</w:t>
                      </w:r>
                    </w:p>
                  </w:txbxContent>
                </v:textbox>
              </v:shape>
            </w:pict>
          </mc:Fallback>
        </mc:AlternateContent>
      </w:r>
    </w:p>
    <w:p w14:paraId="0D6D7B95" w14:textId="720827C6" w:rsidR="00304C97" w:rsidRDefault="005F78F0" w:rsidP="00A84532">
      <w:r>
        <w:rPr>
          <w:noProof/>
        </w:rPr>
        <mc:AlternateContent>
          <mc:Choice Requires="wps">
            <w:drawing>
              <wp:anchor distT="0" distB="0" distL="114300" distR="114300" simplePos="0" relativeHeight="251639296" behindDoc="0" locked="0" layoutInCell="1" allowOverlap="1" wp14:anchorId="362424EF" wp14:editId="02831489">
                <wp:simplePos x="0" y="0"/>
                <wp:positionH relativeFrom="column">
                  <wp:posOffset>431116</wp:posOffset>
                </wp:positionH>
                <wp:positionV relativeFrom="paragraph">
                  <wp:posOffset>40005</wp:posOffset>
                </wp:positionV>
                <wp:extent cx="129540" cy="140335"/>
                <wp:effectExtent l="0" t="0" r="3810" b="0"/>
                <wp:wrapNone/>
                <wp:docPr id="1263450667"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40335"/>
                        </a:xfrm>
                        <a:prstGeom prst="ellipse">
                          <a:avLst/>
                        </a:prstGeom>
                        <a:solidFill>
                          <a:schemeClr val="accent1"/>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51C4B" id="Oval 13" o:spid="_x0000_s1026" alt="&quot;&quot;" style="position:absolute;margin-left:33.95pt;margin-top:3.15pt;width:10.2pt;height:1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hfgIAAG4FAAAOAAAAZHJzL2Uyb0RvYy54bWysVMFu2zAMvQ/YPwi6L7bTZFuCOEXQosOA&#10;oA2WDj2rslQLkEVNUuJkXz9KdpxsLXYYdpFFkXwkn0kurg+NJnvhvAJT0mKUUyIMh0qZl5J+f7z7&#10;8JkSH5ipmAYjSnoUnl4v379btHYuxlCDroQjCGL8vLUlrUOw8yzzvBYN8yOwwqBSgmtYQNG9ZJVj&#10;LaI3Ohvn+cesBVdZB1x4j6+3nZIuE76UgocHKb0IRJcUcwvpdOl8jme2XLD5i2O2VrxPg/1DFg1T&#10;BoMOULcsMLJz6hVUo7gDDzKMODQZSKm4SDVgNUX+RzXbmlmRakFyvB1o8v8Plt/vt3bjkIbW+rnH&#10;a6ziIF0Tv5gfOSSyjgNZ4hAIx8diPJtOkFKOqmKSX11NI5nZ2dk6H74IaEi8lFRorayP5bA52699&#10;6KxPVvHZg1bVndI6CbEFxI12ZM/w5zHOhQlFH+M3S21IiznM8mme0A1EjA5eG8zpXFq6haMWMYI2&#10;34QkqsJixskxdd3rkCmbmlWiy6SY5nlqHKx18EiVJ8BoLTH+gF38DbvLsrePriI17eDcVTSEeYuL&#10;wSNFBhMG50YZcG9F1wORsrM/kdRRE1l6huq4ccRBNzLe8juF/3HNfNgwhzOCvx7nPjzgITXgD4D+&#10;RkkN7udb79EeWxe1lLQ4cyX1P3bMCUr0V4NNPSsmsaNCEibTT2MU3KXm+VJjds0NYGcUuGEsT9do&#10;H/TpKh00T7geVjEqqpjhGLukPLiTcBO6XYALhovVKpnhYFoW1mZreQSPrMYmfTw8MWf7Zg44Bfdw&#10;ms9XDd3ZRk8Dq10AqVK3n3nt+cahTo3TL6C4NS7lZHVek8tfAAAA//8DAFBLAwQUAAYACAAAACEA&#10;S413ktsAAAAGAQAADwAAAGRycy9kb3ducmV2LnhtbEyOwU7DMBBE70j8g7VI3KjTFhUT4lQICXEA&#10;gdrCfRMvSUS8TmO3DX/PcoLTaDSjmVesJ9+rI42xC2xhPstAEdfBddxYeN89XhlQMSE77AOThW+K&#10;sC7PzwrMXTjxho7b1CgZ4ZijhTalIdc61i15jLMwEEv2GUaPSezYaDfiScZ9rxdZttIeO5aHFgd6&#10;aKn+2h68hZfwHKfXjZvXH087XXX7+LbcG2svL6b7O1CJpvRXhl98QYdSmKpwYBdVb2F1cytN0SUo&#10;iY0RrSwszDXostD/8csfAAAA//8DAFBLAQItABQABgAIAAAAIQC2gziS/gAAAOEBAAATAAAAAAAA&#10;AAAAAAAAAAAAAABbQ29udGVudF9UeXBlc10ueG1sUEsBAi0AFAAGAAgAAAAhADj9If/WAAAAlAEA&#10;AAsAAAAAAAAAAAAAAAAALwEAAF9yZWxzLy5yZWxzUEsBAi0AFAAGAAgAAAAhAGmTD6F+AgAAbgUA&#10;AA4AAAAAAAAAAAAAAAAALgIAAGRycy9lMm9Eb2MueG1sUEsBAi0AFAAGAAgAAAAhAEuNd5LbAAAA&#10;BgEAAA8AAAAAAAAAAAAAAAAA2AQAAGRycy9kb3ducmV2LnhtbFBLBQYAAAAABAAEAPMAAADgBQAA&#10;AAA=&#10;" fillcolor="#142147 [3204]" stroked="f" strokeweight="1.5pt">
                <v:stroke joinstyle="miter"/>
              </v:oval>
            </w:pict>
          </mc:Fallback>
        </mc:AlternateContent>
      </w:r>
      <w:r w:rsidR="005F59D1">
        <w:rPr>
          <w:noProof/>
        </w:rPr>
        <mc:AlternateContent>
          <mc:Choice Requires="wps">
            <w:drawing>
              <wp:anchor distT="0" distB="0" distL="114300" distR="114300" simplePos="0" relativeHeight="251707904" behindDoc="0" locked="0" layoutInCell="1" allowOverlap="1" wp14:anchorId="6450A29A" wp14:editId="47C95314">
                <wp:simplePos x="0" y="0"/>
                <wp:positionH relativeFrom="column">
                  <wp:posOffset>733157</wp:posOffset>
                </wp:positionH>
                <wp:positionV relativeFrom="paragraph">
                  <wp:posOffset>32067</wp:posOffset>
                </wp:positionV>
                <wp:extent cx="154940" cy="137795"/>
                <wp:effectExtent l="8572" t="0" r="6033" b="6032"/>
                <wp:wrapNone/>
                <wp:docPr id="1890279125" name="Isosceles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54940" cy="137795"/>
                        </a:xfrm>
                        <a:prstGeom prst="triangl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9E1D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6" type="#_x0000_t5" alt="&quot;&quot;" style="position:absolute;margin-left:57.75pt;margin-top:2.5pt;width:12.2pt;height:10.85pt;rotation:-90;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zMnAIAAK8FAAAOAAAAZHJzL2Uyb0RvYy54bWysVEtv2zAMvg/YfxB0Xx2nSR9BnSJo0WFA&#10;1xZrh55VWYoFyKImKXGyXz9Kst107WmYD4bEx0fyE8mLy12ryVY4r8BUtDyaUCIMh1qZdUV/Pt18&#10;OaPEB2ZqpsGIiu6Fp5fLz58uOrsQU2hA18IRBDF+0dmKNiHYRVF43oiW+SOwwqBSgmtZwKtbF7Vj&#10;HaK3uphOJidFB662DrjwHqXXWUmXCV9KwcO9lF4EoiuKuYX0d+n/Ev/F8oIt1o7ZRvE+DfYPWbRM&#10;GQw6Ql2zwMjGqXdQreIOPMhwxKEtQErFRaoBqyknf1Xz2DArUi1IjrcjTf7/wfK77aN9cEhDZ/3C&#10;4zFWsZOuJQ6QrfIEWcYvFYfpkl3ibj9yJ3aBcBSW89n5DBnmqCqPT0/P55HbImNFTOt8+CqgJfFQ&#10;0eAUM2sdy2MLtr31IZsPZlHsQav6RmmdLrElxJV2ZMvwMRnnwoTj5K437Xeos3yWsk3PimJ8/Cw+&#10;GcSYUWquiJTyexNEmxjKQAya84mS4pWbdAp7LaKdNj+EJKrG8qcpkRH5MMcyqxpWiywu55HQDD96&#10;pFwSYESWGH/E7gE+qr/sYXr76CpS14/O+eXGMG8TyzmMHikymDA6t8qA+6gyHcbI2X4gKVMTWXqB&#10;ev/gchdhX3jLbxS+/C3z4YE5HDIU4uII9/iTGrqKQn+ipAH3+yN5tMfeRy0lHQ5tRf2vDXOCEv3N&#10;4FScl7PYgyFdZvPTKV7coeblUGM27RVgK5Upu3SM9kEPR+mgfcb9sopRUcUMx9gV5cENl6uQlwlu&#10;KC5Wq2SGk21ZuDWPlkfwyGrs6qfdM3N2aH+cmzsYBvzdBGTb6GlgtQkgVRqPV157vnErpMbpN1hc&#10;O4f3ZPW6Z5d/AAAA//8DAFBLAwQUAAYACAAAACEAb4VQy90AAAAIAQAADwAAAGRycy9kb3ducmV2&#10;LnhtbEyPT0vDQBDF74LfYZmCN7tJizXEbIoUqiAo9A943SbTbGh2NmSnbfz2Tk96fLw37/2mWI6+&#10;UxccYhvIQDpNQCFVoW6pMbDfrR8zUJEt1bYLhAZ+MMKyvL8rbF6HK23wsuVGSQnF3BpwzH2udawc&#10;ehunoUcS7xgGb1nk0Oh6sFcp952eJclCe9uSLDjb48phddqevWCs9kfejB/89h4/3brq3e7r2xnz&#10;MBlfX0AxjvwXhhu+3EApTIdwpjqqTnS6EHQ2MH8GdfPn2ROog4FZloIuC/3/gfIXAAD//wMAUEsB&#10;Ai0AFAAGAAgAAAAhALaDOJL+AAAA4QEAABMAAAAAAAAAAAAAAAAAAAAAAFtDb250ZW50X1R5cGVz&#10;XS54bWxQSwECLQAUAAYACAAAACEAOP0h/9YAAACUAQAACwAAAAAAAAAAAAAAAAAvAQAAX3JlbHMv&#10;LnJlbHNQSwECLQAUAAYACAAAACEAx658zJwCAACvBQAADgAAAAAAAAAAAAAAAAAuAgAAZHJzL2Uy&#10;b0RvYy54bWxQSwECLQAUAAYACAAAACEAb4VQy90AAAAIAQAADwAAAAAAAAAAAAAAAAD2BAAAZHJz&#10;L2Rvd25yZXYueG1sUEsFBgAAAAAEAAQA8wAAAAAGAAAAAA==&#10;" fillcolor="#ede6dc [1302]" stroked="f" strokeweight="1pt"/>
            </w:pict>
          </mc:Fallback>
        </mc:AlternateContent>
      </w:r>
      <w:r w:rsidR="00A13E1B">
        <w:rPr>
          <w:noProof/>
        </w:rPr>
        <mc:AlternateContent>
          <mc:Choice Requires="wps">
            <w:drawing>
              <wp:anchor distT="0" distB="0" distL="114300" distR="114300" simplePos="0" relativeHeight="251647488" behindDoc="0" locked="0" layoutInCell="1" allowOverlap="1" wp14:anchorId="07D6F6D9" wp14:editId="1A63194E">
                <wp:simplePos x="0" y="0"/>
                <wp:positionH relativeFrom="column">
                  <wp:posOffset>2312719</wp:posOffset>
                </wp:positionH>
                <wp:positionV relativeFrom="paragraph">
                  <wp:posOffset>21590</wp:posOffset>
                </wp:positionV>
                <wp:extent cx="129540" cy="140335"/>
                <wp:effectExtent l="0" t="0" r="3810" b="0"/>
                <wp:wrapNone/>
                <wp:docPr id="2054299829"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40335"/>
                        </a:xfrm>
                        <a:prstGeom prst="ellipse">
                          <a:avLst/>
                        </a:prstGeom>
                        <a:solidFill>
                          <a:schemeClr val="accent1"/>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B10A9" id="Oval 13" o:spid="_x0000_s1026" alt="&quot;&quot;" style="position:absolute;margin-left:182.1pt;margin-top:1.7pt;width:10.2pt;height:1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hfgIAAG4FAAAOAAAAZHJzL2Uyb0RvYy54bWysVMFu2zAMvQ/YPwi6L7bTZFuCOEXQosOA&#10;oA2WDj2rslQLkEVNUuJkXz9KdpxsLXYYdpFFkXwkn0kurg+NJnvhvAJT0mKUUyIMh0qZl5J+f7z7&#10;8JkSH5ipmAYjSnoUnl4v379btHYuxlCDroQjCGL8vLUlrUOw8yzzvBYN8yOwwqBSgmtYQNG9ZJVj&#10;LaI3Ohvn+cesBVdZB1x4j6+3nZIuE76UgocHKb0IRJcUcwvpdOl8jme2XLD5i2O2VrxPg/1DFg1T&#10;BoMOULcsMLJz6hVUo7gDDzKMODQZSKm4SDVgNUX+RzXbmlmRakFyvB1o8v8Plt/vt3bjkIbW+rnH&#10;a6ziIF0Tv5gfOSSyjgNZ4hAIx8diPJtOkFKOqmKSX11NI5nZ2dk6H74IaEi8lFRorayP5bA52699&#10;6KxPVvHZg1bVndI6CbEFxI12ZM/w5zHOhQlFH+M3S21IiznM8mme0A1EjA5eG8zpXFq6haMWMYI2&#10;34QkqsJixskxdd3rkCmbmlWiy6SY5nlqHKx18EiVJ8BoLTH+gF38DbvLsrePriI17eDcVTSEeYuL&#10;wSNFBhMG50YZcG9F1wORsrM/kdRRE1l6huq4ccRBNzLe8juF/3HNfNgwhzOCvx7nPjzgITXgD4D+&#10;RkkN7udb79EeWxe1lLQ4cyX1P3bMCUr0V4NNPSsmsaNCEibTT2MU3KXm+VJjds0NYGcUuGEsT9do&#10;H/TpKh00T7geVjEqqpjhGLukPLiTcBO6XYALhovVKpnhYFoW1mZreQSPrMYmfTw8MWf7Zg44Bfdw&#10;ms9XDd3ZRk8Dq10AqVK3n3nt+cahTo3TL6C4NS7lZHVek8tfAAAA//8DAFBLAwQUAAYACAAAACEA&#10;42/wY94AAAAIAQAADwAAAGRycy9kb3ducmV2LnhtbEyPQU+DQBCF7yb+h82YeLNLgRKCLI0xMR40&#10;mrZ6X9gpkLKzlN22+O8dT/X2Ju/lvW/K9WwHccbJ944ULBcRCKTGmZ5aBV+7l4cchA+ajB4coYIf&#10;9LCubm9KXRh3oQ2et6EVXEK+0Aq6EMZCSt90aLVfuBGJvb2brA58Tq00k75wuR1kHEWZtLonXuj0&#10;iM8dNoftySp4d29+/tiYZfP9upN1f/SfyTFX6v5ufnoEEXAO1zD84TM6VMxUuxMZLwYFSZbGHGWR&#10;gmA/ydMMRK0gXq1AVqX8/0D1CwAA//8DAFBLAQItABQABgAIAAAAIQC2gziS/gAAAOEBAAATAAAA&#10;AAAAAAAAAAAAAAAAAABbQ29udGVudF9UeXBlc10ueG1sUEsBAi0AFAAGAAgAAAAhADj9If/WAAAA&#10;lAEAAAsAAAAAAAAAAAAAAAAALwEAAF9yZWxzLy5yZWxzUEsBAi0AFAAGAAgAAAAhAGmTD6F+AgAA&#10;bgUAAA4AAAAAAAAAAAAAAAAALgIAAGRycy9lMm9Eb2MueG1sUEsBAi0AFAAGAAgAAAAhAONv8GPe&#10;AAAACAEAAA8AAAAAAAAAAAAAAAAA2AQAAGRycy9kb3ducmV2LnhtbFBLBQYAAAAABAAEAPMAAADj&#10;BQAAAAA=&#10;" fillcolor="#142147 [3204]" stroked="f" strokeweight="1.5pt">
                <v:stroke joinstyle="miter"/>
              </v:oval>
            </w:pict>
          </mc:Fallback>
        </mc:AlternateContent>
      </w:r>
      <w:r w:rsidR="00EE6DE4">
        <w:rPr>
          <w:noProof/>
        </w:rPr>
        <mc:AlternateContent>
          <mc:Choice Requires="wps">
            <w:drawing>
              <wp:anchor distT="0" distB="0" distL="114300" distR="114300" simplePos="0" relativeHeight="251730432" behindDoc="0" locked="0" layoutInCell="1" allowOverlap="1" wp14:anchorId="31BCD644" wp14:editId="1185037B">
                <wp:simplePos x="0" y="0"/>
                <wp:positionH relativeFrom="column">
                  <wp:posOffset>2576562</wp:posOffset>
                </wp:positionH>
                <wp:positionV relativeFrom="paragraph">
                  <wp:posOffset>68262</wp:posOffset>
                </wp:positionV>
                <wp:extent cx="154940" cy="137795"/>
                <wp:effectExtent l="8572" t="0" r="6033" b="6032"/>
                <wp:wrapNone/>
                <wp:docPr id="774923950" name="Isosceles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54940" cy="137795"/>
                        </a:xfrm>
                        <a:prstGeom prst="triangl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AFA437" id="Isosceles Triangle 18" o:spid="_x0000_s1026" type="#_x0000_t5" alt="&quot;&quot;" style="position:absolute;margin-left:202.9pt;margin-top:5.35pt;width:12.2pt;height:10.85pt;rotation:-90;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zMnAIAAK8FAAAOAAAAZHJzL2Uyb0RvYy54bWysVEtv2zAMvg/YfxB0Xx2nSR9BnSJo0WFA&#10;1xZrh55VWYoFyKImKXGyXz9Kst107WmYD4bEx0fyE8mLy12ryVY4r8BUtDyaUCIMh1qZdUV/Pt18&#10;OaPEB2ZqpsGIiu6Fp5fLz58uOrsQU2hA18IRBDF+0dmKNiHYRVF43oiW+SOwwqBSgmtZwKtbF7Vj&#10;HaK3uphOJidFB662DrjwHqXXWUmXCV9KwcO9lF4EoiuKuYX0d+n/Ev/F8oIt1o7ZRvE+DfYPWbRM&#10;GQw6Ql2zwMjGqXdQreIOPMhwxKEtQErFRaoBqyknf1Xz2DArUi1IjrcjTf7/wfK77aN9cEhDZ/3C&#10;4zFWsZOuJQ6QrfIEWcYvFYfpkl3ibj9yJ3aBcBSW89n5DBnmqCqPT0/P55HbImNFTOt8+CqgJfFQ&#10;0eAUM2sdy2MLtr31IZsPZlHsQav6RmmdLrElxJV2ZMvwMRnnwoTj5K437Xeos3yWsk3PimJ8/Cw+&#10;GcSYUWquiJTyexNEmxjKQAya84mS4pWbdAp7LaKdNj+EJKrG8qcpkRH5MMcyqxpWiywu55HQDD96&#10;pFwSYESWGH/E7gE+qr/sYXr76CpS14/O+eXGMG8TyzmMHikymDA6t8qA+6gyHcbI2X4gKVMTWXqB&#10;ev/gchdhX3jLbxS+/C3z4YE5HDIU4uII9/iTGrqKQn+ipAH3+yN5tMfeRy0lHQ5tRf2vDXOCEv3N&#10;4FScl7PYgyFdZvPTKV7coeblUGM27RVgK5Upu3SM9kEPR+mgfcb9sopRUcUMx9gV5cENl6uQlwlu&#10;KC5Wq2SGk21ZuDWPlkfwyGrs6qfdM3N2aH+cmzsYBvzdBGTb6GlgtQkgVRqPV157vnErpMbpN1hc&#10;O4f3ZPW6Z5d/AAAA//8DAFBLAwQUAAYACAAAACEAeUb4ed4AAAAIAQAADwAAAGRycy9kb3ducmV2&#10;LnhtbEyPTWvCQBCG7wX/wzJCb3WjhjbGbEQEWyi04Af0umbHbDA7G7Krpv++01N7HN6Ped5iNbhW&#10;3LAPjScF00kCAqnypqFawfGwfcpAhKjJ6NYTKvjGAKty9FDo3Pg77fC2j7XgEgq5VmBj7HIpQ2XR&#10;6TDxHRJrZ987Hfnsa2l6fedy18pZkjxLpxviD1Z3uLFYXfZXxxib4znuhvf4+hY+7Lbq7OHzyyr1&#10;OB7WSxARh/hnhl98zkDJTCd/JRNEqyBNXqZsVbBIQbCezjKeclIwn2cgy0L+H1D+AAAA//8DAFBL&#10;AQItABQABgAIAAAAIQC2gziS/gAAAOEBAAATAAAAAAAAAAAAAAAAAAAAAABbQ29udGVudF9UeXBl&#10;c10ueG1sUEsBAi0AFAAGAAgAAAAhADj9If/WAAAAlAEAAAsAAAAAAAAAAAAAAAAALwEAAF9yZWxz&#10;Ly5yZWxzUEsBAi0AFAAGAAgAAAAhAMeufMycAgAArwUAAA4AAAAAAAAAAAAAAAAALgIAAGRycy9l&#10;Mm9Eb2MueG1sUEsBAi0AFAAGAAgAAAAhAHlG+HneAAAACAEAAA8AAAAAAAAAAAAAAAAA9gQAAGRy&#10;cy9kb3ducmV2LnhtbFBLBQYAAAAABAAEAPMAAAABBgAAAAA=&#10;" fillcolor="#ede6dc [1302]" stroked="f" strokeweight="1pt"/>
            </w:pict>
          </mc:Fallback>
        </mc:AlternateContent>
      </w:r>
      <w:r w:rsidR="00EE6DE4">
        <w:rPr>
          <w:noProof/>
        </w:rPr>
        <mc:AlternateContent>
          <mc:Choice Requires="wps">
            <w:drawing>
              <wp:anchor distT="0" distB="0" distL="114300" distR="114300" simplePos="0" relativeHeight="251664896" behindDoc="0" locked="0" layoutInCell="1" allowOverlap="1" wp14:anchorId="537E26B1" wp14:editId="0722A82A">
                <wp:simplePos x="0" y="0"/>
                <wp:positionH relativeFrom="column">
                  <wp:posOffset>4088179</wp:posOffset>
                </wp:positionH>
                <wp:positionV relativeFrom="paragraph">
                  <wp:posOffset>17780</wp:posOffset>
                </wp:positionV>
                <wp:extent cx="129540" cy="140335"/>
                <wp:effectExtent l="0" t="0" r="3810" b="0"/>
                <wp:wrapNone/>
                <wp:docPr id="1153654618"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40335"/>
                        </a:xfrm>
                        <a:prstGeom prst="ellipse">
                          <a:avLst/>
                        </a:prstGeom>
                        <a:solidFill>
                          <a:schemeClr val="accent1"/>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4E2DB" id="Oval 13" o:spid="_x0000_s1026" alt="&quot;&quot;" style="position:absolute;margin-left:321.9pt;margin-top:1.4pt;width:10.2pt;height:1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vtfAIAAG4FAAAOAAAAZHJzL2Uyb0RvYy54bWysVMFu2zAMvQ/YPwi6r7bTZG2DOEXQosOA&#10;og2aDj2rslQLkEVNUuJkXz9KdpxsKTZg2EUWRfKRfCY5u942mmyE8wpMSYuznBJhOFTKvJX02/Pd&#10;p0tKfGCmYhqMKOlOeHo9//hh1tqpGEENuhKOIIjx09aWtA7BTrPM81o0zJ+BFQaVElzDAoruLasc&#10;axG90dkozz9nLbjKOuDCe3y97ZR0nvClFDw8SulFILqkmFtIp0vnazyz+YxN3xyzteJ9GuwfsmiY&#10;Mhh0gLplgZG1UydQjeIOPMhwxqHJQErFRaoBqyny36pZ1cyKVAuS4+1Ak/9/sPxhs7JLhzS01k89&#10;XmMVW+ma+MX8yDaRtRvIEttAOD4Wo6vJGCnlqCrG+fn5JJKZHZyt8+GLgIbES0mF1sr6WA6bss29&#10;D5313io+e9CqulNaJyG2gLjRjmwY/jzGuTCh6GP8YqkNaUs6upxcTBK6gYjRwWuDOR1KS7ew0yJG&#10;0OZJSKIqLGaUHFPXnYZM2dSsEl0mxSTPU+NgrYNHqjwBRmuJ8Qfs4k/YXZa9fXQVqWkH5/zvzoNH&#10;igwmDM6NMuDeA9ADkbKz35PUURNZeoVqt3TEQTcy3vI7hf/xnvmwZA5nBH89zn14xENqwB8A/Y2S&#10;GtyP996jPbYuailpceZK6r+vmROU6K8Gm/qqGMeOCkkYTy5GKLhjzeuxxqybG8DOKHDDWJ6u0T7o&#10;/VU6aF5wPSxiVFQxwzF2SXlwe+EmdLsAFwwXi0Uyw8G0LNybleURPLIam/R5+8Kc7Zs54BQ8wH4+&#10;Txq6s42eBhbrAFKlbj/w2vONQ50ap19AcWscy8nqsCbnPwEAAP//AwBQSwMEFAAGAAgAAAAhAFii&#10;rSnfAAAACAEAAA8AAABkcnMvZG93bnJldi54bWxMj8FOwzAMhu9IvENkJC6IpZTQjdJ0QiAEAnHY&#10;4LJb1nhNReNUTbaVt8ec4GT9+q3Pn6vl5HtxwDF2gTRczTIQSE2wHbUaPj+eLhcgYjJkTR8INXxj&#10;hGV9elKZ0oYjrfCwTq1gCMXSaHApDaWUsXHoTZyFAYm7XRi9SRzHVtrRHBnue5lnWSG96YgvODPg&#10;g8Pma733TLE3j3O1edm8L3bBPavBvHUXr1qfn033dyASTulvGX71WR1qdtqGPdkoeg2Fumb1pCHn&#10;wX1RqBzElrO6BVlX8v8D9Q8AAAD//wMAUEsBAi0AFAAGAAgAAAAhALaDOJL+AAAA4QEAABMAAAAA&#10;AAAAAAAAAAAAAAAAAFtDb250ZW50X1R5cGVzXS54bWxQSwECLQAUAAYACAAAACEAOP0h/9YAAACU&#10;AQAACwAAAAAAAAAAAAAAAAAvAQAAX3JlbHMvLnJlbHNQSwECLQAUAAYACAAAACEAg6S77XwCAABu&#10;BQAADgAAAAAAAAAAAAAAAAAuAgAAZHJzL2Uyb0RvYy54bWxQSwECLQAUAAYACAAAACEAWKKtKd8A&#10;AAAIAQAADwAAAAAAAAAAAAAAAADWBAAAZHJzL2Rvd25yZXYueG1sUEsFBgAAAAAEAAQA8wAAAOIF&#10;AAAAAA==&#10;" fillcolor="#142147 [3204]" stroked="f" strokeweight="2.25pt">
                <v:stroke joinstyle="miter"/>
              </v:oval>
            </w:pict>
          </mc:Fallback>
        </mc:AlternateContent>
      </w:r>
      <w:r w:rsidR="00EE6DE4">
        <w:rPr>
          <w:noProof/>
        </w:rPr>
        <mc:AlternateContent>
          <mc:Choice Requires="wps">
            <w:drawing>
              <wp:anchor distT="0" distB="0" distL="114300" distR="114300" simplePos="0" relativeHeight="251738624" behindDoc="0" locked="0" layoutInCell="1" allowOverlap="1" wp14:anchorId="20E03056" wp14:editId="36E34EAA">
                <wp:simplePos x="0" y="0"/>
                <wp:positionH relativeFrom="column">
                  <wp:posOffset>4275822</wp:posOffset>
                </wp:positionH>
                <wp:positionV relativeFrom="paragraph">
                  <wp:posOffset>215582</wp:posOffset>
                </wp:positionV>
                <wp:extent cx="154940" cy="137795"/>
                <wp:effectExtent l="8572" t="0" r="6033" b="6032"/>
                <wp:wrapNone/>
                <wp:docPr id="1046116621" name="Isosceles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54940" cy="137795"/>
                        </a:xfrm>
                        <a:prstGeom prst="triangl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2D12A" id="Isosceles Triangle 18" o:spid="_x0000_s1026" type="#_x0000_t5" alt="&quot;&quot;" style="position:absolute;margin-left:336.7pt;margin-top:16.95pt;width:12.2pt;height:10.85pt;rotation:-90;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zMnAIAAK8FAAAOAAAAZHJzL2Uyb0RvYy54bWysVEtv2zAMvg/YfxB0Xx2nSR9BnSJo0WFA&#10;1xZrh55VWYoFyKImKXGyXz9Kst107WmYD4bEx0fyE8mLy12ryVY4r8BUtDyaUCIMh1qZdUV/Pt18&#10;OaPEB2ZqpsGIiu6Fp5fLz58uOrsQU2hA18IRBDF+0dmKNiHYRVF43oiW+SOwwqBSgmtZwKtbF7Vj&#10;HaK3uphOJidFB662DrjwHqXXWUmXCV9KwcO9lF4EoiuKuYX0d+n/Ev/F8oIt1o7ZRvE+DfYPWbRM&#10;GQw6Ql2zwMjGqXdQreIOPMhwxKEtQErFRaoBqyknf1Xz2DArUi1IjrcjTf7/wfK77aN9cEhDZ/3C&#10;4zFWsZOuJQ6QrfIEWcYvFYfpkl3ibj9yJ3aBcBSW89n5DBnmqCqPT0/P55HbImNFTOt8+CqgJfFQ&#10;0eAUM2sdy2MLtr31IZsPZlHsQav6RmmdLrElxJV2ZMvwMRnnwoTj5K437Xeos3yWsk3PimJ8/Cw+&#10;GcSYUWquiJTyexNEmxjKQAya84mS4pWbdAp7LaKdNj+EJKrG8qcpkRH5MMcyqxpWiywu55HQDD96&#10;pFwSYESWGH/E7gE+qr/sYXr76CpS14/O+eXGMG8TyzmMHikymDA6t8qA+6gyHcbI2X4gKVMTWXqB&#10;ev/gchdhX3jLbxS+/C3z4YE5HDIU4uII9/iTGrqKQn+ipAH3+yN5tMfeRy0lHQ5tRf2vDXOCEv3N&#10;4FScl7PYgyFdZvPTKV7coeblUGM27RVgK5Upu3SM9kEPR+mgfcb9sopRUcUMx9gV5cENl6uQlwlu&#10;KC5Wq2SGk21ZuDWPlkfwyGrs6qfdM3N2aH+cmzsYBvzdBGTb6GlgtQkgVRqPV157vnErpMbpN1hc&#10;O4f3ZPW6Z5d/AAAA//8DAFBLAwQUAAYACAAAACEA8bTYLOAAAAAJAQAADwAAAGRycy9kb3ducmV2&#10;LnhtbEyPTUvDQBCG74L/YRnBm91Y68bGbIoUqiAo9AN63Wan2WB2NmS3bfz3jic9DvO87zxTLkbf&#10;iTMOsQ2k4X6SgUCqg22p0bDbru6eQMRkyJouEGr4xgiL6vqqNIUNF1rjeZMawSUUC6PBpdQXUsba&#10;oTdxEnok3h3D4E3icWikHcyFy30np1mmpDct8QVnelw6rL82J88ay90xrcf39PoWP9yq7t32c++0&#10;vr0ZX55BJBzTHwy/+pyBip0O4UQ2ik6Dymc5oxoepgoEA2quZiAOGh7zDGRVyv8fVD8AAAD//wMA&#10;UEsBAi0AFAAGAAgAAAAhALaDOJL+AAAA4QEAABMAAAAAAAAAAAAAAAAAAAAAAFtDb250ZW50X1R5&#10;cGVzXS54bWxQSwECLQAUAAYACAAAACEAOP0h/9YAAACUAQAACwAAAAAAAAAAAAAAAAAvAQAAX3Jl&#10;bHMvLnJlbHNQSwECLQAUAAYACAAAACEAx658zJwCAACvBQAADgAAAAAAAAAAAAAAAAAuAgAAZHJz&#10;L2Uyb0RvYy54bWxQSwECLQAUAAYACAAAACEA8bTYLOAAAAAJAQAADwAAAAAAAAAAAAAAAAD2BAAA&#10;ZHJzL2Rvd25yZXYueG1sUEsFBgAAAAAEAAQA8wAAAAMGAAAAAA==&#10;" fillcolor="#ede6dc [1302]" stroked="f" strokeweight="1pt"/>
            </w:pict>
          </mc:Fallback>
        </mc:AlternateContent>
      </w:r>
      <w:r w:rsidR="00EE6DE4">
        <w:rPr>
          <w:noProof/>
        </w:rPr>
        <mc:AlternateContent>
          <mc:Choice Requires="wps">
            <w:drawing>
              <wp:anchor distT="0" distB="0" distL="114300" distR="114300" simplePos="0" relativeHeight="251687424" behindDoc="0" locked="0" layoutInCell="1" allowOverlap="1" wp14:anchorId="35E42B08" wp14:editId="3DEABE8E">
                <wp:simplePos x="0" y="0"/>
                <wp:positionH relativeFrom="margin">
                  <wp:posOffset>4424729</wp:posOffset>
                </wp:positionH>
                <wp:positionV relativeFrom="paragraph">
                  <wp:posOffset>133985</wp:posOffset>
                </wp:positionV>
                <wp:extent cx="933450" cy="314325"/>
                <wp:effectExtent l="0" t="0" r="0" b="9525"/>
                <wp:wrapNone/>
                <wp:docPr id="1605360541" name="Text Box 14"/>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accent3">
                            <a:lumMod val="40000"/>
                            <a:lumOff val="60000"/>
                          </a:schemeClr>
                        </a:solidFill>
                        <a:ln w="6350">
                          <a:noFill/>
                        </a:ln>
                      </wps:spPr>
                      <wps:txbx>
                        <w:txbxContent>
                          <w:p w14:paraId="2C5590D5" w14:textId="7EDF8398" w:rsidR="00391DC3" w:rsidRPr="00FF051D" w:rsidRDefault="00C90C5B" w:rsidP="00391DC3">
                            <w:pPr>
                              <w:rPr>
                                <w:color w:val="701F4D" w:themeColor="accent2"/>
                                <w:sz w:val="20"/>
                                <w:szCs w:val="20"/>
                              </w:rPr>
                            </w:pPr>
                            <w:r>
                              <w:rPr>
                                <w:color w:val="701F4D" w:themeColor="accent2"/>
                                <w:sz w:val="20"/>
                                <w:szCs w:val="20"/>
                              </w:rPr>
                              <w:t>Board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42B08" id="_x0000_s1034" type="#_x0000_t202" style="position:absolute;margin-left:348.4pt;margin-top:10.55pt;width:73.5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WvTAIAAJkEAAAOAAAAZHJzL2Uyb0RvYy54bWysVN9v2jAQfp+0/8Hy+wiQwFpEqBgV06Su&#10;rUSnPhvHJpEcn2cbEvbX7+wQoN2epuXBOd9d7sd332V+19aKHIR1FeicjgZDSoTmUFR6l9MfL+tP&#10;N5Q4z3TBFGiR06Nw9G7x8cO8MTMxhhJUISzBINrNGpPT0nszSxLHS1EzNwAjNBol2Jp5vNpdUljW&#10;YPRaJePhcJo0YAtjgQvnUHvfGekixpdScP8kpROeqJxibT6eNp7bcCaLOZvtLDNlxU9lsH+oomaV&#10;xqTnUPfMM7K31R+h6opbcCD9gEOdgJQVF7EH7GY0fNfNpmRGxF4QHGfOMLn/F5Y/Hjbm2RLffoEW&#10;BxgAaYybOVSGflpp6/DGSgnaEcLjGTbResJReZum2QQtHE3pKEvHkxAluXxsrPNfBdQkCDm1OJUI&#10;Fjs8ON+59i4hlwNVFetKqXgJTBArZcmB4QwZ50L7NH6u9vV3KDp9NsSnmyaqceadetqrsZrIqRAp&#10;1vYmidKkyek0xS5CTg0he1eY0uh+QSRIvt22pCpyetOjtYXiiCBa6PjlDF9X2OoDc/6ZWSQUooNL&#10;4p/wkAowF5wkSkqwv/6mD/44Z7RS0iBBc+p+7pkVlKhvGhlwO8qywOh4ySafx3ix15bttUXv6xUg&#10;fiNcR8OjGPy96kVpoX7FXVqGrGhimmPunPpeXPlubXAXuVguoxNy2DD/oDeGh9ABuzDIl/aVWXOa&#10;tkeaPEJPZTZ7N/TOt0N9ufcgq8iIgHOH6gl+5H+c22lXw4Jd36PX5Y+y+A0AAP//AwBQSwMEFAAG&#10;AAgAAAAhAObNJdnhAAAACQEAAA8AAABkcnMvZG93bnJldi54bWxMj8FOwzAQRO9I/IO1SFwq6qQg&#10;E0I2FSBRcSqlICFubmKSCHsdYjdN/57lBMedHc28KZaTs2I0Q+g8IaTzBIShytcdNQhvr48XGYgQ&#10;NdXaejIIRxNgWZ6eFDqv/YFezLiNjeAQCrlGaGPscylD1Rqnw9z3hvj36QenI59DI+tBHzjcWblI&#10;EiWd7ogbWt2bh9ZUX9u9Q/jeyONzthpXs1A9KbV5n9n7jzXi+dl0dwsimin+meEXn9GhZKad31Md&#10;hEVQN4rRI8IiTUGwIbu6ZGGHcJ0okGUh/y8ofwAAAP//AwBQSwECLQAUAAYACAAAACEAtoM4kv4A&#10;AADhAQAAEwAAAAAAAAAAAAAAAAAAAAAAW0NvbnRlbnRfVHlwZXNdLnhtbFBLAQItABQABgAIAAAA&#10;IQA4/SH/1gAAAJQBAAALAAAAAAAAAAAAAAAAAC8BAABfcmVscy8ucmVsc1BLAQItABQABgAIAAAA&#10;IQCAr2WvTAIAAJkEAAAOAAAAAAAAAAAAAAAAAC4CAABkcnMvZTJvRG9jLnhtbFBLAQItABQABgAI&#10;AAAAIQDmzSXZ4QAAAAkBAAAPAAAAAAAAAAAAAAAAAKYEAABkcnMvZG93bnJldi54bWxQSwUGAAAA&#10;AAQABADzAAAAtAUAAAAA&#10;" fillcolor="#ede6dc [1302]" stroked="f" strokeweight=".5pt">
                <v:textbox>
                  <w:txbxContent>
                    <w:p w14:paraId="2C5590D5" w14:textId="7EDF8398" w:rsidR="00391DC3" w:rsidRPr="00FF051D" w:rsidRDefault="00C90C5B" w:rsidP="00391DC3">
                      <w:pPr>
                        <w:rPr>
                          <w:color w:val="701F4D" w:themeColor="accent2"/>
                          <w:sz w:val="20"/>
                          <w:szCs w:val="20"/>
                        </w:rPr>
                      </w:pPr>
                      <w:r>
                        <w:rPr>
                          <w:color w:val="701F4D" w:themeColor="accent2"/>
                          <w:sz w:val="20"/>
                          <w:szCs w:val="20"/>
                        </w:rPr>
                        <w:t>Board analysis</w:t>
                      </w:r>
                    </w:p>
                  </w:txbxContent>
                </v:textbox>
                <w10:wrap anchorx="margin"/>
              </v:shape>
            </w:pict>
          </mc:Fallback>
        </mc:AlternateContent>
      </w:r>
    </w:p>
    <w:p w14:paraId="35FC5E2D" w14:textId="0EEA0F3D" w:rsidR="006F42E1" w:rsidRDefault="00AD6C7D" w:rsidP="00A84532">
      <w:r>
        <w:rPr>
          <w:noProof/>
        </w:rPr>
        <mc:AlternateContent>
          <mc:Choice Requires="wps">
            <w:drawing>
              <wp:anchor distT="0" distB="0" distL="114300" distR="114300" simplePos="0" relativeHeight="251764224" behindDoc="0" locked="0" layoutInCell="1" allowOverlap="1" wp14:anchorId="25BCCC1B" wp14:editId="2CD7B533">
                <wp:simplePos x="0" y="0"/>
                <wp:positionH relativeFrom="margin">
                  <wp:align>right</wp:align>
                </wp:positionH>
                <wp:positionV relativeFrom="paragraph">
                  <wp:posOffset>217813</wp:posOffset>
                </wp:positionV>
                <wp:extent cx="6084990" cy="278295"/>
                <wp:effectExtent l="19050" t="0" r="11430" b="26670"/>
                <wp:wrapNone/>
                <wp:docPr id="661358324" name="Arrow: Chevron 6" descr="Review phase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6084990" cy="278295"/>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450E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6" o:spid="_x0000_s1026" type="#_x0000_t55" alt="Review phase " style="position:absolute;margin-left:427.95pt;margin-top:17.15pt;width:479.15pt;height:21.9pt;z-index:251764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9pYAIAABYFAAAOAAAAZHJzL2Uyb0RvYy54bWysVE1v2zAMvQ/YfxB0X+0E6UeCOEWQosOA&#10;oi3aDj0rshQbkEWNUuJkv36U7DhFW+ww7GJLIvlIPj1qfr1vDNsp9DXYgo/Ocs6UlVDWdlPwny+3&#10;364480HYUhiwquAH5fn14uuXeetmagwVmFIhIxDrZ60reBWCm2WZl5VqhD8DpywZNWAjAm1xk5Uo&#10;WkJvTDbO84usBSwdglTe0+lNZ+SLhK+1kuFBa68CMwWn2kL6Yvqu4zdbzMVsg8JVtezLEP9QRSNq&#10;S0kHqBsRBNti/QGqqSWCBx3OJDQZaF1LlXqgbkb5u26eK+FU6oXI8W6gyf8/WHm/e3aPSDS0zs88&#10;LWMXe41N/FN9bJ/IOgxkqX1gkg4v8qvJdEqcSrKNL6/G0/PIZnaKdujDdwUNi4uC05XuEDqaxO7O&#10;h8776EWhpxLSKhyMilUY+6Q0q0tKOk4kJ3WolUG2E3SvQkplw6gzVaJU3fHoPM/TBVNJQ0QqMAFG&#10;ZF0bM2D3AFF5H7G7Wnv/GKqSuIbg/G+FdcFDRMoMNgzBTW0BPwMw1FWfufM/ktRRE1laQ3l4RIbQ&#10;Sds7eVsT3XfCh0eBpGW6IZrP8EAfbaAtOPQrzirA35+dR3+SGFk5a2k2Cu5/bQUqzswPS+KbjiaT&#10;OExpMzm/HNMG31rWby1226yArmlEL4GTaRn9gzkuNULzSmO8jFnJJKyk3CSYgMfNKnQzSw+BVMtl&#10;cqMBciLc2WcnI3hkNWrpZf8q0PWaC6TWezjOkZi9013nGyMtLLcBdJ1EeeK155uGLwmnfyjidL/d&#10;J6/Tc7b4AwAA//8DAFBLAwQUAAYACAAAACEAvOy7lt4AAAAGAQAADwAAAGRycy9kb3ducmV2Lnht&#10;bEyPzU7DMBCE70i8g7VIXBB1SgsNIZuKH9ELUiVaHsCNlyQiXkex2yQ8PcsJbjua0cy3+Xp0rTpR&#10;HxrPCPNZAoq49LbhCuFj/3qdggrRsDWtZ0KYKMC6OD/LTWb9wO902sVKSQmHzCDUMXaZ1qGsyZkw&#10;8x2xeJ++dyaK7CttezNIuWv1TZLcaWcaloXadPRcU/m1OzqE7XLaVv2bmdh3/DKsrvbJ5ukb8fJi&#10;fHwAFWmMf2H4xRd0KITp4I9sg2oR5JGIsFguQIl7f5vKcUBYpXPQRa7/4xc/AAAA//8DAFBLAQIt&#10;ABQABgAIAAAAIQC2gziS/gAAAOEBAAATAAAAAAAAAAAAAAAAAAAAAABbQ29udGVudF9UeXBlc10u&#10;eG1sUEsBAi0AFAAGAAgAAAAhADj9If/WAAAAlAEAAAsAAAAAAAAAAAAAAAAALwEAAF9yZWxzLy5y&#10;ZWxzUEsBAi0AFAAGAAgAAAAhAEyNn2lgAgAAFgUAAA4AAAAAAAAAAAAAAAAALgIAAGRycy9lMm9E&#10;b2MueG1sUEsBAi0AFAAGAAgAAAAhALzsu5beAAAABgEAAA8AAAAAAAAAAAAAAAAAugQAAGRycy9k&#10;b3ducmV2LnhtbFBLBQYAAAAABAAEAPMAAADFBQAAAAA=&#10;" adj="21106" fillcolor="#142147 [3204]" strokecolor="#03040a [484]" strokeweight="1pt">
                <w10:wrap anchorx="margin"/>
              </v:shape>
            </w:pict>
          </mc:Fallback>
        </mc:AlternateContent>
      </w:r>
      <w:r>
        <w:rPr>
          <w:noProof/>
        </w:rPr>
        <mc:AlternateContent>
          <mc:Choice Requires="wps">
            <w:drawing>
              <wp:anchor distT="0" distB="0" distL="114300" distR="114300" simplePos="0" relativeHeight="251768320" behindDoc="0" locked="0" layoutInCell="1" allowOverlap="1" wp14:anchorId="7CA90139" wp14:editId="2A17F73A">
                <wp:simplePos x="0" y="0"/>
                <wp:positionH relativeFrom="margin">
                  <wp:align>center</wp:align>
                </wp:positionH>
                <wp:positionV relativeFrom="paragraph">
                  <wp:posOffset>146630</wp:posOffset>
                </wp:positionV>
                <wp:extent cx="1201420" cy="403860"/>
                <wp:effectExtent l="0" t="0" r="0" b="0"/>
                <wp:wrapNone/>
                <wp:docPr id="752782543" name="Text Box 8"/>
                <wp:cNvGraphicFramePr/>
                <a:graphic xmlns:a="http://schemas.openxmlformats.org/drawingml/2006/main">
                  <a:graphicData uri="http://schemas.microsoft.com/office/word/2010/wordprocessingShape">
                    <wps:wsp>
                      <wps:cNvSpPr txBox="1"/>
                      <wps:spPr>
                        <a:xfrm>
                          <a:off x="0" y="0"/>
                          <a:ext cx="1201420" cy="403860"/>
                        </a:xfrm>
                        <a:prstGeom prst="rect">
                          <a:avLst/>
                        </a:prstGeom>
                        <a:noFill/>
                        <a:ln w="6350">
                          <a:noFill/>
                        </a:ln>
                      </wps:spPr>
                      <wps:txbx>
                        <w:txbxContent>
                          <w:p w14:paraId="1D1E1A37" w14:textId="77777777" w:rsidR="006F42E1" w:rsidRPr="00BD26B2" w:rsidRDefault="006F42E1" w:rsidP="006F42E1">
                            <w:pPr>
                              <w:rPr>
                                <w:rFonts w:asciiTheme="majorHAnsi" w:hAnsiTheme="majorHAnsi"/>
                                <w:b/>
                                <w:bCs/>
                                <w:color w:val="FFFFFF" w:themeColor="background1"/>
                              </w:rPr>
                            </w:pPr>
                            <w:r w:rsidRPr="00BD26B2">
                              <w:rPr>
                                <w:rFonts w:asciiTheme="majorHAnsi" w:hAnsiTheme="majorHAnsi"/>
                                <w:b/>
                                <w:bCs/>
                                <w:color w:val="FFFFFF" w:themeColor="background1"/>
                              </w:rPr>
                              <w:t>Review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0139" id="Text Box 8" o:spid="_x0000_s1035" type="#_x0000_t202" style="position:absolute;margin-left:0;margin-top:11.55pt;width:94.6pt;height:31.8pt;z-index:251768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jSGAIAADMEAAAOAAAAZHJzL2Uyb0RvYy54bWysU11v2yAUfZ/U/4B4X+ykadZacaq0VaZJ&#10;UVsprfpMMMRImMuAxM5+/S44X+r2NO0FX3y/zzlM77tGk51wXoEp6XCQUyIMh0qZTUnf3xZfbynx&#10;gZmKaTCipHvh6f3s6su0tYUYQQ26Eo5gEeOL1pa0DsEWWeZ5LRrmB2CFQacE17CAV7fJKsdarN7o&#10;bJTnk6wFV1kHXHiPf596J52l+lIKHl6k9CIQXVKcLaTTpXMdz2w2ZcXGMVsrfhiD/cMUDVMGm55K&#10;PbHAyNapP0o1ijvwIMOAQ5OBlIqLtANuM8w/bbOqmRVpFwTH2xNM/v+V5c+7lX11JHQP0CGBEZDW&#10;+sLjz7hPJ10TvzgpQT9CuD/BJrpAeEzC0ccjdHH0jfPr20nCNTtnW+fDdwENiUZJHdKS0GK7pQ/Y&#10;EUOPIbGZgYXSOlGjDWlLOrm+yVPCyYMZ2mDiedZohW7dEVWV9O64xxqqPa7noGfeW75QOMOS+fDK&#10;HFKNY6N8wwseUgP2goNFSQ3u19/+x3hkAL2UtCidkvqfW+YEJfqHQW7uhuNx1Fq6jG++RWjcpWd9&#10;6THb5hFQnUN8KJYnM8YHfTSlg+YDVT6PXdHFDMfeJQ1H8zH0gsZXwsV8noJQXZaFpVlZHktHVCPC&#10;b90Hc/ZAQ0ACn+EoMlZ8YqOP7fmYbwNIlaiKOPeoHuBHZSYGD68oSv/ynqLOb332GwAA//8DAFBL&#10;AwQUAAYACAAAACEA8ZHAA94AAAAGAQAADwAAAGRycy9kb3ducmV2LnhtbEyPT0vDQBTE74LfYXmC&#10;N7tpxBpjXkoJFEH00NqLt5fsaxLcPzG7baOf3u2pHocZZn5TLCejxZFH3zuLMJ8lINg2TvW2Rdh9&#10;rO8yED6QVaSdZYQf9rAsr68KypU72Q0ft6EVscT6nBC6EIZcSt90bMjP3MA2ens3GgpRjq1UI51i&#10;udEyTZKFNNTbuNDRwFXHzdf2YBBeq/U7berUZL+6ennbr4bv3ecD4u3NtHoGEXgKlzCc8SM6lJGp&#10;dgervNAI8UhASO/nIM5u9pSCqBGyxSPIspD/8cs/AAAA//8DAFBLAQItABQABgAIAAAAIQC2gziS&#10;/gAAAOEBAAATAAAAAAAAAAAAAAAAAAAAAABbQ29udGVudF9UeXBlc10ueG1sUEsBAi0AFAAGAAgA&#10;AAAhADj9If/WAAAAlAEAAAsAAAAAAAAAAAAAAAAALwEAAF9yZWxzLy5yZWxzUEsBAi0AFAAGAAgA&#10;AAAhAHUZuNIYAgAAMwQAAA4AAAAAAAAAAAAAAAAALgIAAGRycy9lMm9Eb2MueG1sUEsBAi0AFAAG&#10;AAgAAAAhAPGRwAPeAAAABgEAAA8AAAAAAAAAAAAAAAAAcgQAAGRycy9kb3ducmV2LnhtbFBLBQYA&#10;AAAABAAEAPMAAAB9BQAAAAA=&#10;" filled="f" stroked="f" strokeweight=".5pt">
                <v:textbox>
                  <w:txbxContent>
                    <w:p w14:paraId="1D1E1A37" w14:textId="77777777" w:rsidR="006F42E1" w:rsidRPr="00BD26B2" w:rsidRDefault="006F42E1" w:rsidP="006F42E1">
                      <w:pPr>
                        <w:rPr>
                          <w:rFonts w:asciiTheme="majorHAnsi" w:hAnsiTheme="majorHAnsi"/>
                          <w:b/>
                          <w:bCs/>
                          <w:color w:val="FFFFFF" w:themeColor="background1"/>
                        </w:rPr>
                      </w:pPr>
                      <w:r w:rsidRPr="00BD26B2">
                        <w:rPr>
                          <w:rFonts w:asciiTheme="majorHAnsi" w:hAnsiTheme="majorHAnsi"/>
                          <w:b/>
                          <w:bCs/>
                          <w:color w:val="FFFFFF" w:themeColor="background1"/>
                        </w:rPr>
                        <w:t>Review phase</w:t>
                      </w:r>
                    </w:p>
                  </w:txbxContent>
                </v:textbox>
                <w10:wrap anchorx="margin"/>
              </v:shape>
            </w:pict>
          </mc:Fallback>
        </mc:AlternateContent>
      </w:r>
    </w:p>
    <w:p w14:paraId="38839C42" w14:textId="3A51DA42" w:rsidR="006F42E1" w:rsidRDefault="00AD6C7D" w:rsidP="00A84532">
      <w:r>
        <w:rPr>
          <w:noProof/>
        </w:rPr>
        <w:drawing>
          <wp:anchor distT="0" distB="0" distL="114300" distR="114300" simplePos="0" relativeHeight="251776512" behindDoc="0" locked="0" layoutInCell="1" allowOverlap="1" wp14:anchorId="76EFB8F0" wp14:editId="2BCCF4D0">
            <wp:simplePos x="0" y="0"/>
            <wp:positionH relativeFrom="margin">
              <wp:posOffset>1705831</wp:posOffset>
            </wp:positionH>
            <wp:positionV relativeFrom="paragraph">
              <wp:posOffset>262890</wp:posOffset>
            </wp:positionV>
            <wp:extent cx="412750" cy="412750"/>
            <wp:effectExtent l="0" t="0" r="0" b="0"/>
            <wp:wrapThrough wrapText="bothSides">
              <wp:wrapPolygon edited="0">
                <wp:start x="5982" y="997"/>
                <wp:lineTo x="4985" y="5982"/>
                <wp:lineTo x="5982" y="13957"/>
                <wp:lineTo x="7975" y="19938"/>
                <wp:lineTo x="12960" y="19938"/>
                <wp:lineTo x="14954" y="17945"/>
                <wp:lineTo x="15951" y="6978"/>
                <wp:lineTo x="14954" y="997"/>
                <wp:lineTo x="5982" y="997"/>
              </wp:wrapPolygon>
            </wp:wrapThrough>
            <wp:docPr id="1256172301" name="Graphic 20" descr="Marker with solid fill indicating the Board of Taxation is at the consultation stage of the VTTC review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72301" name="Graphic 20" descr="Marker with solid fill indicating the Board of Taxation is at the consultation stage of the VTTC review ">
                      <a:extLst>
                        <a:ext uri="{C183D7F6-B498-43B3-948B-1728B52AA6E4}">
                          <adec:decorative xmlns:adec="http://schemas.microsoft.com/office/drawing/2017/decorative" val="0"/>
                        </a:ext>
                      </a:extLst>
                    </pic:cNvPr>
                    <pic:cNvPicPr/>
                  </pic:nvPicPr>
                  <pic:blipFill>
                    <a:blip r:embed="rId31">
                      <a:extLst>
                        <a:ext uri="{96DAC541-7B7A-43D3-8B79-37D633B846F1}">
                          <asvg:svgBlip xmlns:asvg="http://schemas.microsoft.com/office/drawing/2016/SVG/main" r:embed="rId32"/>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43040" behindDoc="0" locked="0" layoutInCell="1" allowOverlap="1" wp14:anchorId="4CEA9536" wp14:editId="6B4CF5EA">
                <wp:simplePos x="0" y="0"/>
                <wp:positionH relativeFrom="margin">
                  <wp:align>right</wp:align>
                </wp:positionH>
                <wp:positionV relativeFrom="paragraph">
                  <wp:posOffset>290775</wp:posOffset>
                </wp:positionV>
                <wp:extent cx="6092825" cy="267997"/>
                <wp:effectExtent l="19050" t="0" r="22225" b="17780"/>
                <wp:wrapNone/>
                <wp:docPr id="246363334" name="Arrow: Chevron 6" descr="Design phase "/>
                <wp:cNvGraphicFramePr/>
                <a:graphic xmlns:a="http://schemas.openxmlformats.org/drawingml/2006/main">
                  <a:graphicData uri="http://schemas.microsoft.com/office/word/2010/wordprocessingShape">
                    <wps:wsp>
                      <wps:cNvSpPr/>
                      <wps:spPr>
                        <a:xfrm>
                          <a:off x="0" y="0"/>
                          <a:ext cx="6092825" cy="267997"/>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1390" id="Arrow: Chevron 6" o:spid="_x0000_s1026" type="#_x0000_t55" alt="Design phase " style="position:absolute;margin-left:428.55pt;margin-top:22.9pt;width:479.75pt;height:21.1pt;z-index:251543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5WYAIAABYFAAAOAAAAZHJzL2Uyb0RvYy54bWysVE1v2zAMvQ/YfxB0X+0Y/UpQpwhadBhQ&#10;tEXToWdFlmIDsqhRSpzs14+SHadoix2GXWRJJB/J50ddXe9aw7YKfQO25JOTnDNlJVSNXZf858vd&#10;t0vOfBC2EgasKvleeX49//rlqnMzVUANplLICMT6WedKXofgZlnmZa1a4U/AKUtGDdiKQEdcZxWK&#10;jtBbkxV5fp51gJVDkMp7ur3tjXye8LVWMjxq7VVgpuRUW0grpnUV12x+JWZrFK5u5FCG+IcqWtFY&#10;SjpC3Yog2AabD1BtIxE86HAioc1A60aq1AN1M8nfdbOshVOpFyLHu5Em//9g5cN26Z6QaOicn3na&#10;xi52Gtv4pfrYLpG1H8lSu8AkXZ7n0+KyOONMkq04v5hOLyKb2THaoQ/fFbQsbkpOv3SL0NMktvc+&#10;9N4HLwo9lpB2YW9UrMLYZ6VZU1HSIpGc1KFuDLKtoP8qpFQ2THpTLSrVX0/O8jz9YCppjEgFJsCI&#10;rBtjRuwBICrvI3Zf6+AfQ1US1xic/62wPniMSJnBhjG4bSzgZwCGuhoy9/4HknpqIksrqPZPyBB6&#10;aXsn7xqi+1748CSQtEyqp/kMj7RoA13JYdhxVgP+/uw++pPEyMpZR7NRcv9rI1BxZn5YEt90cnoa&#10;hykdTs8uCjrgW8vqrcVu2hug3zShl8DJtI3+wRy2GqF9pTFexKxkElZSbhJMwMPhJvQzSw+BVItF&#10;cqMBciLc26WTETyyGrX0snsV6AbNBVLrAxzmSMze6a73jZEWFpsAukmiPPI68E3Dl4QzPBRxut+e&#10;k9fxOZv/AQAA//8DAFBLAwQUAAYACAAAACEACWmjfdoAAAAGAQAADwAAAGRycy9kb3ducmV2Lnht&#10;bEzPwU7DMAwG4DsS7xAZiRtLmCjqSt0JgeDEpRvcvcZrCk3SJdlW3p5wgqP1W78/1+vZjuLEIQ7e&#10;IdwuFAh2ndeD6xHety83JYiYyGkavWOEb46wbi4vaqq0P7uWT5vUi1ziYkUIJqWpkjJ2hi3FhZ/Y&#10;5Wzvg6WUx9BLHeicy+0ol0rdS0uDyxcMTfxkuPvaHC1C/2Gn8Pz2upexjeHTLEkd2gPi9dX8+AAi&#10;8Zz+luGXn+nQZNPOH52OYkTIjySEuyL7c7oqVgWIHUJZKpBNLf/zmx8AAAD//wMAUEsBAi0AFAAG&#10;AAgAAAAhALaDOJL+AAAA4QEAABMAAAAAAAAAAAAAAAAAAAAAAFtDb250ZW50X1R5cGVzXS54bWxQ&#10;SwECLQAUAAYACAAAACEAOP0h/9YAAACUAQAACwAAAAAAAAAAAAAAAAAvAQAAX3JlbHMvLnJlbHNQ&#10;SwECLQAUAAYACAAAACEAI4IuVmACAAAWBQAADgAAAAAAAAAAAAAAAAAuAgAAZHJzL2Uyb0RvYy54&#10;bWxQSwECLQAUAAYACAAAACEACWmjfdoAAAAGAQAADwAAAAAAAAAAAAAAAAC6BAAAZHJzL2Rvd25y&#10;ZXYueG1sUEsFBgAAAAAEAAQA8wAAAMEFAAAAAA==&#10;" adj="21125" fillcolor="#142147 [3204]" strokecolor="#03040a [484]" strokeweight="1pt">
                <w10:wrap anchorx="margin"/>
              </v:shape>
            </w:pict>
          </mc:Fallback>
        </mc:AlternateContent>
      </w:r>
      <w:r>
        <w:rPr>
          <w:noProof/>
        </w:rPr>
        <mc:AlternateContent>
          <mc:Choice Requires="wps">
            <w:drawing>
              <wp:anchor distT="0" distB="0" distL="114300" distR="114300" simplePos="0" relativeHeight="251548160" behindDoc="0" locked="0" layoutInCell="1" allowOverlap="1" wp14:anchorId="5BBD5DE4" wp14:editId="712EE373">
                <wp:simplePos x="0" y="0"/>
                <wp:positionH relativeFrom="margin">
                  <wp:align>center</wp:align>
                </wp:positionH>
                <wp:positionV relativeFrom="paragraph">
                  <wp:posOffset>201268</wp:posOffset>
                </wp:positionV>
                <wp:extent cx="1201420" cy="531495"/>
                <wp:effectExtent l="0" t="0" r="0" b="1905"/>
                <wp:wrapNone/>
                <wp:docPr id="1321786154" name="Text Box 8"/>
                <wp:cNvGraphicFramePr/>
                <a:graphic xmlns:a="http://schemas.openxmlformats.org/drawingml/2006/main">
                  <a:graphicData uri="http://schemas.microsoft.com/office/word/2010/wordprocessingShape">
                    <wps:wsp>
                      <wps:cNvSpPr txBox="1"/>
                      <wps:spPr>
                        <a:xfrm>
                          <a:off x="0" y="0"/>
                          <a:ext cx="1201420" cy="531495"/>
                        </a:xfrm>
                        <a:prstGeom prst="rect">
                          <a:avLst/>
                        </a:prstGeom>
                        <a:noFill/>
                        <a:ln w="6350">
                          <a:noFill/>
                        </a:ln>
                      </wps:spPr>
                      <wps:txbx>
                        <w:txbxContent>
                          <w:p w14:paraId="7A77B38A" w14:textId="2A9E4645" w:rsidR="00304C97" w:rsidRPr="00BD26B2" w:rsidRDefault="00304C97" w:rsidP="00304C97">
                            <w:pPr>
                              <w:rPr>
                                <w:rFonts w:asciiTheme="majorHAnsi" w:hAnsiTheme="majorHAnsi"/>
                                <w:b/>
                                <w:bCs/>
                                <w:color w:val="FFFFFF" w:themeColor="background1"/>
                              </w:rPr>
                            </w:pPr>
                            <w:r w:rsidRPr="00BD26B2">
                              <w:rPr>
                                <w:rFonts w:asciiTheme="majorHAnsi" w:hAnsiTheme="majorHAnsi"/>
                                <w:b/>
                                <w:bCs/>
                                <w:color w:val="FFFFFF" w:themeColor="background1"/>
                              </w:rPr>
                              <w:t>Design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D5DE4" id="_x0000_s1036" type="#_x0000_t202" style="position:absolute;margin-left:0;margin-top:15.85pt;width:94.6pt;height:41.85pt;z-index:25154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AhGAIAADQEAAAOAAAAZHJzL2Uyb0RvYy54bWysU01vGyEQvVfqf0Dc67UdO21WXkduIleV&#10;rCSSU+WMWfAiAUMBe9f99R1YfyntqeoFBmaYj/ces/vOaLIXPiiwFR0NhpQIy6FWdlvRH6/LT18o&#10;CZHZmmmwoqIHEej9/OOHWetKMYYGdC08wSQ2lK2raBOjK4si8EYYFgbghEWnBG9YxKPfFrVnLWY3&#10;uhgPh7dFC752HrgIAW8feyed5/xSCh6fpQwiEl1R7C3m1ed1k9ZiPmPl1jPXKH5sg/1DF4Ypi0XP&#10;qR5ZZGTn1R+pjOIeAsg44GAKkFJxkWfAaUbDd9OsG+ZEngXBCe4MU/h/afnTfu1ePIndV+iQwARI&#10;60IZ8DLN00lv0o6dEvQjhIczbKKLhKdH2PpkjC6OvunNaHI3TWmKy2vnQ/wmwJBkVNQjLRkttl+F&#10;2IeeQlIxC0uldaZGW9JW9PZmOswPzh5Mri3WuPSarNhtOqJqbCkzm642UB9wPg899cHxpcImVizE&#10;F+aRa+wb9RufcZEasBgcLUoa8L/+dp/ikQL0UtKidioafu6YF5To7xbJuRtNJkls+TCZfk7Y+GvP&#10;5tpjd+YBUJ4j/CmOZzPFR30ypQfzhjJfpKroYpZj7YrGk/kQe0XjN+FischBKC/H4squHU+pE6wJ&#10;4tfujXl35CEig09wUhkr39HRx/aELHYRpMpcXVA94o/SzGwfv1HS/vU5R10++/w3AAAA//8DAFBL&#10;AwQUAAYACAAAACEAg8fnDN8AAAAHAQAADwAAAGRycy9kb3ducmV2LnhtbEyPwU7DMBBE70j8g7VI&#10;3KiTQCFN41RVpAoJwaGlF26beJtExOsQu23g63FPcNvRjGbe5qvJ9OJEo+ssK4hnEQji2uqOGwX7&#10;981dCsJ5ZI29ZVLwTQ5WxfVVjpm2Z97SaecbEUrYZaig9X7IpHR1SwbdzA7EwTvY0aAPcmykHvEc&#10;yk0vkyh6lAY7DgstDlS2VH/ujkbBS7l5w22VmPSnL59fD+vha/8xV+r2ZlovQXia/F8YLvgBHYrA&#10;VNkjayd6BeERr+A+fgJxcdNFAqIKRzx/AFnk8j9/8QsAAP//AwBQSwECLQAUAAYACAAAACEAtoM4&#10;kv4AAADhAQAAEwAAAAAAAAAAAAAAAAAAAAAAW0NvbnRlbnRfVHlwZXNdLnhtbFBLAQItABQABgAI&#10;AAAAIQA4/SH/1gAAAJQBAAALAAAAAAAAAAAAAAAAAC8BAABfcmVscy8ucmVsc1BLAQItABQABgAI&#10;AAAAIQC5q6AhGAIAADQEAAAOAAAAAAAAAAAAAAAAAC4CAABkcnMvZTJvRG9jLnhtbFBLAQItABQA&#10;BgAIAAAAIQCDx+cM3wAAAAcBAAAPAAAAAAAAAAAAAAAAAHIEAABkcnMvZG93bnJldi54bWxQSwUG&#10;AAAAAAQABADzAAAAfgUAAAAA&#10;" filled="f" stroked="f" strokeweight=".5pt">
                <v:textbox>
                  <w:txbxContent>
                    <w:p w14:paraId="7A77B38A" w14:textId="2A9E4645" w:rsidR="00304C97" w:rsidRPr="00BD26B2" w:rsidRDefault="00304C97" w:rsidP="00304C97">
                      <w:pPr>
                        <w:rPr>
                          <w:rFonts w:asciiTheme="majorHAnsi" w:hAnsiTheme="majorHAnsi"/>
                          <w:b/>
                          <w:bCs/>
                          <w:color w:val="FFFFFF" w:themeColor="background1"/>
                        </w:rPr>
                      </w:pPr>
                      <w:r w:rsidRPr="00BD26B2">
                        <w:rPr>
                          <w:rFonts w:asciiTheme="majorHAnsi" w:hAnsiTheme="majorHAnsi"/>
                          <w:b/>
                          <w:bCs/>
                          <w:color w:val="FFFFFF" w:themeColor="background1"/>
                        </w:rPr>
                        <w:t>Design phase</w:t>
                      </w:r>
                    </w:p>
                  </w:txbxContent>
                </v:textbox>
                <w10:wrap anchorx="margin"/>
              </v:shape>
            </w:pict>
          </mc:Fallback>
        </mc:AlternateContent>
      </w:r>
    </w:p>
    <w:p w14:paraId="542243F0" w14:textId="50294B8C" w:rsidR="00A84532" w:rsidRPr="00A84532" w:rsidRDefault="00440222" w:rsidP="00A84532">
      <w:r>
        <w:rPr>
          <w:noProof/>
        </w:rPr>
        <mc:AlternateContent>
          <mc:Choice Requires="wps">
            <w:drawing>
              <wp:anchor distT="0" distB="0" distL="114300" distR="114300" simplePos="0" relativeHeight="251756032" behindDoc="0" locked="0" layoutInCell="1" allowOverlap="1" wp14:anchorId="0EB8D725" wp14:editId="5CEAE54B">
                <wp:simplePos x="0" y="0"/>
                <wp:positionH relativeFrom="column">
                  <wp:posOffset>4493356</wp:posOffset>
                </wp:positionH>
                <wp:positionV relativeFrom="paragraph">
                  <wp:posOffset>312107</wp:posOffset>
                </wp:positionV>
                <wp:extent cx="805218" cy="375314"/>
                <wp:effectExtent l="0" t="0" r="0" b="5715"/>
                <wp:wrapNone/>
                <wp:docPr id="936475874" name="Text Box 15"/>
                <wp:cNvGraphicFramePr/>
                <a:graphic xmlns:a="http://schemas.openxmlformats.org/drawingml/2006/main">
                  <a:graphicData uri="http://schemas.microsoft.com/office/word/2010/wordprocessingShape">
                    <wps:wsp>
                      <wps:cNvSpPr txBox="1"/>
                      <wps:spPr>
                        <a:xfrm>
                          <a:off x="0" y="0"/>
                          <a:ext cx="805218" cy="375314"/>
                        </a:xfrm>
                        <a:prstGeom prst="rect">
                          <a:avLst/>
                        </a:prstGeom>
                        <a:solidFill>
                          <a:schemeClr val="accent3"/>
                        </a:solidFill>
                        <a:ln w="6350">
                          <a:noFill/>
                        </a:ln>
                      </wps:spPr>
                      <wps:txbx>
                        <w:txbxContent>
                          <w:p w14:paraId="2C1CFC0B" w14:textId="2F8D250C" w:rsidR="00440222" w:rsidRPr="00784D45" w:rsidRDefault="00440222" w:rsidP="00440222">
                            <w:pPr>
                              <w:spacing w:before="0" w:after="0"/>
                              <w:rPr>
                                <w:b/>
                                <w:bCs/>
                                <w:color w:val="701F4D" w:themeColor="accent2"/>
                                <w:sz w:val="20"/>
                                <w:szCs w:val="20"/>
                              </w:rPr>
                            </w:pPr>
                            <w:r w:rsidRPr="00784D45">
                              <w:rPr>
                                <w:b/>
                                <w:bCs/>
                                <w:color w:val="701F4D" w:themeColor="accent2"/>
                                <w:sz w:val="20"/>
                                <w:szCs w:val="20"/>
                              </w:rPr>
                              <w:t>Second half of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8D725" id="_x0000_s1037" type="#_x0000_t202" style="position:absolute;margin-left:353.8pt;margin-top:24.6pt;width:63.4pt;height:29.5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2hMgIAAF8EAAAOAAAAZHJzL2Uyb0RvYy54bWysVE1v2zAMvQ/YfxB0X2zno+2MOEWWIsOA&#10;oi2QDj0rshQbkEVNUmJnv36U7Hys22nYRSFF+pF8fMr8vmsUOQjratAFzUYpJUJzKGu9K+j31/Wn&#10;O0qcZ7pkCrQo6FE4er/4+GHemlyMoQJVCksQRLu8NQWtvDd5kjheiYa5ERihMSjBNsyja3dJaVmL&#10;6I1Kxml6k7RgS2OBC+fw9qEP0kXEl1Jw/yylE56ogmJvPp42nttwJos5y3eWmarmQxvsH7poWK2x&#10;6BnqgXlG9rb+A6qpuQUH0o84NAlIWXMRZ8BpsvTdNJuKGRFnQXKcOdPk/h8sfzpszIslvvsCHS4w&#10;ENIalzu8DPN00jbhFzslGEcKj2faROcJx8u7dDbOcM8cQ5Pb2SSbBpTk8rGxzn8V0JBgFNTiViJZ&#10;7PDofJ96Sgm1HKi6XNdKRScoQayUJQeGO2ScC+0nQ4HfMpUmbUFvJrM0gmsIED260tjPZaxg+W7b&#10;kbrEkc8zb6E8IhUWepU4w9c1NvzInH9hFmWB06PU/TMeUgEWg8GipAL782/3IR+3hVFKWpRZQd2P&#10;PbOCEvVN4x4/Z9Np0GV0prPbMTr2OrK9juh9swJkIcNHZXg0Q75XJ1NaaN7wRSxDVQwxzbF2Qf3J&#10;XPle/PiiuFguYxIq0TD/qDeGB+jAeljHa/fGrBl25nHZT3ASJMvfra7PDV9qWO49yDruNRDdszrw&#10;jyqOyhheXHgm137MuvwvLH4BAAD//wMAUEsDBBQABgAIAAAAIQBe6OoO4AAAAAoBAAAPAAAAZHJz&#10;L2Rvd25yZXYueG1sTI9NS8NAFEX3gv9heIIbsTO2IY0xkyKCO9G2loK718yYhMxHzEyT+O99rnT5&#10;uId7zys2szVs1ENovZNwtxDAtKu8al0t4fD+fJsBCxGdQuOdlvCtA2zKy4sCc+Unt9PjPtaMSlzI&#10;UUITY59zHqpGWwwL32tH2acfLEY6h5qrAScqt4YvhUi5xdbRQoO9fmp01e3Plka649trP+1w3Kqp&#10;vunw68O8pFJeX82PD8CinuMfDL/6pA4lOZ382anAjIS1WKeESkjul8AIyFZJAuxEpMhWwMuC/3+h&#10;/AEAAP//AwBQSwECLQAUAAYACAAAACEAtoM4kv4AAADhAQAAEwAAAAAAAAAAAAAAAAAAAAAAW0Nv&#10;bnRlbnRfVHlwZXNdLnhtbFBLAQItABQABgAIAAAAIQA4/SH/1gAAAJQBAAALAAAAAAAAAAAAAAAA&#10;AC8BAABfcmVscy8ucmVsc1BLAQItABQABgAIAAAAIQDSji2hMgIAAF8EAAAOAAAAAAAAAAAAAAAA&#10;AC4CAABkcnMvZTJvRG9jLnhtbFBLAQItABQABgAIAAAAIQBe6OoO4AAAAAoBAAAPAAAAAAAAAAAA&#10;AAAAAIwEAABkcnMvZG93bnJldi54bWxQSwUGAAAAAAQABADzAAAAmQUAAAAA&#10;" fillcolor="#d4c2a8 [3206]" stroked="f" strokeweight=".5pt">
                <v:textbox>
                  <w:txbxContent>
                    <w:p w14:paraId="2C1CFC0B" w14:textId="2F8D250C" w:rsidR="00440222" w:rsidRPr="00784D45" w:rsidRDefault="00440222" w:rsidP="00440222">
                      <w:pPr>
                        <w:spacing w:before="0" w:after="0"/>
                        <w:rPr>
                          <w:b/>
                          <w:bCs/>
                          <w:color w:val="701F4D" w:themeColor="accent2"/>
                          <w:sz w:val="20"/>
                          <w:szCs w:val="20"/>
                        </w:rPr>
                      </w:pPr>
                      <w:r w:rsidRPr="00784D45">
                        <w:rPr>
                          <w:b/>
                          <w:bCs/>
                          <w:color w:val="701F4D" w:themeColor="accent2"/>
                          <w:sz w:val="20"/>
                          <w:szCs w:val="20"/>
                        </w:rPr>
                        <w:t>Second half of 2025</w:t>
                      </w:r>
                    </w:p>
                  </w:txbxContent>
                </v:textbox>
              </v:shape>
            </w:pict>
          </mc:Fallback>
        </mc:AlternateContent>
      </w:r>
      <w:r>
        <w:rPr>
          <w:noProof/>
        </w:rPr>
        <mc:AlternateContent>
          <mc:Choice Requires="wps">
            <w:drawing>
              <wp:anchor distT="0" distB="0" distL="114300" distR="114300" simplePos="0" relativeHeight="251746816" behindDoc="0" locked="0" layoutInCell="1" allowOverlap="1" wp14:anchorId="101935E4" wp14:editId="0604929B">
                <wp:simplePos x="0" y="0"/>
                <wp:positionH relativeFrom="column">
                  <wp:posOffset>3012440</wp:posOffset>
                </wp:positionH>
                <wp:positionV relativeFrom="paragraph">
                  <wp:posOffset>314164</wp:posOffset>
                </wp:positionV>
                <wp:extent cx="838200" cy="236220"/>
                <wp:effectExtent l="0" t="0" r="0" b="0"/>
                <wp:wrapNone/>
                <wp:docPr id="1471391020" name="Text Box 15"/>
                <wp:cNvGraphicFramePr/>
                <a:graphic xmlns:a="http://schemas.openxmlformats.org/drawingml/2006/main">
                  <a:graphicData uri="http://schemas.microsoft.com/office/word/2010/wordprocessingShape">
                    <wps:wsp>
                      <wps:cNvSpPr txBox="1"/>
                      <wps:spPr>
                        <a:xfrm>
                          <a:off x="0" y="0"/>
                          <a:ext cx="838200" cy="236220"/>
                        </a:xfrm>
                        <a:prstGeom prst="rect">
                          <a:avLst/>
                        </a:prstGeom>
                        <a:solidFill>
                          <a:schemeClr val="accent3"/>
                        </a:solidFill>
                        <a:ln w="6350">
                          <a:noFill/>
                        </a:ln>
                      </wps:spPr>
                      <wps:txbx>
                        <w:txbxContent>
                          <w:p w14:paraId="78D73728" w14:textId="5AE15FDE" w:rsidR="00440222" w:rsidRPr="00784D45" w:rsidRDefault="008F2879" w:rsidP="00440222">
                            <w:pPr>
                              <w:spacing w:before="0" w:after="0"/>
                              <w:rPr>
                                <w:b/>
                                <w:bCs/>
                                <w:color w:val="701F4D" w:themeColor="accent2"/>
                                <w:sz w:val="20"/>
                                <w:szCs w:val="20"/>
                              </w:rPr>
                            </w:pPr>
                            <w:r w:rsidRPr="00784D45">
                              <w:rPr>
                                <w:b/>
                                <w:bCs/>
                                <w:color w:val="701F4D" w:themeColor="accent2"/>
                                <w:sz w:val="20"/>
                                <w:szCs w:val="20"/>
                              </w:rPr>
                              <w:t>July</w:t>
                            </w:r>
                            <w:r w:rsidR="00440222" w:rsidRPr="00784D45">
                              <w:rPr>
                                <w:b/>
                                <w:bCs/>
                                <w:color w:val="701F4D" w:themeColor="accent2"/>
                                <w:sz w:val="20"/>
                                <w:szCs w:val="2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935E4" id="_x0000_s1038" type="#_x0000_t202" style="position:absolute;margin-left:237.2pt;margin-top:24.75pt;width:66pt;height:18.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rOMwIAAF8EAAAOAAAAZHJzL2Uyb0RvYy54bWysVE2P2jAQvVfqf7B8L4HAUjYirCgrqkpo&#10;dyW22rNxbLDkeFzbkNBf37HDV7c9Vb04Y894Pt57zvShrTU5COcVmJIOen1KhOFQKbMt6ffX5acJ&#10;JT4wUzENRpT0KDx9mH38MG1sIXLYga6EI5jE+KKxJd2FYIss83wnauZ7YIVBpwRXs4Bbt80qxxrM&#10;Xuss7/fHWQOusg648B5PHzsnnaX8UgoenqX0IhBdUuwtpNWldRPXbDZlxdYxu1P81Ab7hy5qpgwW&#10;vaR6ZIGRvVN/pKoVd+BBhh6HOgMpFRdpBpxm0H83zXrHrEizIDjeXmDy/y8tfzqs7Ysjof0CLRIY&#10;AWmsLzwexnla6er4xU4J+hHC4wU20QbC8XAynCAVlHB05cNxnidYs+tl63z4KqAm0SipQ1YSWOyw&#10;8gELYug5JNbyoFW1VFqnTVSCWGhHDgw5ZJwLE4axTbz1W6Q2pCnpeHjXT8kNxBRdnDYYfh0rWqHd&#10;tERVOHJ+nnkD1RGhcNCpxFu+VNjwivnwwhzKAmdEqYdnXKQGLAYni5IduJ9/O4/xyBZ6KWlQZiX1&#10;P/bMCUr0N4M83g9Go6jLtBndfUbsiLv1bG49Zl8vAFEY4KOyPJkxPuizKR3Ub/gi5rEqupjhWLuk&#10;4WwuQid+fFFczOcpCJVoWViZteUxdUQ90vHavjFnT5wFJPsJzoJkxTvquth408B8H0CqxGsEukP1&#10;hD+qOBF3enHxmdzuU9T1vzD7BQAA//8DAFBLAwQUAAYACAAAACEABvQ9cd8AAAAJAQAADwAAAGRy&#10;cy9kb3ducmV2LnhtbEyPQU/DMAyF70j8h8hIXBBLQSUbpemEkLgh2MY0iZvXmLZqk5Qma8u/x5zg&#10;Zvs9vfc5X8+2EyMNofFOw80iAUGu9KZxlYb9+/P1CkSI6Ax23pGGbwqwLs7PcsyMn9yWxl2sBIe4&#10;kKGGOsY+kzKUNVkMC9+TY+3TDxYjr0MlzYATh9tO3iaJkhYbxw019vRUU9nuTpZL2sPbaz9tcdyY&#10;qbpq8euje1FaX17Mjw8gIs3xzwy/+IwOBTMd/cmZIDoN6TJN2crD/R0INqhE8eGoYaWWIItc/v+g&#10;+AEAAP//AwBQSwECLQAUAAYACAAAACEAtoM4kv4AAADhAQAAEwAAAAAAAAAAAAAAAAAAAAAAW0Nv&#10;bnRlbnRfVHlwZXNdLnhtbFBLAQItABQABgAIAAAAIQA4/SH/1gAAAJQBAAALAAAAAAAAAAAAAAAA&#10;AC8BAABfcmVscy8ucmVsc1BLAQItABQABgAIAAAAIQAusErOMwIAAF8EAAAOAAAAAAAAAAAAAAAA&#10;AC4CAABkcnMvZTJvRG9jLnhtbFBLAQItABQABgAIAAAAIQAG9D1x3wAAAAkBAAAPAAAAAAAAAAAA&#10;AAAAAI0EAABkcnMvZG93bnJldi54bWxQSwUGAAAAAAQABADzAAAAmQUAAAAA&#10;" fillcolor="#d4c2a8 [3206]" stroked="f" strokeweight=".5pt">
                <v:textbox>
                  <w:txbxContent>
                    <w:p w14:paraId="78D73728" w14:textId="5AE15FDE" w:rsidR="00440222" w:rsidRPr="00784D45" w:rsidRDefault="008F2879" w:rsidP="00440222">
                      <w:pPr>
                        <w:spacing w:before="0" w:after="0"/>
                        <w:rPr>
                          <w:b/>
                          <w:bCs/>
                          <w:color w:val="701F4D" w:themeColor="accent2"/>
                          <w:sz w:val="20"/>
                          <w:szCs w:val="20"/>
                        </w:rPr>
                      </w:pPr>
                      <w:r w:rsidRPr="00784D45">
                        <w:rPr>
                          <w:b/>
                          <w:bCs/>
                          <w:color w:val="701F4D" w:themeColor="accent2"/>
                          <w:sz w:val="20"/>
                          <w:szCs w:val="20"/>
                        </w:rPr>
                        <w:t>July</w:t>
                      </w:r>
                      <w:r w:rsidR="00440222" w:rsidRPr="00784D45">
                        <w:rPr>
                          <w:b/>
                          <w:bCs/>
                          <w:color w:val="701F4D" w:themeColor="accent2"/>
                          <w:sz w:val="20"/>
                          <w:szCs w:val="20"/>
                        </w:rPr>
                        <w:t xml:space="preserve"> 2025</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53869CB0" wp14:editId="1C04BD44">
                <wp:simplePos x="0" y="0"/>
                <wp:positionH relativeFrom="column">
                  <wp:posOffset>1477010</wp:posOffset>
                </wp:positionH>
                <wp:positionV relativeFrom="paragraph">
                  <wp:posOffset>297654</wp:posOffset>
                </wp:positionV>
                <wp:extent cx="933450" cy="249555"/>
                <wp:effectExtent l="0" t="0" r="0" b="0"/>
                <wp:wrapNone/>
                <wp:docPr id="560964210" name="Text Box 15"/>
                <wp:cNvGraphicFramePr/>
                <a:graphic xmlns:a="http://schemas.openxmlformats.org/drawingml/2006/main">
                  <a:graphicData uri="http://schemas.microsoft.com/office/word/2010/wordprocessingShape">
                    <wps:wsp>
                      <wps:cNvSpPr txBox="1"/>
                      <wps:spPr>
                        <a:xfrm>
                          <a:off x="0" y="0"/>
                          <a:ext cx="933450" cy="249555"/>
                        </a:xfrm>
                        <a:prstGeom prst="rect">
                          <a:avLst/>
                        </a:prstGeom>
                        <a:solidFill>
                          <a:schemeClr val="accent3"/>
                        </a:solidFill>
                        <a:ln w="6350">
                          <a:noFill/>
                        </a:ln>
                      </wps:spPr>
                      <wps:txbx>
                        <w:txbxContent>
                          <w:p w14:paraId="07C39E21" w14:textId="2CCD88F2" w:rsidR="00A519F5" w:rsidRPr="00784D45" w:rsidRDefault="007B1571" w:rsidP="00A519F5">
                            <w:pPr>
                              <w:spacing w:before="0" w:after="0"/>
                              <w:rPr>
                                <w:b/>
                                <w:bCs/>
                                <w:color w:val="701F4D" w:themeColor="accent2"/>
                                <w:sz w:val="20"/>
                                <w:szCs w:val="20"/>
                              </w:rPr>
                            </w:pPr>
                            <w:r w:rsidRPr="00784D45">
                              <w:rPr>
                                <w:b/>
                                <w:bCs/>
                                <w:color w:val="701F4D" w:themeColor="accent2"/>
                                <w:sz w:val="20"/>
                                <w:szCs w:val="20"/>
                              </w:rPr>
                              <w:t>Jun</w:t>
                            </w:r>
                            <w:r w:rsidR="00307900" w:rsidRPr="00784D45">
                              <w:rPr>
                                <w:b/>
                                <w:bCs/>
                                <w:color w:val="701F4D" w:themeColor="accent2"/>
                                <w:sz w:val="20"/>
                                <w:szCs w:val="20"/>
                              </w:rPr>
                              <w:t>-Jul</w:t>
                            </w:r>
                            <w:r w:rsidRPr="00784D45">
                              <w:rPr>
                                <w:b/>
                                <w:bCs/>
                                <w:color w:val="701F4D" w:themeColor="accent2"/>
                                <w:sz w:val="20"/>
                                <w:szCs w:val="2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9CB0" id="_x0000_s1039" type="#_x0000_t202" style="position:absolute;margin-left:116.3pt;margin-top:23.45pt;width:73.5pt;height:19.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wJLwIAAF8EAAAOAAAAZHJzL2Uyb0RvYy54bWysVE1v2zAMvQ/YfxB0X5zPrjHiFFmKDAOC&#10;tkA69KzIUiJAFjVJiZ39+lGy87Fup2EXhRTpR/LxKbOHptLkKJxXYAo66PUpEYZDqcyuoN9fV5/u&#10;KfGBmZJpMKKgJ+Hpw/zjh1ltczGEPehSOIIgxue1Leg+BJtnmed7UTHfAysMBiW4igV03S4rHasR&#10;vdLZsN+/y2pwpXXAhfd4+9gG6TzhSyl4eJbSi0B0QbG3kE6Xzm08s/mM5TvH7F7xrg32D11UTBks&#10;eoF6ZIGRg1N/QFWKO/AgQ49DlYGUios0A04z6L+bZrNnVqRZkBxvLzT5/wfLn44b++JIaL5AgwuM&#10;hNTW5x4v4zyNdFX8xU4JxpHC04U20QTC8XI6Go0nGOEYGo6nk8kkomTXj63z4auAikSjoA63kshi&#10;x7UPbeo5JdbyoFW5UlonJypBLLUjR4Y7ZJwLE0Zdgd8ytSF1Qe9G2Er80ECEaNG1wX6uY0UrNNuG&#10;qBJHTmDxagvlCalw0KrEW75S2PCa+fDCHMoCZ0Sph2c8pAYsBp1FyR7cz7/dx3zcFkYpqVFmBfU/&#10;DswJSvQ3g3ucDsbjqMvkjCefh+i428j2NmIO1RKQhQE+KsuTGfODPpvSQfWGL2IRq2KIGY61CxrO&#10;5jK04scXxcVikZJQiZaFtdlYHqEjeXEdr80bc7bbWcBlP8FZkCx/t7o2t6V9cQggVdrrldWOf1Rx&#10;Ukb34uIzufVT1vV/Yf4LAAD//wMAUEsDBBQABgAIAAAAIQD0xx6n3wAAAAkBAAAPAAAAZHJzL2Rv&#10;d25yZXYueG1sTI/BTsMwDIbvSLxDZCQuiKV0KGyl6YSQuCFgY5rEzWtCW7VxSpO15e0xJzja/vT/&#10;n/PN7Dox2iE0njTcLBIQlkpvGqo07N+frlcgQkQy2HmyGr5tgE1xfpZjZvxEWzvuYiU4hEKGGuoY&#10;+0zKUNbWYVj43hLfPv3gMPI4VNIMOHG462SaJEo6bIgbauztY23LdndyXNIeXl/6aYvjm5mqqxa/&#10;PrpnpfXlxfxwDyLaOf7B8KvP6lCw09GfyATRaUiXqWJUw61ag2BgebfmxVHDSqUgi1z+/6D4AQAA&#10;//8DAFBLAQItABQABgAIAAAAIQC2gziS/gAAAOEBAAATAAAAAAAAAAAAAAAAAAAAAABbQ29udGVu&#10;dF9UeXBlc10ueG1sUEsBAi0AFAAGAAgAAAAhADj9If/WAAAAlAEAAAsAAAAAAAAAAAAAAAAALwEA&#10;AF9yZWxzLy5yZWxzUEsBAi0AFAAGAAgAAAAhAPIWDAkvAgAAXwQAAA4AAAAAAAAAAAAAAAAALgIA&#10;AGRycy9lMm9Eb2MueG1sUEsBAi0AFAAGAAgAAAAhAPTHHqffAAAACQEAAA8AAAAAAAAAAAAAAAAA&#10;iQQAAGRycy9kb3ducmV2LnhtbFBLBQYAAAAABAAEAPMAAACVBQAAAAA=&#10;" fillcolor="#d4c2a8 [3206]" stroked="f" strokeweight=".5pt">
                <v:textbox>
                  <w:txbxContent>
                    <w:p w14:paraId="07C39E21" w14:textId="2CCD88F2" w:rsidR="00A519F5" w:rsidRPr="00784D45" w:rsidRDefault="007B1571" w:rsidP="00A519F5">
                      <w:pPr>
                        <w:spacing w:before="0" w:after="0"/>
                        <w:rPr>
                          <w:b/>
                          <w:bCs/>
                          <w:color w:val="701F4D" w:themeColor="accent2"/>
                          <w:sz w:val="20"/>
                          <w:szCs w:val="20"/>
                        </w:rPr>
                      </w:pPr>
                      <w:r w:rsidRPr="00784D45">
                        <w:rPr>
                          <w:b/>
                          <w:bCs/>
                          <w:color w:val="701F4D" w:themeColor="accent2"/>
                          <w:sz w:val="20"/>
                          <w:szCs w:val="20"/>
                        </w:rPr>
                        <w:t>Jun</w:t>
                      </w:r>
                      <w:r w:rsidR="00307900" w:rsidRPr="00784D45">
                        <w:rPr>
                          <w:b/>
                          <w:bCs/>
                          <w:color w:val="701F4D" w:themeColor="accent2"/>
                          <w:sz w:val="20"/>
                          <w:szCs w:val="20"/>
                        </w:rPr>
                        <w:t>-Jul</w:t>
                      </w:r>
                      <w:r w:rsidRPr="00784D45">
                        <w:rPr>
                          <w:b/>
                          <w:bCs/>
                          <w:color w:val="701F4D" w:themeColor="accent2"/>
                          <w:sz w:val="20"/>
                          <w:szCs w:val="20"/>
                        </w:rPr>
                        <w:t xml:space="preserve"> 2025</w:t>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09E42C6C" wp14:editId="7A616D34">
                <wp:simplePos x="0" y="0"/>
                <wp:positionH relativeFrom="column">
                  <wp:posOffset>-37465</wp:posOffset>
                </wp:positionH>
                <wp:positionV relativeFrom="paragraph">
                  <wp:posOffset>304639</wp:posOffset>
                </wp:positionV>
                <wp:extent cx="977265" cy="242893"/>
                <wp:effectExtent l="0" t="0" r="0" b="5080"/>
                <wp:wrapNone/>
                <wp:docPr id="477557996" name="Text Box 15"/>
                <wp:cNvGraphicFramePr/>
                <a:graphic xmlns:a="http://schemas.openxmlformats.org/drawingml/2006/main">
                  <a:graphicData uri="http://schemas.microsoft.com/office/word/2010/wordprocessingShape">
                    <wps:wsp>
                      <wps:cNvSpPr txBox="1"/>
                      <wps:spPr>
                        <a:xfrm>
                          <a:off x="0" y="0"/>
                          <a:ext cx="977265" cy="242893"/>
                        </a:xfrm>
                        <a:prstGeom prst="rect">
                          <a:avLst/>
                        </a:prstGeom>
                        <a:solidFill>
                          <a:schemeClr val="accent3"/>
                        </a:solidFill>
                        <a:ln w="6350">
                          <a:noFill/>
                        </a:ln>
                      </wps:spPr>
                      <wps:txbx>
                        <w:txbxContent>
                          <w:p w14:paraId="4350FFEE" w14:textId="69E9CFFC" w:rsidR="00574C3F" w:rsidRPr="00784D45" w:rsidRDefault="007B1571" w:rsidP="00574C3F">
                            <w:pPr>
                              <w:spacing w:before="0" w:after="0"/>
                              <w:rPr>
                                <w:b/>
                                <w:bCs/>
                                <w:color w:val="701F4D" w:themeColor="accent2"/>
                                <w:sz w:val="20"/>
                                <w:szCs w:val="20"/>
                              </w:rPr>
                            </w:pPr>
                            <w:r w:rsidRPr="00784D45">
                              <w:rPr>
                                <w:b/>
                                <w:bCs/>
                                <w:color w:val="701F4D" w:themeColor="accent2"/>
                                <w:sz w:val="20"/>
                                <w:szCs w:val="20"/>
                              </w:rPr>
                              <w:t>Feb-May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42C6C" id="_x0000_s1040" type="#_x0000_t202" style="position:absolute;margin-left:-2.95pt;margin-top:24pt;width:76.95pt;height:19.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vvMwIAAF8EAAAOAAAAZHJzL2Uyb0RvYy54bWysVE2P2jAQvVfqf7B8L4EsH0tEWFFWVJXQ&#10;7kpstWfjOGDJ8bi2IaG/vmOHALvtqerFzHgmb2bePDN7aCpFjsI6CTqng16fEqE5FFLvcvrjdfXl&#10;nhLnmS6YAi1yehKOPsw/f5rVJhMp7EEVwhIE0S6rTU733pssSRzfi4q5HhihMViCrZhH1+6SwrIa&#10;0SuVpP3+OKnBFsYCF87h7WMbpPOIX5aC++eydMITlVPszcfTxnMbzmQ+Y9nOMrOX/NwG+4cuKiY1&#10;Fr1APTLPyMHKP6AqyS04KH2PQ5VAWUou4gw4zaD/YZrNnhkRZ0FynLnQ5P4fLH86bsyLJb75Cg0u&#10;MBBSG5c5vAzzNKWtwi92SjCOFJ4utInGE46X08kkHY8o4RhKh+n99C6gJNePjXX+m4CKBCOnFrcS&#10;yWLHtfNtapcSajlQslhJpaITlCCWypIjwx0yzoX2XYF3mUqTOqfju1E/gmsIEC260tjPdaxg+Wbb&#10;EFngyMNu5i0UJ6TCQqsSZ/hKYsNr5vwLsygLnB6l7p/xKBVgMThblOzB/vrbfcjHbWGUkhplllP3&#10;88CsoER917jH6WA4DLqMznA0SdGxt5HtbUQfqiUgCwN8VIZHM+R71ZmlheoNX8QiVMUQ0xxr59R3&#10;5tK34scXxcViEZNQiYb5td4YHqAD62Edr80bs+a8M4/LfoJOkCz7sLo2N3ypYXHwUMq410B0y+qZ&#10;f1RxVMb5xYVncuvHrOv/wvw3AAAA//8DAFBLAwQUAAYACAAAACEAq5DrDN0AAAAIAQAADwAAAGRy&#10;cy9kb3ducmV2LnhtbEyPzU7DMBCE70i8g7VIXFDr8BeFEKdCSNwQ0IIq9baNlySKvQ6xm4S3x+UC&#10;t13NaOabYjVbI0YafOtYweUyAUFcOd1yreDj/WmRgfABWaNxTAq+ycOqPD0pMNdu4jWNm1CLGMI+&#10;RwVNCH0upa8asuiXrieO2qcbLIb4DrXUA04x3Bp5lSSptNhybGiwp8eGqm5zsLGk276+9NMaxzc9&#10;1Rcdfu3Mc6rU+dn8cA8i0Bz+zHDEj+hQRqa9O7D2wihY3N5Fp4KbLE466r/HXkGWXoMsC/l/QPkD&#10;AAD//wMAUEsBAi0AFAAGAAgAAAAhALaDOJL+AAAA4QEAABMAAAAAAAAAAAAAAAAAAAAAAFtDb250&#10;ZW50X1R5cGVzXS54bWxQSwECLQAUAAYACAAAACEAOP0h/9YAAACUAQAACwAAAAAAAAAAAAAAAAAv&#10;AQAAX3JlbHMvLnJlbHNQSwECLQAUAAYACAAAACEA45p77zMCAABfBAAADgAAAAAAAAAAAAAAAAAu&#10;AgAAZHJzL2Uyb0RvYy54bWxQSwECLQAUAAYACAAAACEAq5DrDN0AAAAIAQAADwAAAAAAAAAAAAAA&#10;AACNBAAAZHJzL2Rvd25yZXYueG1sUEsFBgAAAAAEAAQA8wAAAJcFAAAAAA==&#10;" fillcolor="#d4c2a8 [3206]" stroked="f" strokeweight=".5pt">
                <v:textbox>
                  <w:txbxContent>
                    <w:p w14:paraId="4350FFEE" w14:textId="69E9CFFC" w:rsidR="00574C3F" w:rsidRPr="00784D45" w:rsidRDefault="007B1571" w:rsidP="00574C3F">
                      <w:pPr>
                        <w:spacing w:before="0" w:after="0"/>
                        <w:rPr>
                          <w:b/>
                          <w:bCs/>
                          <w:color w:val="701F4D" w:themeColor="accent2"/>
                          <w:sz w:val="20"/>
                          <w:szCs w:val="20"/>
                        </w:rPr>
                      </w:pPr>
                      <w:r w:rsidRPr="00784D45">
                        <w:rPr>
                          <w:b/>
                          <w:bCs/>
                          <w:color w:val="701F4D" w:themeColor="accent2"/>
                          <w:sz w:val="20"/>
                          <w:szCs w:val="20"/>
                        </w:rPr>
                        <w:t>Feb-May 2025</w:t>
                      </w:r>
                    </w:p>
                  </w:txbxContent>
                </v:textbox>
              </v:shape>
            </w:pict>
          </mc:Fallback>
        </mc:AlternateContent>
      </w:r>
      <w:r w:rsidR="008F64D2">
        <w:rPr>
          <w:noProof/>
        </w:rPr>
        <mc:AlternateContent>
          <mc:Choice Requires="wps">
            <w:drawing>
              <wp:anchor distT="0" distB="0" distL="114300" distR="114300" simplePos="0" relativeHeight="251614720" behindDoc="0" locked="0" layoutInCell="1" allowOverlap="1" wp14:anchorId="46BA5784" wp14:editId="13A3F780">
                <wp:simplePos x="0" y="0"/>
                <wp:positionH relativeFrom="column">
                  <wp:posOffset>1224915</wp:posOffset>
                </wp:positionH>
                <wp:positionV relativeFrom="paragraph">
                  <wp:posOffset>240665</wp:posOffset>
                </wp:positionV>
                <wp:extent cx="0" cy="615950"/>
                <wp:effectExtent l="0" t="0" r="38100" b="31750"/>
                <wp:wrapNone/>
                <wp:docPr id="920954424"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59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C12C8" id="Straight Connector 10" o:spid="_x0000_s1026" alt="&quot;&quot;"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18.95pt" to="96.4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oEsgEAANcDAAAOAAAAZHJzL2Uyb0RvYy54bWysU01v3CAQvVfqf0Dcu7ZXStRa680hUXKJ&#10;2qgfP4DgYY0EDAKy9v77DnjXGyWRola5YBjmvXnzGG+uJmvYHkLU6DrerGrOwEnstdt1/M/v2y9f&#10;OYtJuF4YdNDxA0R+tf38aTP6FtY4oOkhMCJxsR19x4eUfFtVUQ5gRVyhB0eXCoMViY5hV/VBjMRu&#10;TbWu68tqxND7gBJipOjNfMm3hV8pkOmHUhESMx0nbamsoayPea22G9HugvCDlkcZ4j9UWKEdFV2o&#10;bkQS7CnoV1RWy4ARVVpJtBUqpSWUHqibpn7Rza9BeCi9kDnRLzbFj6OV3/fX7iGQDaOPbfQPIXcx&#10;qWDzl/SxqZh1WMyCKTE5ByVFL5uLbxfFx+qM8yGmO0DL8qbjRrvchmjF/j4mqkWpp5QcNi6vEY3u&#10;b7Ux5ZAHAK5NYHtBTyekBJfW+bkI+yyTThldndWXXToYmJl/gmK6J71NUVAG6yVvc+Q1jrIzTJGK&#10;BVi/DzzmZyiUofsX8IIoldGlBWy1w/BW9TSdJKs5/+TA3He24BH7Q3nXYg1NT3HuOOl5PJ+fC/z8&#10;P27/AgAA//8DAFBLAwQUAAYACAAAACEARWGJ790AAAAKAQAADwAAAGRycy9kb3ducmV2LnhtbEyP&#10;QU/DMAyF70j8h8hI3FjKhoCWphMaYtJ2Y91lt7QxbbXEqZqsK/8ebxc42c9+ev6cLydnxYhD6Dwp&#10;eJwlIJBqbzpqFOzLz4dXECFqMtp6QgU/GGBZ3N7kOjP+TF847mIjOIRCphW0MfaZlKFu0ekw8z0S&#10;77794HRkOTTSDPrM4c7KeZI8S6c74gut7nHVYn3cnZyCcltZvxr9x9odwmZd4WZfHg9K3d9N728g&#10;Ik7xzwwXfEaHgpkqfyIThGWdzlO2Kli8cL0YroOKm8VTCrLI5f8Xil8AAAD//wMAUEsBAi0AFAAG&#10;AAgAAAAhALaDOJL+AAAA4QEAABMAAAAAAAAAAAAAAAAAAAAAAFtDb250ZW50X1R5cGVzXS54bWxQ&#10;SwECLQAUAAYACAAAACEAOP0h/9YAAACUAQAACwAAAAAAAAAAAAAAAAAvAQAAX3JlbHMvLnJlbHNQ&#10;SwECLQAUAAYACAAAACEArrVqBLIBAADXAwAADgAAAAAAAAAAAAAAAAAuAgAAZHJzL2Uyb0RvYy54&#10;bWxQSwECLQAUAAYACAAAACEARWGJ790AAAAKAQAADwAAAAAAAAAAAAAAAAAMBAAAZHJzL2Rvd25y&#10;ZXYueG1sUEsFBgAAAAAEAAQA8wAAABYFAAAAAA==&#10;" strokecolor="#701f4d [3205]" strokeweight=".5pt">
                <v:stroke joinstyle="miter"/>
              </v:line>
            </w:pict>
          </mc:Fallback>
        </mc:AlternateContent>
      </w:r>
      <w:r w:rsidR="008F64D2">
        <w:rPr>
          <w:noProof/>
        </w:rPr>
        <mc:AlternateContent>
          <mc:Choice Requires="wps">
            <w:drawing>
              <wp:anchor distT="0" distB="0" distL="114300" distR="114300" simplePos="0" relativeHeight="251631104" behindDoc="0" locked="0" layoutInCell="1" allowOverlap="1" wp14:anchorId="68E0A64D" wp14:editId="64B61577">
                <wp:simplePos x="0" y="0"/>
                <wp:positionH relativeFrom="column">
                  <wp:posOffset>4135282</wp:posOffset>
                </wp:positionH>
                <wp:positionV relativeFrom="paragraph">
                  <wp:posOffset>230505</wp:posOffset>
                </wp:positionV>
                <wp:extent cx="0" cy="615950"/>
                <wp:effectExtent l="0" t="0" r="38100" b="31750"/>
                <wp:wrapNone/>
                <wp:docPr id="756107308"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59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38E9D2" id="Straight Connector 10" o:spid="_x0000_s1026" alt="&quot;&quot;" style="position:absolute;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6pt,18.15pt" to="325.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oEsgEAANcDAAAOAAAAZHJzL2Uyb0RvYy54bWysU01v3CAQvVfqf0Dcu7ZXStRa680hUXKJ&#10;2qgfP4DgYY0EDAKy9v77DnjXGyWRola5YBjmvXnzGG+uJmvYHkLU6DrerGrOwEnstdt1/M/v2y9f&#10;OYtJuF4YdNDxA0R+tf38aTP6FtY4oOkhMCJxsR19x4eUfFtVUQ5gRVyhB0eXCoMViY5hV/VBjMRu&#10;TbWu68tqxND7gBJipOjNfMm3hV8pkOmHUhESMx0nbamsoayPea22G9HugvCDlkcZ4j9UWKEdFV2o&#10;bkQS7CnoV1RWy4ARVVpJtBUqpSWUHqibpn7Rza9BeCi9kDnRLzbFj6OV3/fX7iGQDaOPbfQPIXcx&#10;qWDzl/SxqZh1WMyCKTE5ByVFL5uLbxfFx+qM8yGmO0DL8qbjRrvchmjF/j4mqkWpp5QcNi6vEY3u&#10;b7Ux5ZAHAK5NYHtBTyekBJfW+bkI+yyTThldndWXXToYmJl/gmK6J71NUVAG6yVvc+Q1jrIzTJGK&#10;BVi/DzzmZyiUofsX8IIoldGlBWy1w/BW9TSdJKs5/+TA3He24BH7Q3nXYg1NT3HuOOl5PJ+fC/z8&#10;P27/AgAA//8DAFBLAwQUAAYACAAAACEAGFGBI90AAAAKAQAADwAAAGRycy9kb3ducmV2LnhtbEyP&#10;wU7DMAyG70i8Q2QkbizdKipUmk7TEJPGjXWX3dLGa6slTtVkXXl7jDjA0fan399frGdnxYRj6D0p&#10;WC4SEEiNNz21Co7V+9MLiBA1GW09oYIvDLAu7+8KnRt/o0+cDrEVHEIh1wq6GIdcytB06HRY+AGJ&#10;b2c/Oh15HFtpRn3jcGflKkky6XRP/KHTA247bC6Hq1NQfdTWbyf/tnOnsN/VuD9Wl5NSjw/z5hVE&#10;xDn+wfCjz+pQslPtr2SCsAqy5+WKUQVploJg4HdRM5mmKciykP8rlN8AAAD//wMAUEsBAi0AFAAG&#10;AAgAAAAhALaDOJL+AAAA4QEAABMAAAAAAAAAAAAAAAAAAAAAAFtDb250ZW50X1R5cGVzXS54bWxQ&#10;SwECLQAUAAYACAAAACEAOP0h/9YAAACUAQAACwAAAAAAAAAAAAAAAAAvAQAAX3JlbHMvLnJlbHNQ&#10;SwECLQAUAAYACAAAACEArrVqBLIBAADXAwAADgAAAAAAAAAAAAAAAAAuAgAAZHJzL2Uyb0RvYy54&#10;bWxQSwECLQAUAAYACAAAACEAGFGBI90AAAAKAQAADwAAAAAAAAAAAAAAAAAMBAAAZHJzL2Rvd25y&#10;ZXYueG1sUEsFBgAAAAAEAAQA8wAAABYFAAAAAA==&#10;" strokecolor="#701f4d [3205]" strokeweight=".5pt">
                <v:stroke joinstyle="miter"/>
              </v:line>
            </w:pict>
          </mc:Fallback>
        </mc:AlternateContent>
      </w:r>
      <w:r w:rsidR="00857A69">
        <w:rPr>
          <w:noProof/>
        </w:rPr>
        <mc:AlternateContent>
          <mc:Choice Requires="wps">
            <w:drawing>
              <wp:anchor distT="0" distB="0" distL="114300" distR="114300" simplePos="0" relativeHeight="251635200" behindDoc="0" locked="0" layoutInCell="1" allowOverlap="1" wp14:anchorId="28A527B6" wp14:editId="477C3968">
                <wp:simplePos x="0" y="0"/>
                <wp:positionH relativeFrom="column">
                  <wp:posOffset>5581177</wp:posOffset>
                </wp:positionH>
                <wp:positionV relativeFrom="paragraph">
                  <wp:posOffset>238760</wp:posOffset>
                </wp:positionV>
                <wp:extent cx="0" cy="615950"/>
                <wp:effectExtent l="0" t="0" r="38100" b="31750"/>
                <wp:wrapNone/>
                <wp:docPr id="1547920644"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595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1B7914" id="Straight Connector 10" o:spid="_x0000_s1026" alt="&quot;&quot;" style="position:absolute;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45pt,18.8pt" to="439.4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oEsgEAANcDAAAOAAAAZHJzL2Uyb0RvYy54bWysU01v3CAQvVfqf0Dcu7ZXStRa680hUXKJ&#10;2qgfP4DgYY0EDAKy9v77DnjXGyWRola5YBjmvXnzGG+uJmvYHkLU6DrerGrOwEnstdt1/M/v2y9f&#10;OYtJuF4YdNDxA0R+tf38aTP6FtY4oOkhMCJxsR19x4eUfFtVUQ5gRVyhB0eXCoMViY5hV/VBjMRu&#10;TbWu68tqxND7gBJipOjNfMm3hV8pkOmHUhESMx0nbamsoayPea22G9HugvCDlkcZ4j9UWKEdFV2o&#10;bkQS7CnoV1RWy4ARVVpJtBUqpSWUHqibpn7Rza9BeCi9kDnRLzbFj6OV3/fX7iGQDaOPbfQPIXcx&#10;qWDzl/SxqZh1WMyCKTE5ByVFL5uLbxfFx+qM8yGmO0DL8qbjRrvchmjF/j4mqkWpp5QcNi6vEY3u&#10;b7Ux5ZAHAK5NYHtBTyekBJfW+bkI+yyTThldndWXXToYmJl/gmK6J71NUVAG6yVvc+Q1jrIzTJGK&#10;BVi/DzzmZyiUofsX8IIoldGlBWy1w/BW9TSdJKs5/+TA3He24BH7Q3nXYg1NT3HuOOl5PJ+fC/z8&#10;P27/AgAA//8DAFBLAwQUAAYACAAAACEAXL+CCd0AAAAKAQAADwAAAGRycy9kb3ducmV2LnhtbEyP&#10;wU7DMAyG70i8Q2QkbiyFoa6UphMaYtK4se6yW9qYtlriVE3WlbfHiAMcbX/6/f3FenZWTDiG3pOC&#10;+0UCAqnxpqdWwaF6u8tAhKjJaOsJFXxhgHV5fVXo3PgLfeC0j63gEAq5VtDFOORShqZDp8PCD0h8&#10;+/Sj05HHsZVm1BcOd1Y+JEkqne6JP3R6wE2HzWl/dgqq99r6zeRft+4Ydtsad4fqdFTq9mZ+eQYR&#10;cY5/MPzoszqU7FT7M5kgrIJslT0xqmC5SkEw8LuomVw+piDLQv6vUH4DAAD//wMAUEsBAi0AFAAG&#10;AAgAAAAhALaDOJL+AAAA4QEAABMAAAAAAAAAAAAAAAAAAAAAAFtDb250ZW50X1R5cGVzXS54bWxQ&#10;SwECLQAUAAYACAAAACEAOP0h/9YAAACUAQAACwAAAAAAAAAAAAAAAAAvAQAAX3JlbHMvLnJlbHNQ&#10;SwECLQAUAAYACAAAACEArrVqBLIBAADXAwAADgAAAAAAAAAAAAAAAAAuAgAAZHJzL2Uyb0RvYy54&#10;bWxQSwECLQAUAAYACAAAACEAXL+CCd0AAAAKAQAADwAAAAAAAAAAAAAAAAAMBAAAZHJzL2Rvd25y&#10;ZXYueG1sUEsFBgAAAAAEAAQA8wAAABYFAAAAAA==&#10;" strokecolor="#701f4d [3205]" strokeweight=".5pt">
                <v:stroke joinstyle="miter"/>
              </v:line>
            </w:pict>
          </mc:Fallback>
        </mc:AlternateContent>
      </w:r>
      <w:r w:rsidR="00346DBD">
        <w:rPr>
          <w:noProof/>
        </w:rPr>
        <mc:AlternateContent>
          <mc:Choice Requires="wps">
            <w:drawing>
              <wp:anchor distT="0" distB="0" distL="114300" distR="114300" simplePos="0" relativeHeight="251627008" behindDoc="0" locked="0" layoutInCell="1" allowOverlap="1" wp14:anchorId="46049AD5" wp14:editId="790FDA1F">
                <wp:simplePos x="0" y="0"/>
                <wp:positionH relativeFrom="column">
                  <wp:posOffset>2679065</wp:posOffset>
                </wp:positionH>
                <wp:positionV relativeFrom="paragraph">
                  <wp:posOffset>237017</wp:posOffset>
                </wp:positionV>
                <wp:extent cx="0" cy="616452"/>
                <wp:effectExtent l="0" t="0" r="38100" b="31750"/>
                <wp:wrapNone/>
                <wp:docPr id="58148747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6452"/>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49CE12" id="Straight Connector 10" o:spid="_x0000_s1026" alt="&quot;&quot;" style="position:absolute;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95pt,18.65pt" to="210.9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bDsAEAANcDAAAOAAAAZHJzL2Uyb0RvYy54bWysU8tu2zAQvBfIPxC8x5KM1CgEyzkkSC5B&#10;G/TxAQy1tAiQXIJkLPnvu6RsOUgLFC16WfGxMzs7XG1vJ2vYAULU6DrerGrOwEnstdt3/Mf3h+tP&#10;nMUkXC8MOuj4ESK/3V192I6+hTUOaHoIjEhcbEff8SEl31ZVlANYEVfowdGlwmBFom3YV30QI7Fb&#10;U63relONGHofUEKMdHo/X/Jd4VcKZPqiVITETMdJWyoxlPiSY7XbinYfhB+0PMkQ/6DCCu2o6EJ1&#10;L5Jgr0H/QmW1DBhRpZVEW6FSWkLpgbpp6nfdfBuEh9ILmRP9YlP8f7Ty8+HOPQeyYfSxjf455C4m&#10;FWz+kj42FbOOi1kwJSbnQ0mnm2Zz83GdfawuOB9iegS0LC86brTLbYhWHJ5imlPPKfnYuBwjGt0/&#10;aGPKJg8A3JnADoKeTkgJLp3LvMmkohldXdSXVToamJm/gmK6J71NUVAG6z1vc5JvHGVnmCIVC7D+&#10;M/CUn6FQhu5vwAuiVEaXFrDVDsPvqqfpLFnN+WcH5r6zBS/YH8u7FmtoesoDnSY9j+fbfYFf/sfd&#10;TwAAAP//AwBQSwMEFAAGAAgAAAAhAIfWvz/eAAAACgEAAA8AAABkcnMvZG93bnJldi54bWxMj01P&#10;wzAMhu9I/IfISNxYurXiozSd0BCTxo11l93SxrTVEqdqsq78e4w4wNH2o9fPW6xnZ8WEY+g9KVgu&#10;EhBIjTc9tQoO1dvdI4gQNRltPaGCLwywLq+vCp0bf6EPnPaxFRxCIdcKuhiHXMrQdOh0WPgBiW+f&#10;fnQ68ji20oz6wuHOylWS3Eune+IPnR5w02Fz2p+dguq9tn4z+detO4bdtsbdoTodlbq9mV+eQUSc&#10;4x8MP/qsDiU71f5MJgirIFstnxhVkD6kIBj4XdRMplkGsizk/wrlNwAAAP//AwBQSwECLQAUAAYA&#10;CAAAACEAtoM4kv4AAADhAQAAEwAAAAAAAAAAAAAAAAAAAAAAW0NvbnRlbnRfVHlwZXNdLnhtbFBL&#10;AQItABQABgAIAAAAIQA4/SH/1gAAAJQBAAALAAAAAAAAAAAAAAAAAC8BAABfcmVscy8ucmVsc1BL&#10;AQItABQABgAIAAAAIQBt5abDsAEAANcDAAAOAAAAAAAAAAAAAAAAAC4CAABkcnMvZTJvRG9jLnht&#10;bFBLAQItABQABgAIAAAAIQCH1r8/3gAAAAoBAAAPAAAAAAAAAAAAAAAAAAoEAABkcnMvZG93bnJl&#10;di54bWxQSwUGAAAAAAQABADzAAAAFQUAAAAA&#10;" strokecolor="#701f4d [3205]" strokeweight=".5pt">
                <v:stroke joinstyle="miter"/>
              </v:line>
            </w:pict>
          </mc:Fallback>
        </mc:AlternateContent>
      </w:r>
    </w:p>
    <w:p w14:paraId="400C12FC" w14:textId="77777777" w:rsidR="00F37006" w:rsidRDefault="003B00AB" w:rsidP="00F37006">
      <w:pPr>
        <w:rPr>
          <w:rFonts w:ascii="Georgia" w:hAnsi="Georgia" w:cs="Arial"/>
          <w:color w:val="701F4D" w:themeColor="accent2"/>
          <w:kern w:val="32"/>
          <w:sz w:val="40"/>
          <w:szCs w:val="40"/>
          <w14:numForm w14:val="lining"/>
          <w14:numSpacing w14:val="proportional"/>
        </w:rPr>
      </w:pPr>
      <w:r>
        <w:rPr>
          <w:noProof/>
        </w:rPr>
        <mc:AlternateContent>
          <mc:Choice Requires="wps">
            <w:drawing>
              <wp:anchor distT="0" distB="0" distL="114300" distR="114300" simplePos="0" relativeHeight="251699712" behindDoc="0" locked="0" layoutInCell="1" allowOverlap="1" wp14:anchorId="3B6243E3" wp14:editId="0E25FF51">
                <wp:simplePos x="0" y="0"/>
                <wp:positionH relativeFrom="margin">
                  <wp:posOffset>4497705</wp:posOffset>
                </wp:positionH>
                <wp:positionV relativeFrom="paragraph">
                  <wp:posOffset>250825</wp:posOffset>
                </wp:positionV>
                <wp:extent cx="798195" cy="611505"/>
                <wp:effectExtent l="0" t="0" r="1905" b="0"/>
                <wp:wrapNone/>
                <wp:docPr id="161058714" name="Text Box 14"/>
                <wp:cNvGraphicFramePr/>
                <a:graphic xmlns:a="http://schemas.openxmlformats.org/drawingml/2006/main">
                  <a:graphicData uri="http://schemas.microsoft.com/office/word/2010/wordprocessingShape">
                    <wps:wsp>
                      <wps:cNvSpPr txBox="1"/>
                      <wps:spPr>
                        <a:xfrm>
                          <a:off x="0" y="0"/>
                          <a:ext cx="798195" cy="611505"/>
                        </a:xfrm>
                        <a:prstGeom prst="rect">
                          <a:avLst/>
                        </a:prstGeom>
                        <a:solidFill>
                          <a:schemeClr val="accent3">
                            <a:lumMod val="40000"/>
                            <a:lumOff val="60000"/>
                          </a:schemeClr>
                        </a:solidFill>
                        <a:ln w="6350">
                          <a:noFill/>
                        </a:ln>
                      </wps:spPr>
                      <wps:txbx>
                        <w:txbxContent>
                          <w:p w14:paraId="2666071C" w14:textId="2BDBBCE3" w:rsidR="00D755E9" w:rsidRPr="00FF051D" w:rsidRDefault="00D755E9" w:rsidP="00D755E9">
                            <w:pPr>
                              <w:rPr>
                                <w:color w:val="701F4D" w:themeColor="accent2"/>
                                <w:sz w:val="20"/>
                                <w:szCs w:val="20"/>
                              </w:rPr>
                            </w:pPr>
                            <w:r w:rsidRPr="00FF051D">
                              <w:rPr>
                                <w:color w:val="701F4D" w:themeColor="accent2"/>
                                <w:sz w:val="20"/>
                                <w:szCs w:val="20"/>
                              </w:rPr>
                              <w:t xml:space="preserve">Produce </w:t>
                            </w:r>
                            <w:r w:rsidR="00456C11">
                              <w:rPr>
                                <w:color w:val="701F4D" w:themeColor="accent2"/>
                                <w:sz w:val="20"/>
                                <w:szCs w:val="20"/>
                              </w:rPr>
                              <w:t>proposed final</w:t>
                            </w:r>
                            <w:r w:rsidRPr="00FF051D">
                              <w:rPr>
                                <w:color w:val="701F4D" w:themeColor="accent2"/>
                                <w:sz w:val="20"/>
                                <w:szCs w:val="20"/>
                              </w:rPr>
                              <w:t xml:space="preserve"> </w:t>
                            </w:r>
                            <w:r w:rsidR="007055FE">
                              <w:rPr>
                                <w:color w:val="701F4D" w:themeColor="accent2"/>
                                <w:sz w:val="20"/>
                                <w:szCs w:val="20"/>
                              </w:rPr>
                              <w:t>V</w:t>
                            </w:r>
                            <w:r w:rsidRPr="00FF051D">
                              <w:rPr>
                                <w:color w:val="701F4D" w:themeColor="accent2"/>
                                <w:sz w:val="20"/>
                                <w:szCs w:val="20"/>
                              </w:rPr>
                              <w:t xml:space="preserve">TTC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43E3" id="_x0000_s1041" type="#_x0000_t202" style="position:absolute;margin-left:354.15pt;margin-top:19.75pt;width:62.85pt;height:48.1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4wTAIAAJoEAAAOAAAAZHJzL2Uyb0RvYy54bWysVEtv2zAMvg/YfxB0X2ynSdoYcYosRYYB&#10;XVsgHXpWZCk2IIuapMTOfv0oOa91Ow3LQaFIio+PHz277xpF9sK6GnRBs0FKidAcylpvC/r9dfXp&#10;jhLnmS6ZAi0KehCO3s8/fpi1JhdDqECVwhIMol3emoJW3ps8SRyvRMPcAIzQaJRgG+bxardJaVmL&#10;0RuVDNN0krRgS2OBC+dQ+9Ab6TzGl1Jw/yylE56ogmJtPp42nptwJvMZy7eWmarmxzLYP1TRsFpj&#10;0nOoB+YZ2dn6j1BNzS04kH7AoUlAypqL2AN2k6XvullXzIjYC4LjzBkm9//C8qf92rxY4rvP0OEA&#10;AyCtcblDZeink7YJ/1gpQTtCeDjDJjpPOCpvp3fZdEwJR9Mky8bpOERJLo+Ndf6LgIYEoaAWpxLB&#10;YvtH53vXk0vI5UDV5apWKl4CE8RSWbJnOEPGudD+Jj5Xu+YblL1+lOKvnyaqcea9enJSYzWRUyFS&#10;rO23JEqTFmu/GacxsIaQvS9MaXS/IBIk3206UpeIVmw0qDZQHhBFCz3BnOGrGnt9ZM6/MIuMQuBw&#10;S/wzHlIBJoOjREkF9uff9MEfB41WSlpkaEHdjx2zghL1VSMFptloFCgdL6Px7RAv9tqyubboXbME&#10;BDDDfTQ8isHfq5MoLTRvuEyLkBVNTHPMXVB/Epe+3xtcRi4Wi+iEJDbMP+q14SF0GFiY5Gv3xqw5&#10;jtsjT57gxGWWv5t67xtealjsPMg6UuKC6hF/XIA4uOOyhg27vkevyydl/gsAAP//AwBQSwMEFAAG&#10;AAgAAAAhANPn/TrhAAAACgEAAA8AAABkcnMvZG93bnJldi54bWxMj8FOwzAQRO9I/IO1SFwq6kBo&#10;MCFOBUhUnKAUJMTNjZckIl6H2E3Tv2c5wXG1TzNviuXkOjHiEFpPGs7nCQikytuWag1vrw9nCkSI&#10;hqzpPKGGAwZYlsdHhcmt39MLjptYCw6hkBsNTYx9LmWoGnQmzH2PxL9PPzgT+RxqaQez53DXyYsk&#10;yaQzLXFDY3q8b7D62uychu+1PDyr1biaheoxy9bvs+7u40nr05Pp9gZExCn+wfCrz+pQstPW78gG&#10;0Wm4SlTKqIb0egGCAZVe8rgtk+lCgSwL+X9C+QMAAP//AwBQSwECLQAUAAYACAAAACEAtoM4kv4A&#10;AADhAQAAEwAAAAAAAAAAAAAAAAAAAAAAW0NvbnRlbnRfVHlwZXNdLnhtbFBLAQItABQABgAIAAAA&#10;IQA4/SH/1gAAAJQBAAALAAAAAAAAAAAAAAAAAC8BAABfcmVscy8ucmVsc1BLAQItABQABgAIAAAA&#10;IQBPpr4wTAIAAJoEAAAOAAAAAAAAAAAAAAAAAC4CAABkcnMvZTJvRG9jLnhtbFBLAQItABQABgAI&#10;AAAAIQDT5/064QAAAAoBAAAPAAAAAAAAAAAAAAAAAKYEAABkcnMvZG93bnJldi54bWxQSwUGAAAA&#10;AAQABADzAAAAtAUAAAAA&#10;" fillcolor="#ede6dc [1302]" stroked="f" strokeweight=".5pt">
                <v:textbox>
                  <w:txbxContent>
                    <w:p w14:paraId="2666071C" w14:textId="2BDBBCE3" w:rsidR="00D755E9" w:rsidRPr="00FF051D" w:rsidRDefault="00D755E9" w:rsidP="00D755E9">
                      <w:pPr>
                        <w:rPr>
                          <w:color w:val="701F4D" w:themeColor="accent2"/>
                          <w:sz w:val="20"/>
                          <w:szCs w:val="20"/>
                        </w:rPr>
                      </w:pPr>
                      <w:r w:rsidRPr="00FF051D">
                        <w:rPr>
                          <w:color w:val="701F4D" w:themeColor="accent2"/>
                          <w:sz w:val="20"/>
                          <w:szCs w:val="20"/>
                        </w:rPr>
                        <w:t xml:space="preserve">Produce </w:t>
                      </w:r>
                      <w:r w:rsidR="00456C11">
                        <w:rPr>
                          <w:color w:val="701F4D" w:themeColor="accent2"/>
                          <w:sz w:val="20"/>
                          <w:szCs w:val="20"/>
                        </w:rPr>
                        <w:t>proposed final</w:t>
                      </w:r>
                      <w:r w:rsidRPr="00FF051D">
                        <w:rPr>
                          <w:color w:val="701F4D" w:themeColor="accent2"/>
                          <w:sz w:val="20"/>
                          <w:szCs w:val="20"/>
                        </w:rPr>
                        <w:t xml:space="preserve"> </w:t>
                      </w:r>
                      <w:r w:rsidR="007055FE">
                        <w:rPr>
                          <w:color w:val="701F4D" w:themeColor="accent2"/>
                          <w:sz w:val="20"/>
                          <w:szCs w:val="20"/>
                        </w:rPr>
                        <w:t>V</w:t>
                      </w:r>
                      <w:r w:rsidRPr="00FF051D">
                        <w:rPr>
                          <w:color w:val="701F4D" w:themeColor="accent2"/>
                          <w:sz w:val="20"/>
                          <w:szCs w:val="20"/>
                        </w:rPr>
                        <w:t xml:space="preserve">TTC </w:t>
                      </w:r>
                    </w:p>
                  </w:txbxContent>
                </v:textbox>
                <w10:wrap anchorx="margin"/>
              </v:shape>
            </w:pict>
          </mc:Fallback>
        </mc:AlternateContent>
      </w:r>
      <w:r w:rsidR="00307900">
        <w:rPr>
          <w:noProof/>
        </w:rPr>
        <mc:AlternateContent>
          <mc:Choice Requires="wps">
            <w:drawing>
              <wp:anchor distT="0" distB="0" distL="114300" distR="114300" simplePos="0" relativeHeight="251693568" behindDoc="0" locked="0" layoutInCell="1" allowOverlap="1" wp14:anchorId="18040EE8" wp14:editId="70DA375F">
                <wp:simplePos x="0" y="0"/>
                <wp:positionH relativeFrom="margin">
                  <wp:posOffset>3012440</wp:posOffset>
                </wp:positionH>
                <wp:positionV relativeFrom="paragraph">
                  <wp:posOffset>104140</wp:posOffset>
                </wp:positionV>
                <wp:extent cx="838200" cy="485775"/>
                <wp:effectExtent l="0" t="0" r="0" b="9525"/>
                <wp:wrapNone/>
                <wp:docPr id="1454125721" name="Text Box 14"/>
                <wp:cNvGraphicFramePr/>
                <a:graphic xmlns:a="http://schemas.openxmlformats.org/drawingml/2006/main">
                  <a:graphicData uri="http://schemas.microsoft.com/office/word/2010/wordprocessingShape">
                    <wps:wsp>
                      <wps:cNvSpPr txBox="1"/>
                      <wps:spPr>
                        <a:xfrm>
                          <a:off x="0" y="0"/>
                          <a:ext cx="838200" cy="485775"/>
                        </a:xfrm>
                        <a:prstGeom prst="rect">
                          <a:avLst/>
                        </a:prstGeom>
                        <a:solidFill>
                          <a:schemeClr val="accent3">
                            <a:lumMod val="40000"/>
                            <a:lumOff val="60000"/>
                          </a:schemeClr>
                        </a:solidFill>
                        <a:ln w="6350">
                          <a:noFill/>
                        </a:ln>
                      </wps:spPr>
                      <wps:txbx>
                        <w:txbxContent>
                          <w:p w14:paraId="454ACC2E" w14:textId="483E383F" w:rsidR="00391DC3" w:rsidRPr="00FF051D" w:rsidRDefault="00440222" w:rsidP="00391DC3">
                            <w:pPr>
                              <w:rPr>
                                <w:color w:val="701F4D" w:themeColor="accent2"/>
                                <w:sz w:val="20"/>
                                <w:szCs w:val="20"/>
                              </w:rPr>
                            </w:pPr>
                            <w:r>
                              <w:rPr>
                                <w:color w:val="701F4D" w:themeColor="accent2"/>
                                <w:sz w:val="20"/>
                                <w:szCs w:val="20"/>
                              </w:rPr>
                              <w:t>Incorporate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0EE8" id="_x0000_s1042" type="#_x0000_t202" style="position:absolute;margin-left:237.2pt;margin-top:8.2pt;width:66pt;height:38.2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UTQIAAJoEAAAOAAAAZHJzL2Uyb0RvYy54bWysVEuP2jAQvlfqf7B8LwnPZRFhRVlRVaK7&#10;K7HVno1jk0iOx7UNCf31HTsE6LanqhzMeGY8j++byfyhqRQ5CutK0Bnt91JKhOaQl3qf0e+v609T&#10;SpxnOmcKtMjoSTj6sPj4YV6bmRhAASoXlmAQ7Wa1yWjhvZklieOFqJjrgREajRJsxTxe7T7JLasx&#10;eqWSQZpOkhpsbixw4RxqH1sjXcT4Ugrun6V0whOVUazNx9PGcxfOZDFns71lpij5uQz2D1VUrNSY&#10;9BLqkXlGDrb8I1RVcgsOpO9xqBKQsuQi9oDd9NN33WwLZkTsBcFx5gKT+39h+dNxa14s8c1naJDA&#10;AEht3MyhMvTTSFuFf6yUoB0hPF1gE40nHJXT4RSpoISjaTQd392NQ5Tk+thY578IqEgQMmqRlQgW&#10;O26cb107l5DLgSrzdalUvIRJECtlyZEhh4xzof0wPleH6hvkrX6U4q9lE9XIeauedGqsJs5UiBRr&#10;+y2J0qTO6GQ4TmNgDSF7W5jS6H5FJEi+2TWkzBGtSQfXDvITomihHTBn+LrEXjfM+RdmcaIQHtwS&#10;/4yHVIDJ4CxRUoD9+Td98Eei0UpJjROaUffjwKygRH3VOAL3/dEojHS8jMZ3A7zYW8vu1qIP1QoQ&#10;wD7uo+FRDP5edaK0UL3hMi1DVjQxzTF3Rn0nrny7N7iMXCyX0QmH2DC/0VvDQ+hAWGDytXlj1pzp&#10;9jgnT9DNMpu9Y731DS81LA8eZBlHIgDdonrGHxcgEnde1rBht/fodf2kLH4BAAD//wMAUEsDBBQA&#10;BgAIAAAAIQATre/q4AAAAAkBAAAPAAAAZHJzL2Rvd25yZXYueG1sTI9BT8MwDIXvSPyHyEhcJpYy&#10;VWErTSdAYuIEY5uEuGWtaSsSpzRZ1/17vBOcbOs9PX8vX47OigH70HrScDtNQCCVvmqp1rDbPt/M&#10;QYRoqDLWE2o4YYBlcXmRm6zyR3rHYRNrwSEUMqOhibHLpAxlg86Eqe+QWPvyvTORz76WVW+OHO6s&#10;nCWJks60xB8a0+FTg+X35uA0/Kzl6W2+GlaTUL4otf6Y2MfPV62vr8aHexARx/hnhjM+o0PBTHt/&#10;oCoIqyG9S1O2sqB4skEl52WvYTFbgCxy+b9B8QsAAP//AwBQSwECLQAUAAYACAAAACEAtoM4kv4A&#10;AADhAQAAEwAAAAAAAAAAAAAAAAAAAAAAW0NvbnRlbnRfVHlwZXNdLnhtbFBLAQItABQABgAIAAAA&#10;IQA4/SH/1gAAAJQBAAALAAAAAAAAAAAAAAAAAC8BAABfcmVscy8ucmVsc1BLAQItABQABgAIAAAA&#10;IQDdr/xUTQIAAJoEAAAOAAAAAAAAAAAAAAAAAC4CAABkcnMvZTJvRG9jLnhtbFBLAQItABQABgAI&#10;AAAAIQATre/q4AAAAAkBAAAPAAAAAAAAAAAAAAAAAKcEAABkcnMvZG93bnJldi54bWxQSwUGAAAA&#10;AAQABADzAAAAtAUAAAAA&#10;" fillcolor="#ede6dc [1302]" stroked="f" strokeweight=".5pt">
                <v:textbox>
                  <w:txbxContent>
                    <w:p w14:paraId="454ACC2E" w14:textId="483E383F" w:rsidR="00391DC3" w:rsidRPr="00FF051D" w:rsidRDefault="00440222" w:rsidP="00391DC3">
                      <w:pPr>
                        <w:rPr>
                          <w:color w:val="701F4D" w:themeColor="accent2"/>
                          <w:sz w:val="20"/>
                          <w:szCs w:val="20"/>
                        </w:rPr>
                      </w:pPr>
                      <w:r>
                        <w:rPr>
                          <w:color w:val="701F4D" w:themeColor="accent2"/>
                          <w:sz w:val="20"/>
                          <w:szCs w:val="20"/>
                        </w:rPr>
                        <w:t>Incorporate feedback</w:t>
                      </w:r>
                    </w:p>
                  </w:txbxContent>
                </v:textbox>
                <w10:wrap anchorx="margin"/>
              </v:shape>
            </w:pict>
          </mc:Fallback>
        </mc:AlternateContent>
      </w:r>
      <w:r w:rsidR="001537C6">
        <w:rPr>
          <w:noProof/>
        </w:rPr>
        <mc:AlternateContent>
          <mc:Choice Requires="wps">
            <w:drawing>
              <wp:anchor distT="0" distB="0" distL="114300" distR="114300" simplePos="0" relativeHeight="251675136" behindDoc="0" locked="0" layoutInCell="1" allowOverlap="1" wp14:anchorId="01E6820F" wp14:editId="104FAAE9">
                <wp:simplePos x="0" y="0"/>
                <wp:positionH relativeFrom="margin">
                  <wp:posOffset>-36349</wp:posOffset>
                </wp:positionH>
                <wp:positionV relativeFrom="paragraph">
                  <wp:posOffset>112000</wp:posOffset>
                </wp:positionV>
                <wp:extent cx="977265" cy="667265"/>
                <wp:effectExtent l="0" t="0" r="0" b="0"/>
                <wp:wrapNone/>
                <wp:docPr id="2057434510" name="Text Box 14"/>
                <wp:cNvGraphicFramePr/>
                <a:graphic xmlns:a="http://schemas.openxmlformats.org/drawingml/2006/main">
                  <a:graphicData uri="http://schemas.microsoft.com/office/word/2010/wordprocessingShape">
                    <wps:wsp>
                      <wps:cNvSpPr txBox="1"/>
                      <wps:spPr>
                        <a:xfrm>
                          <a:off x="0" y="0"/>
                          <a:ext cx="977265" cy="667265"/>
                        </a:xfrm>
                        <a:prstGeom prst="rect">
                          <a:avLst/>
                        </a:prstGeom>
                        <a:solidFill>
                          <a:schemeClr val="accent3">
                            <a:lumMod val="40000"/>
                            <a:lumOff val="60000"/>
                          </a:schemeClr>
                        </a:solidFill>
                        <a:ln w="6350">
                          <a:noFill/>
                        </a:ln>
                      </wps:spPr>
                      <wps:txbx>
                        <w:txbxContent>
                          <w:p w14:paraId="49BCEA09" w14:textId="74626682" w:rsidR="007679BD" w:rsidRPr="00FF051D" w:rsidRDefault="003D7AA5" w:rsidP="007679BD">
                            <w:pPr>
                              <w:rPr>
                                <w:color w:val="701F4D" w:themeColor="accent2"/>
                                <w:sz w:val="20"/>
                                <w:szCs w:val="20"/>
                              </w:rPr>
                            </w:pPr>
                            <w:r>
                              <w:rPr>
                                <w:color w:val="701F4D" w:themeColor="accent2"/>
                                <w:sz w:val="20"/>
                                <w:szCs w:val="20"/>
                              </w:rPr>
                              <w:t xml:space="preserve">Develop </w:t>
                            </w:r>
                            <w:r w:rsidR="001537C6">
                              <w:rPr>
                                <w:color w:val="701F4D" w:themeColor="accent2"/>
                                <w:sz w:val="20"/>
                                <w:szCs w:val="20"/>
                              </w:rPr>
                              <w:t>draft redesigned</w:t>
                            </w:r>
                            <w:r>
                              <w:rPr>
                                <w:color w:val="701F4D" w:themeColor="accent2"/>
                                <w:sz w:val="20"/>
                                <w:szCs w:val="20"/>
                              </w:rPr>
                              <w:t xml:space="preserve"> </w:t>
                            </w:r>
                            <w:r w:rsidR="007055FE">
                              <w:rPr>
                                <w:color w:val="701F4D" w:themeColor="accent2"/>
                                <w:sz w:val="20"/>
                                <w:szCs w:val="20"/>
                              </w:rPr>
                              <w:t>V</w:t>
                            </w:r>
                            <w:r>
                              <w:rPr>
                                <w:color w:val="701F4D" w:themeColor="accent2"/>
                                <w:sz w:val="20"/>
                                <w:szCs w:val="20"/>
                              </w:rPr>
                              <w:t>TTC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6820F" id="_x0000_s1043" type="#_x0000_t202" style="position:absolute;margin-left:-2.85pt;margin-top:8.8pt;width:76.95pt;height:52.5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9ETAIAAJoEAAAOAAAAZHJzL2Uyb0RvYy54bWysVN1v2jAQf5+0/8Hy+0igfLQRoWJUTJO6&#10;thKd+mwch1hyfJ5tSNhfv7NDgHV7msaDOd+d7+P3u8v8vq0VOQjrJOicDgcpJUJzKKTe5fT76/rT&#10;LSXOM10wBVrk9CgcvV98/DBvTCZGUIEqhCUYRLusMTmtvDdZkjheiZq5ARih0ViCrZnHq90lhWUN&#10;Rq9VMkrTadKALYwFLpxD7UNnpIsYvywF989l6YQnKqdYm4+njec2nMlizrKdZaaS/FQG+4cqaiY1&#10;Jj2HemCekb2Vf4SqJbfgoPQDDnUCZSm5iD1gN8P0XTebihkRe0FwnDnD5P5fWP502JgXS3z7GVok&#10;MADSGJc5VIZ+2tLW4R8rJWhHCI9n2ETrCUfl3Ww2mk4o4WiaTqOMUZLLY2Od/yKgJkHIqUVWIljs&#10;8Oh859q7hFwOlCzWUql4CZMgVsqSA0MOGedC+5v4XO3rb1B0+nGKv45NVCPnnXraq7GaOFMhUqzt&#10;tyRKkwZrv5mkMbCGkL0rTGl0vyASJN9uWyILRGvWw7WF4ogoWugGzBm+ltjrI3P+hVmcKAQOt8Q/&#10;41EqwGRwkiipwP78mz74I9FopaTBCc2p+7FnVlCivmocgbvheBxGOl7Gk9kIL/basr226H29AgRw&#10;iPtoeBSDv1e9WFqo33CZliErmpjmmDunvhdXvtsbXEYulsvohENsmH/UG8ND6EBYYPK1fWPWnOj2&#10;OCdP0M8yy96x3vmGlxqWew+ljCMRgO5QPeGPCxCJOy1r2LDre/S6fFIWvwAAAP//AwBQSwMEFAAG&#10;AAgAAAAhAFyu5GXhAAAACQEAAA8AAABkcnMvZG93bnJldi54bWxMj0FPwzAMhe9I/IfISFymLaWC&#10;tipNJ0Bi4gRjm4S4Za1pKxKnNFnX/Xu8E9xsv6fn7xXLyRox4uA7RwpuFhEIpMrVHTUKdtvneQbC&#10;B021No5QwQk9LMvLi0LntTvSO46b0AgOIZ9rBW0IfS6lr1q02i9cj8TalxusDrwOjawHfeRwa2Qc&#10;RYm0uiP+0Ooen1qsvjcHq+BnLU9v2WpczXz1kiTrj5l5/HxV6vpqergHEXAKf2Y44zM6lMy0dweq&#10;vTAK5ncpO/meJiDO+m0Wg9jzEMcpyLKQ/xuUvwAAAP//AwBQSwECLQAUAAYACAAAACEAtoM4kv4A&#10;AADhAQAAEwAAAAAAAAAAAAAAAAAAAAAAW0NvbnRlbnRfVHlwZXNdLnhtbFBLAQItABQABgAIAAAA&#10;IQA4/SH/1gAAAJQBAAALAAAAAAAAAAAAAAAAAC8BAABfcmVscy8ucmVsc1BLAQItABQABgAIAAAA&#10;IQAaSP9ETAIAAJoEAAAOAAAAAAAAAAAAAAAAAC4CAABkcnMvZTJvRG9jLnhtbFBLAQItABQABgAI&#10;AAAAIQBcruRl4QAAAAkBAAAPAAAAAAAAAAAAAAAAAKYEAABkcnMvZG93bnJldi54bWxQSwUGAAAA&#10;AAQABADzAAAAtAUAAAAA&#10;" fillcolor="#ede6dc [1302]" stroked="f" strokeweight=".5pt">
                <v:textbox>
                  <w:txbxContent>
                    <w:p w14:paraId="49BCEA09" w14:textId="74626682" w:rsidR="007679BD" w:rsidRPr="00FF051D" w:rsidRDefault="003D7AA5" w:rsidP="007679BD">
                      <w:pPr>
                        <w:rPr>
                          <w:color w:val="701F4D" w:themeColor="accent2"/>
                          <w:sz w:val="20"/>
                          <w:szCs w:val="20"/>
                        </w:rPr>
                      </w:pPr>
                      <w:r>
                        <w:rPr>
                          <w:color w:val="701F4D" w:themeColor="accent2"/>
                          <w:sz w:val="20"/>
                          <w:szCs w:val="20"/>
                        </w:rPr>
                        <w:t xml:space="preserve">Develop </w:t>
                      </w:r>
                      <w:r w:rsidR="001537C6">
                        <w:rPr>
                          <w:color w:val="701F4D" w:themeColor="accent2"/>
                          <w:sz w:val="20"/>
                          <w:szCs w:val="20"/>
                        </w:rPr>
                        <w:t>draft redesigned</w:t>
                      </w:r>
                      <w:r>
                        <w:rPr>
                          <w:color w:val="701F4D" w:themeColor="accent2"/>
                          <w:sz w:val="20"/>
                          <w:szCs w:val="20"/>
                        </w:rPr>
                        <w:t xml:space="preserve"> </w:t>
                      </w:r>
                      <w:r w:rsidR="007055FE">
                        <w:rPr>
                          <w:color w:val="701F4D" w:themeColor="accent2"/>
                          <w:sz w:val="20"/>
                          <w:szCs w:val="20"/>
                        </w:rPr>
                        <w:t>V</w:t>
                      </w:r>
                      <w:r>
                        <w:rPr>
                          <w:color w:val="701F4D" w:themeColor="accent2"/>
                          <w:sz w:val="20"/>
                          <w:szCs w:val="20"/>
                        </w:rPr>
                        <w:t>TTC</w:t>
                      </w:r>
                    </w:p>
                  </w:txbxContent>
                </v:textbox>
                <w10:wrap anchorx="margin"/>
              </v:shape>
            </w:pict>
          </mc:Fallback>
        </mc:AlternateContent>
      </w:r>
      <w:r w:rsidR="00AD6C7D">
        <w:rPr>
          <w:noProof/>
        </w:rPr>
        <mc:AlternateContent>
          <mc:Choice Requires="wps">
            <w:drawing>
              <wp:anchor distT="0" distB="0" distL="114300" distR="114300" simplePos="0" relativeHeight="251718144" behindDoc="0" locked="0" layoutInCell="1" allowOverlap="1" wp14:anchorId="25EB8753" wp14:editId="5F85B88F">
                <wp:simplePos x="0" y="0"/>
                <wp:positionH relativeFrom="column">
                  <wp:posOffset>925195</wp:posOffset>
                </wp:positionH>
                <wp:positionV relativeFrom="paragraph">
                  <wp:posOffset>238760</wp:posOffset>
                </wp:positionV>
                <wp:extent cx="154940" cy="137795"/>
                <wp:effectExtent l="8572" t="0" r="6033" b="6032"/>
                <wp:wrapNone/>
                <wp:docPr id="1457143594" name="Isosceles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54940" cy="137795"/>
                        </a:xfrm>
                        <a:prstGeom prst="triangl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AFB08" id="Isosceles Triangle 18" o:spid="_x0000_s1026" type="#_x0000_t5" alt="&quot;&quot;" style="position:absolute;margin-left:72.85pt;margin-top:18.8pt;width:12.2pt;height:10.85pt;rotation:90;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n4lgIAAK4FAAAOAAAAZHJzL2Uyb0RvYy54bWysVEtv2zAMvg/YfxB0Xx2nSR9BnSJo0WFA&#10;1wZrh55VWYoFyKImKXGyXz9KctxszS7DfDAkPj6Sn0heXW9bTTbCeQWmouXJiBJhONTKrCr6/fnu&#10;0wUlPjBTMw1GVHQnPL2ef/xw1dmZGEMDuhaOIIjxs85WtAnBzorC80a0zJ+AFQaVElzLAl7dqqgd&#10;6xC91cV4NDorOnC1dcCF9yi9zUo6T/hSCh4epfQiEF1RzC2kv0v/1/gv5ldstnLMNor3abB/yKJl&#10;ymDQAeqWBUbWTr2DahV34EGGEw5tAVIqLlINWE05+qOap4ZZkWpBcrwdaPL/D5Y/bJ7s0iENnfUz&#10;j8dYxVa6ljhAtqaTUfxSbZgt2SbqdgN1YhsIR2E5nVxOkGCOqvL0/PxyGqktMlSEtM6HzwJaEg8V&#10;DU4xs9KxOjZjm3sfsvneLIo9aFXfKa3TJXaEuNGObBi+JeNcmHCa3PW6/Qp1lqd086uiGN8+i89S&#10;ETlE6q2IlPL7LYg2MZSBGDQbR0nxRk06hZ0W0U6bb0ISVWP545TIgHyYY5lVDatFFpfTSOixXBJg&#10;RJYYf8DuAY7VX/YwvX10FanpB+f8cn9JLOcweKTIYMLg3CoD7lhlOgyRs/2epExNZOkV6t3S5SbC&#10;vvCW3yl8+Xvmw5I5nDEU4t4Ij/iTGrqKQn+ipAH385g82mPro5aSDme2ov7HmjlBif5icCguy0ns&#10;wZAuk+n5GC/uUPN6qDHr9gawlcqUXTpG+6D3R+mgfcH1sohRUcUMx9gV5cHtLzch7xJcUFwsFskM&#10;B9uycG+eLI/gkdXY1c/bF+bsvv1xbh5gP9/vJiDbRk8Di3UAqdJ4vPHa841LITVxv8Di1jm8J6u3&#10;NTv/BQAA//8DAFBLAwQUAAYACAAAACEAAPzLaNwAAAAJAQAADwAAAGRycy9kb3ducmV2LnhtbEyP&#10;MU/DMBSEdyT+g/WQ2KgDQUkU4lQICRYWmtLdjV+TtPZzsJ0m/HvciY6nO919V60Xo9kZnR8sCXhc&#10;JcCQWqsG6gR8b98fCmA+SFJSW0IBv+hhXd/eVLJUdqYNnpvQsVhCvpQC+hDGknPf9mikX9kRKXoH&#10;64wMUbqOKyfnWG40f0qSjBs5UFzo5YhvPbanZjICivQHP3ZbP33O7mCbsNl9HSctxP3d8voCLOAS&#10;/sNwwY/oUEemvZ1Ieaajfs7jlyAgzVJgl0BW5MD2ArIkB15X/PpB/QcAAP//AwBQSwECLQAUAAYA&#10;CAAAACEAtoM4kv4AAADhAQAAEwAAAAAAAAAAAAAAAAAAAAAAW0NvbnRlbnRfVHlwZXNdLnhtbFBL&#10;AQItABQABgAIAAAAIQA4/SH/1gAAAJQBAAALAAAAAAAAAAAAAAAAAC8BAABfcmVscy8ucmVsc1BL&#10;AQItABQABgAIAAAAIQALAFn4lgIAAK4FAAAOAAAAAAAAAAAAAAAAAC4CAABkcnMvZTJvRG9jLnht&#10;bFBLAQItABQABgAIAAAAIQAA/Mto3AAAAAkBAAAPAAAAAAAAAAAAAAAAAPAEAABkcnMvZG93bnJl&#10;di54bWxQSwUGAAAAAAQABADzAAAA+QUAAAAA&#10;" fillcolor="#ede6dc [1302]" stroked="f" strokeweight="1pt"/>
            </w:pict>
          </mc:Fallback>
        </mc:AlternateContent>
      </w:r>
      <w:r w:rsidR="00440222">
        <w:rPr>
          <w:noProof/>
        </w:rPr>
        <mc:AlternateContent>
          <mc:Choice Requires="wps">
            <w:drawing>
              <wp:anchor distT="0" distB="0" distL="114300" distR="114300" simplePos="0" relativeHeight="251656704" behindDoc="0" locked="0" layoutInCell="1" allowOverlap="1" wp14:anchorId="23743CBF" wp14:editId="38625F81">
                <wp:simplePos x="0" y="0"/>
                <wp:positionH relativeFrom="column">
                  <wp:posOffset>4081780</wp:posOffset>
                </wp:positionH>
                <wp:positionV relativeFrom="paragraph">
                  <wp:posOffset>109220</wp:posOffset>
                </wp:positionV>
                <wp:extent cx="129540" cy="140335"/>
                <wp:effectExtent l="0" t="0" r="3810" b="0"/>
                <wp:wrapNone/>
                <wp:docPr id="1323600819"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40335"/>
                        </a:xfrm>
                        <a:prstGeom prst="ellipse">
                          <a:avLst/>
                        </a:prstGeom>
                        <a:solidFill>
                          <a:schemeClr val="accent1"/>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9855C" id="Oval 13" o:spid="_x0000_s1026" alt="&quot;&quot;" style="position:absolute;margin-left:321.4pt;margin-top:8.6pt;width:10.2pt;height:1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vtfAIAAG4FAAAOAAAAZHJzL2Uyb0RvYy54bWysVMFu2zAMvQ/YPwi6r7bTZG2DOEXQosOA&#10;og2aDj2rslQLkEVNUuJkXz9KdpxsKTZg2EUWRfKRfCY5u942mmyE8wpMSYuznBJhOFTKvJX02/Pd&#10;p0tKfGCmYhqMKOlOeHo9//hh1tqpGEENuhKOIIjx09aWtA7BTrPM81o0zJ+BFQaVElzDAoruLasc&#10;axG90dkozz9nLbjKOuDCe3y97ZR0nvClFDw8SulFILqkmFtIp0vnazyz+YxN3xyzteJ9GuwfsmiY&#10;Mhh0gLplgZG1UydQjeIOPMhwxqHJQErFRaoBqyny36pZ1cyKVAuS4+1Ak/9/sPxhs7JLhzS01k89&#10;XmMVW+ma+MX8yDaRtRvIEttAOD4Wo6vJGCnlqCrG+fn5JJKZHZyt8+GLgIbES0mF1sr6WA6bss29&#10;D5313io+e9CqulNaJyG2gLjRjmwY/jzGuTCh6GP8YqkNaUs6upxcTBK6gYjRwWuDOR1KS7ew0yJG&#10;0OZJSKIqLGaUHFPXnYZM2dSsEl0mxSTPU+NgrYNHqjwBRmuJ8Qfs4k/YXZa9fXQVqWkH5/zvzoNH&#10;igwmDM6NMuDeA9ADkbKz35PUURNZeoVqt3TEQTcy3vI7hf/xnvmwZA5nBH89zn14xENqwB8A/Y2S&#10;GtyP996jPbYuailpceZK6r+vmROU6K8Gm/qqGMeOCkkYTy5GKLhjzeuxxqybG8DOKHDDWJ6u0T7o&#10;/VU6aF5wPSxiVFQxwzF2SXlwe+EmdLsAFwwXi0Uyw8G0LNybleURPLIam/R5+8Kc7Zs54BQ8wH4+&#10;Txq6s42eBhbrAFKlbj/w2vONQ50ap19AcWscy8nqsCbnPwEAAP//AwBQSwMEFAAGAAgAAAAhAGpg&#10;3IPgAAAACQEAAA8AAABkcnMvZG93bnJldi54bWxMj8FOwzAMhu9IvENkJC6IpbSlG6XphEAIBOKw&#10;jctuWeM1FY1TNdlW3h5zgput/9fnz9Vycr044hg6TwpuZgkIpMabjloFn5vn6wWIEDUZ3XtCBd8Y&#10;YFmfn1W6NP5EKzyuYysYQqHUCmyMQyllaCw6HWZ+QOJs70enI69jK82oTwx3vUyTpJBOd8QXrB7w&#10;0WLztT44ppjbp3m+fd1+LPbevuSDfu+u3pS6vJge7kFEnOJfGX71WR1qdtr5A5kgegVFnrJ65GCe&#10;guBCUWQ87BRkdxnIupL/P6h/AAAA//8DAFBLAQItABQABgAIAAAAIQC2gziS/gAAAOEBAAATAAAA&#10;AAAAAAAAAAAAAAAAAABbQ29udGVudF9UeXBlc10ueG1sUEsBAi0AFAAGAAgAAAAhADj9If/WAAAA&#10;lAEAAAsAAAAAAAAAAAAAAAAALwEAAF9yZWxzLy5yZWxzUEsBAi0AFAAGAAgAAAAhAIOku+18AgAA&#10;bgUAAA4AAAAAAAAAAAAAAAAALgIAAGRycy9lMm9Eb2MueG1sUEsBAi0AFAAGAAgAAAAhAGpg3IPg&#10;AAAACQEAAA8AAAAAAAAAAAAAAAAA1gQAAGRycy9kb3ducmV2LnhtbFBLBQYAAAAABAAEAPMAAADj&#10;BQAAAAA=&#10;" fillcolor="#142147 [3204]" stroked="f" strokeweight="2.25pt">
                <v:stroke joinstyle="miter"/>
              </v:oval>
            </w:pict>
          </mc:Fallback>
        </mc:AlternateContent>
      </w:r>
      <w:r w:rsidR="00440222">
        <w:rPr>
          <w:noProof/>
        </w:rPr>
        <mc:AlternateContent>
          <mc:Choice Requires="wps">
            <w:drawing>
              <wp:anchor distT="0" distB="0" distL="114300" distR="114300" simplePos="0" relativeHeight="251751936" behindDoc="0" locked="0" layoutInCell="1" allowOverlap="1" wp14:anchorId="116BD924" wp14:editId="0555A18A">
                <wp:simplePos x="0" y="0"/>
                <wp:positionH relativeFrom="column">
                  <wp:posOffset>3841339</wp:posOffset>
                </wp:positionH>
                <wp:positionV relativeFrom="paragraph">
                  <wp:posOffset>293110</wp:posOffset>
                </wp:positionV>
                <wp:extent cx="154940" cy="137795"/>
                <wp:effectExtent l="8572" t="0" r="6033" b="6032"/>
                <wp:wrapNone/>
                <wp:docPr id="379966768" name="Isosceles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54940" cy="137795"/>
                        </a:xfrm>
                        <a:prstGeom prst="triangl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0F609" id="Isosceles Triangle 18" o:spid="_x0000_s1026" type="#_x0000_t5" alt="&quot;&quot;" style="position:absolute;margin-left:302.45pt;margin-top:23.1pt;width:12.2pt;height:10.85pt;rotation:90;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n4lgIAAK4FAAAOAAAAZHJzL2Uyb0RvYy54bWysVEtv2zAMvg/YfxB0Xx2nSR9BnSJo0WFA&#10;1wZrh55VWYoFyKImKXGyXz9KctxszS7DfDAkPj6Sn0heXW9bTTbCeQWmouXJiBJhONTKrCr6/fnu&#10;0wUlPjBTMw1GVHQnPL2ef/xw1dmZGEMDuhaOIIjxs85WtAnBzorC80a0zJ+AFQaVElzLAl7dqqgd&#10;6xC91cV4NDorOnC1dcCF9yi9zUo6T/hSCh4epfQiEF1RzC2kv0v/1/gv5ldstnLMNor3abB/yKJl&#10;ymDQAeqWBUbWTr2DahV34EGGEw5tAVIqLlINWE05+qOap4ZZkWpBcrwdaPL/D5Y/bJ7s0iENnfUz&#10;j8dYxVa6ljhAtqaTUfxSbZgt2SbqdgN1YhsIR2E5nVxOkGCOqvL0/PxyGqktMlSEtM6HzwJaEg8V&#10;DU4xs9KxOjZjm3sfsvneLIo9aFXfKa3TJXaEuNGObBi+JeNcmHCa3PW6/Qp1lqd086uiGN8+i89S&#10;ETlE6q2IlPL7LYg2MZSBGDQbR0nxRk06hZ0W0U6bb0ISVWP545TIgHyYY5lVDatFFpfTSOixXBJg&#10;RJYYf8DuAY7VX/YwvX10FanpB+f8cn9JLOcweKTIYMLg3CoD7lhlOgyRs/2epExNZOkV6t3S5SbC&#10;vvCW3yl8+Xvmw5I5nDEU4t4Ij/iTGrqKQn+ipAH385g82mPro5aSDme2ov7HmjlBif5icCguy0ns&#10;wZAuk+n5GC/uUPN6qDHr9gawlcqUXTpG+6D3R+mgfcH1sohRUcUMx9gV5cHtLzch7xJcUFwsFskM&#10;B9uycG+eLI/gkdXY1c/bF+bsvv1xbh5gP9/vJiDbRk8Di3UAqdJ4vPHa841LITVxv8Di1jm8J6u3&#10;NTv/BQAA//8DAFBLAwQUAAYACAAAACEA4IpYt90AAAAJAQAADwAAAGRycy9kb3ducmV2LnhtbEyP&#10;wU7DMAyG70i8Q2Qkbiylm8pWmk4ICS5cWMfuWeO1hcYpSbqWt8ecxu23/On352I7216c0YfOkYL7&#10;RQICqXamo0bBx/7lbg0iRE1G945QwQ8G2JbXV4XOjZtoh+cqNoJLKORaQRvjkEsZ6hatDgs3IPHu&#10;5LzVkUffSOP1xOW2l2mSZNLqjvhCqwd8brH+qkarYL38xtfDPoxvkz+5Ku4O759jr9Ttzfz0CCLi&#10;HC8w/OmzOpTsdHQjmSB6BVmSpYwqWK02IBjI0gcORw6bJciykP8/KH8BAAD//wMAUEsBAi0AFAAG&#10;AAgAAAAhALaDOJL+AAAA4QEAABMAAAAAAAAAAAAAAAAAAAAAAFtDb250ZW50X1R5cGVzXS54bWxQ&#10;SwECLQAUAAYACAAAACEAOP0h/9YAAACUAQAACwAAAAAAAAAAAAAAAAAvAQAAX3JlbHMvLnJlbHNQ&#10;SwECLQAUAAYACAAAACEACwBZ+JYCAACuBQAADgAAAAAAAAAAAAAAAAAuAgAAZHJzL2Uyb0RvYy54&#10;bWxQSwECLQAUAAYACAAAACEA4IpYt90AAAAJAQAADwAAAAAAAAAAAAAAAADwBAAAZHJzL2Rvd25y&#10;ZXYueG1sUEsFBgAAAAAEAAQA8wAAAPoFAAAAAA==&#10;" fillcolor="#ede6dc [1302]" stroked="f" strokeweight="1pt"/>
            </w:pict>
          </mc:Fallback>
        </mc:AlternateContent>
      </w:r>
      <w:r w:rsidR="00440222">
        <w:rPr>
          <w:noProof/>
        </w:rPr>
        <mc:AlternateContent>
          <mc:Choice Requires="wps">
            <w:drawing>
              <wp:anchor distT="0" distB="0" distL="114300" distR="114300" simplePos="0" relativeHeight="251683328" behindDoc="0" locked="0" layoutInCell="1" allowOverlap="1" wp14:anchorId="49B5087C" wp14:editId="1F8F550C">
                <wp:simplePos x="0" y="0"/>
                <wp:positionH relativeFrom="margin">
                  <wp:posOffset>1480185</wp:posOffset>
                </wp:positionH>
                <wp:positionV relativeFrom="paragraph">
                  <wp:posOffset>104140</wp:posOffset>
                </wp:positionV>
                <wp:extent cx="933450" cy="647700"/>
                <wp:effectExtent l="0" t="0" r="0" b="0"/>
                <wp:wrapNone/>
                <wp:docPr id="1000244796" name="Text Box 14"/>
                <wp:cNvGraphicFramePr/>
                <a:graphic xmlns:a="http://schemas.openxmlformats.org/drawingml/2006/main">
                  <a:graphicData uri="http://schemas.microsoft.com/office/word/2010/wordprocessingShape">
                    <wps:wsp>
                      <wps:cNvSpPr txBox="1"/>
                      <wps:spPr>
                        <a:xfrm>
                          <a:off x="0" y="0"/>
                          <a:ext cx="933450" cy="647700"/>
                        </a:xfrm>
                        <a:prstGeom prst="rect">
                          <a:avLst/>
                        </a:prstGeom>
                        <a:solidFill>
                          <a:schemeClr val="accent3">
                            <a:lumMod val="40000"/>
                            <a:lumOff val="60000"/>
                          </a:schemeClr>
                        </a:solidFill>
                        <a:ln w="6350">
                          <a:noFill/>
                        </a:ln>
                      </wps:spPr>
                      <wps:txbx>
                        <w:txbxContent>
                          <w:p w14:paraId="4BD4876A" w14:textId="57CBBAFD" w:rsidR="00A55979" w:rsidRPr="00FF051D" w:rsidRDefault="004940A6" w:rsidP="00A55979">
                            <w:pPr>
                              <w:rPr>
                                <w:color w:val="701F4D" w:themeColor="accent2"/>
                                <w:sz w:val="20"/>
                                <w:szCs w:val="20"/>
                              </w:rPr>
                            </w:pPr>
                            <w:r>
                              <w:rPr>
                                <w:color w:val="701F4D" w:themeColor="accent2"/>
                                <w:sz w:val="20"/>
                                <w:szCs w:val="20"/>
                              </w:rPr>
                              <w:t>C</w:t>
                            </w:r>
                            <w:r w:rsidR="00A55979" w:rsidRPr="00FF051D">
                              <w:rPr>
                                <w:color w:val="701F4D" w:themeColor="accent2"/>
                                <w:sz w:val="20"/>
                                <w:szCs w:val="20"/>
                              </w:rPr>
                              <w:t>onsultations</w:t>
                            </w:r>
                          </w:p>
                          <w:p w14:paraId="1B9A1895" w14:textId="187E9987" w:rsidR="00A37357" w:rsidRPr="00FF051D" w:rsidRDefault="00A37357" w:rsidP="00A37357">
                            <w:pPr>
                              <w:rPr>
                                <w:color w:val="701F4D" w:themeColor="accent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5087C" id="_x0000_s1044" type="#_x0000_t202" style="position:absolute;margin-left:116.55pt;margin-top:8.2pt;width:73.5pt;height:51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a0TQIAAJoEAAAOAAAAZHJzL2Uyb0RvYy54bWysVMlu2zAQvRfoPxC8N/KibEbkwHWQokCa&#10;BHCKnGmKsgRQHJakLaVf30fKjtO0p6I6UMOZ0Sxv3ujqum812ynnGzIFH5+MOFNGUtmYTcG/P91+&#10;uuDMB2FKocmogr8oz6/nHz9cdXamJlSTLpVjCGL8rLMFr0Owsyzzslat8CdklYGxIteKgKvbZKUT&#10;HaK3OpuMRmdZR660jqTyHtqbwcjnKX5VKRkeqsqrwHTBUVtIp0vnOp7Z/ErMNk7YupH7MsQ/VNGK&#10;xiDpa6gbEQTbuuaPUG0jHXmqwomkNqOqaqRKPaCb8ehdN6taWJV6ATjevsLk/19Yeb9b2UfHQv+Z&#10;egwwAtJZP/NQxn76yrXxjUoZ7IDw5RU21QcmobycTvNTWCRMZ/n5+SjBmh0/ts6HL4paFoWCO0wl&#10;gSV2dz4gIVwPLjGXJ92Ut43W6RKZoJbasZ3ADIWUyoRp+lxv229UDvp8hGeYJtSY+aA+O6iRInEq&#10;RkoJf0uiDetQ+xRdxJyGYvahMG3gfkQkSqFf96wpgdbFAa41lS9A0dFAMG/lbYNe74QPj8KBUYAH&#10;WxIecFSakIz2Emc1uZ9/00d/DBpWzjowtOD+x1Y4xZn+akCBy3GeR0qnS356PsHFvbWs31rMtl0S&#10;ABxjH61MYvQP+iBWjtpnLNMiZoVJGIncBQ8HcRmGvcEySrVYJCeQ2IpwZ1ZWxtARvDjJp/5ZOLsf&#10;dwBP7unAZTF7N/XBd4B9sQ1UNYkSEegB1T3+WIA0uP2yxg17e09ex1/K/BcAAAD//wMAUEsDBBQA&#10;BgAIAAAAIQDIRDVe4QAAAAoBAAAPAAAAZHJzL2Rvd25yZXYueG1sTI9BS8NAEIXvgv9hGcFLsZs0&#10;JYSYTVHB4klrLRRv2+yYBLOzMbtN03/v9KTHee/jzXvFarKdGHHwrSMF8TwCgVQ501KtYPfxfJeB&#10;8EGT0Z0jVHBGD6vy+qrQuXEnesdxG2rBIeRzraAJoc+l9FWDVvu565HY+3KD1YHPoZZm0CcOt51c&#10;RFEqrW6JPzS6x6cGq+/t0Sr42cjzW7Ye1zNfvaTpZj/rHj9flbq9mR7uQQScwh8Ml/pcHUrudHBH&#10;Ml50ChZJEjPKRroEwUCSRSwcWIizJciykP8nlL8AAAD//wMAUEsBAi0AFAAGAAgAAAAhALaDOJL+&#10;AAAA4QEAABMAAAAAAAAAAAAAAAAAAAAAAFtDb250ZW50X1R5cGVzXS54bWxQSwECLQAUAAYACAAA&#10;ACEAOP0h/9YAAACUAQAACwAAAAAAAAAAAAAAAAAvAQAAX3JlbHMvLnJlbHNQSwECLQAUAAYACAAA&#10;ACEAVFPWtE0CAACaBAAADgAAAAAAAAAAAAAAAAAuAgAAZHJzL2Uyb0RvYy54bWxQSwECLQAUAAYA&#10;CAAAACEAyEQ1XuEAAAAKAQAADwAAAAAAAAAAAAAAAACnBAAAZHJzL2Rvd25yZXYueG1sUEsFBgAA&#10;AAAEAAQA8wAAALUFAAAAAA==&#10;" fillcolor="#ede6dc [1302]" stroked="f" strokeweight=".5pt">
                <v:textbox>
                  <w:txbxContent>
                    <w:p w14:paraId="4BD4876A" w14:textId="57CBBAFD" w:rsidR="00A55979" w:rsidRPr="00FF051D" w:rsidRDefault="004940A6" w:rsidP="00A55979">
                      <w:pPr>
                        <w:rPr>
                          <w:color w:val="701F4D" w:themeColor="accent2"/>
                          <w:sz w:val="20"/>
                          <w:szCs w:val="20"/>
                        </w:rPr>
                      </w:pPr>
                      <w:r>
                        <w:rPr>
                          <w:color w:val="701F4D" w:themeColor="accent2"/>
                          <w:sz w:val="20"/>
                          <w:szCs w:val="20"/>
                        </w:rPr>
                        <w:t>C</w:t>
                      </w:r>
                      <w:r w:rsidR="00A55979" w:rsidRPr="00FF051D">
                        <w:rPr>
                          <w:color w:val="701F4D" w:themeColor="accent2"/>
                          <w:sz w:val="20"/>
                          <w:szCs w:val="20"/>
                        </w:rPr>
                        <w:t>onsultations</w:t>
                      </w:r>
                    </w:p>
                    <w:p w14:paraId="1B9A1895" w14:textId="187E9987" w:rsidR="00A37357" w:rsidRPr="00FF051D" w:rsidRDefault="00A37357" w:rsidP="00A37357">
                      <w:pPr>
                        <w:rPr>
                          <w:color w:val="701F4D" w:themeColor="accent2"/>
                          <w:sz w:val="20"/>
                          <w:szCs w:val="20"/>
                        </w:rPr>
                      </w:pPr>
                    </w:p>
                  </w:txbxContent>
                </v:textbox>
                <w10:wrap anchorx="margin"/>
              </v:shape>
            </w:pict>
          </mc:Fallback>
        </mc:AlternateContent>
      </w:r>
      <w:r w:rsidR="00440222">
        <w:rPr>
          <w:noProof/>
        </w:rPr>
        <mc:AlternateContent>
          <mc:Choice Requires="wps">
            <w:drawing>
              <wp:anchor distT="0" distB="0" distL="114300" distR="114300" simplePos="0" relativeHeight="251742720" behindDoc="0" locked="0" layoutInCell="1" allowOverlap="1" wp14:anchorId="344EE7DE" wp14:editId="75F1FD0C">
                <wp:simplePos x="0" y="0"/>
                <wp:positionH relativeFrom="column">
                  <wp:posOffset>2390458</wp:posOffset>
                </wp:positionH>
                <wp:positionV relativeFrom="paragraph">
                  <wp:posOffset>293053</wp:posOffset>
                </wp:positionV>
                <wp:extent cx="154940" cy="137795"/>
                <wp:effectExtent l="8572" t="0" r="6033" b="6032"/>
                <wp:wrapNone/>
                <wp:docPr id="141379546" name="Isosceles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54940" cy="137795"/>
                        </a:xfrm>
                        <a:prstGeom prst="triangl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314C4D" id="Isosceles Triangle 18" o:spid="_x0000_s1026" type="#_x0000_t5" alt="&quot;&quot;" style="position:absolute;margin-left:188.25pt;margin-top:23.1pt;width:12.2pt;height:10.85pt;rotation:90;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n4lgIAAK4FAAAOAAAAZHJzL2Uyb0RvYy54bWysVEtv2zAMvg/YfxB0Xx2nSR9BnSJo0WFA&#10;1wZrh55VWYoFyKImKXGyXz9KctxszS7DfDAkPj6Sn0heXW9bTTbCeQWmouXJiBJhONTKrCr6/fnu&#10;0wUlPjBTMw1GVHQnPL2ef/xw1dmZGEMDuhaOIIjxs85WtAnBzorC80a0zJ+AFQaVElzLAl7dqqgd&#10;6xC91cV4NDorOnC1dcCF9yi9zUo6T/hSCh4epfQiEF1RzC2kv0v/1/gv5ldstnLMNor3abB/yKJl&#10;ymDQAeqWBUbWTr2DahV34EGGEw5tAVIqLlINWE05+qOap4ZZkWpBcrwdaPL/D5Y/bJ7s0iENnfUz&#10;j8dYxVa6ljhAtqaTUfxSbZgt2SbqdgN1YhsIR2E5nVxOkGCOqvL0/PxyGqktMlSEtM6HzwJaEg8V&#10;DU4xs9KxOjZjm3sfsvneLIo9aFXfKa3TJXaEuNGObBi+JeNcmHCa3PW6/Qp1lqd086uiGN8+i89S&#10;ETlE6q2IlPL7LYg2MZSBGDQbR0nxRk06hZ0W0U6bb0ISVWP545TIgHyYY5lVDatFFpfTSOixXBJg&#10;RJYYf8DuAY7VX/YwvX10FanpB+f8cn9JLOcweKTIYMLg3CoD7lhlOgyRs/2epExNZOkV6t3S5SbC&#10;vvCW3yl8+Xvmw5I5nDEU4t4Ij/iTGrqKQn+ipAH385g82mPro5aSDme2ov7HmjlBif5icCguy0ns&#10;wZAuk+n5GC/uUPN6qDHr9gawlcqUXTpG+6D3R+mgfcH1sohRUcUMx9gV5cHtLzch7xJcUFwsFskM&#10;B9uycG+eLI/gkdXY1c/bF+bsvv1xbh5gP9/vJiDbRk8Di3UAqdJ4vPHa841LITVxv8Di1jm8J6u3&#10;NTv/BQAA//8DAFBLAwQUAAYACAAAACEAvmmoFN4AAAAJAQAADwAAAGRycy9kb3ducmV2LnhtbEyP&#10;wU7DMBBE70j8g7VI3KgDKW0TsqkQEly40JTe3XibBOx1iJ0m/D3mBMfRjGbeFNvZGnGmwXeOEW4X&#10;CQji2umOG4T3/fPNBoQPirUyjgnhmzxsy8uLQuXaTbyjcxUaEUvY5wqhDaHPpfR1S1b5heuJo3dy&#10;g1UhyqGRelBTLLdG3iXJSlrVcVxoVU9PLdWf1WgRNukXvRz2fnydhpOrwu7w9jEaxOur+fEBRKA5&#10;/IXhFz+iQxmZjm5k7YVBSNfriB4QlssMRAykWXYP4oiwylKQZSH/Pyh/AAAA//8DAFBLAQItABQA&#10;BgAIAAAAIQC2gziS/gAAAOEBAAATAAAAAAAAAAAAAAAAAAAAAABbQ29udGVudF9UeXBlc10ueG1s&#10;UEsBAi0AFAAGAAgAAAAhADj9If/WAAAAlAEAAAsAAAAAAAAAAAAAAAAALwEAAF9yZWxzLy5yZWxz&#10;UEsBAi0AFAAGAAgAAAAhAAsAWfiWAgAArgUAAA4AAAAAAAAAAAAAAAAALgIAAGRycy9lMm9Eb2Mu&#10;eG1sUEsBAi0AFAAGAAgAAAAhAL5pqBTeAAAACQEAAA8AAAAAAAAAAAAAAAAA8AQAAGRycy9kb3du&#10;cmV2LnhtbFBLBQYAAAAABAAEAPMAAAD7BQAAAAA=&#10;" fillcolor="#ede6dc [1302]" stroked="f" strokeweight="1pt"/>
            </w:pict>
          </mc:Fallback>
        </mc:AlternateContent>
      </w:r>
      <w:r w:rsidR="000E452A">
        <w:rPr>
          <w:noProof/>
        </w:rPr>
        <mc:AlternateContent>
          <mc:Choice Requires="wps">
            <w:drawing>
              <wp:anchor distT="0" distB="0" distL="114300" distR="114300" simplePos="0" relativeHeight="251660800" behindDoc="0" locked="0" layoutInCell="1" allowOverlap="1" wp14:anchorId="153789B9" wp14:editId="30F6B992">
                <wp:simplePos x="0" y="0"/>
                <wp:positionH relativeFrom="column">
                  <wp:posOffset>5532622</wp:posOffset>
                </wp:positionH>
                <wp:positionV relativeFrom="paragraph">
                  <wp:posOffset>109589</wp:posOffset>
                </wp:positionV>
                <wp:extent cx="129805" cy="140438"/>
                <wp:effectExtent l="0" t="0" r="3810" b="0"/>
                <wp:wrapNone/>
                <wp:docPr id="1544758653"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805" cy="140438"/>
                        </a:xfrm>
                        <a:prstGeom prst="ellipse">
                          <a:avLst/>
                        </a:prstGeom>
                        <a:solidFill>
                          <a:schemeClr val="accent1"/>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56867" id="Oval 13" o:spid="_x0000_s1026" alt="&quot;&quot;" style="position:absolute;margin-left:435.65pt;margin-top:8.65pt;width:10.2pt;height:1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BbfAIAAG4FAAAOAAAAZHJzL2Uyb0RvYy54bWysVMFu2zAMvQ/YPwi6r7azZE2DOkWQosOA&#10;og3WDj0rshQLkEVNUuJkXz9KdpxsLTZg2EUWRfKRfCZ5fbNvNNkJ5xWYkhYXOSXCcKiU2ZT02/Pd&#10;hyklPjBTMQ1GlPQgPL2Zv3933dqZGEENuhKOIIjxs9aWtA7BzrLM81o0zF+AFQaVElzDAopuk1WO&#10;tYje6GyU55+yFlxlHXDhPb7edko6T/hSCh4epfQiEF1SzC2k06VzHc9sfs1mG8dsrXifBvuHLBqm&#10;DAYdoG5ZYGTr1CuoRnEHHmS44NBkIKXiItWA1RT5b9U81cyKVAuS4+1Ak/9/sPxh92RXDmlorZ95&#10;vMYq9tI18Yv5kX0i6zCQJfaBcHwsRlfTfEIJR1Uxzscfp5HM7ORsnQ+fBTQkXkoqtFbWx3LYjO3u&#10;feisj1bx2YNW1Z3SOgmxBcRSO7Jj+PMY58KEoo/xi6U2pC3paDq5nCR0AxGjg9cGczqVlm7hoEWM&#10;oM1XIYmqsJhRckxd9zpkyqZmlegyKSZ5nhoHax08UuUJMFpLjD9gF3/C7rLs7aOrSE07OOd/dx48&#10;UmQwYXBulAH3FoAeiJSd/ZGkjprI0hqqw8oRB93IeMvvFP7He+bDijmcEZwmnPvwiIfUgD8A+hsl&#10;Nbgfb71He2xd1FLS4syV1H/fMico0V8MNvVVMR7HIU3CeHI5QsGda9bnGrNtloCdUeCGsTxdo33Q&#10;x6t00LzgeljEqKhihmPskvLgjsIydLsAFwwXi0Uyw8G0LNybJ8sjeGQ1Nunz/oU52zdzwCl4gON8&#10;vmrozjZ6GlhsA0iVuv3Ea883DnVqnH4Bxa1xLier05qc/wQAAP//AwBQSwMEFAAGAAgAAAAhAMYY&#10;LqfgAAAACQEAAA8AAABkcnMvZG93bnJldi54bWxMj8FOwzAMhu9IvENkJC5oS8sK7UrTCYEQCMRh&#10;g8tuWeM1FY1TNdlW3h5zgpNl/b8+f65Wk+vFEcfQeVKQzhMQSI03HbUKPj+eZgWIEDUZ3XtCBd8Y&#10;YFWfn1W6NP5EazxuYisYQqHUCmyMQyllaCw6HeZ+QOJs70enI69jK82oTwx3vbxOklvpdEd8weoB&#10;Hyw2X5uDY4q5ecyz7cv2vdh7+5wN+q27elXq8mK6vwMRcYp/ZfjVZ3Wo2WnnD2SC6BUUebrgKgc5&#10;Ty4UyzQHsVOwWGYg60r+/6D+AQAA//8DAFBLAQItABQABgAIAAAAIQC2gziS/gAAAOEBAAATAAAA&#10;AAAAAAAAAAAAAAAAAABbQ29udGVudF9UeXBlc10ueG1sUEsBAi0AFAAGAAgAAAAhADj9If/WAAAA&#10;lAEAAAsAAAAAAAAAAAAAAAAALwEAAF9yZWxzLy5yZWxzUEsBAi0AFAAGAAgAAAAhAEpGwFt8AgAA&#10;bgUAAA4AAAAAAAAAAAAAAAAALgIAAGRycy9lMm9Eb2MueG1sUEsBAi0AFAAGAAgAAAAhAMYYLqfg&#10;AAAACQEAAA8AAAAAAAAAAAAAAAAA1gQAAGRycy9kb3ducmV2LnhtbFBLBQYAAAAABAAEAPMAAADj&#10;BQAAAAA=&#10;" fillcolor="#142147 [3204]" stroked="f" strokeweight="2.25pt">
                <v:stroke joinstyle="miter"/>
              </v:oval>
            </w:pict>
          </mc:Fallback>
        </mc:AlternateContent>
      </w:r>
      <w:r w:rsidR="000E452A">
        <w:rPr>
          <w:noProof/>
        </w:rPr>
        <mc:AlternateContent>
          <mc:Choice Requires="wps">
            <w:drawing>
              <wp:anchor distT="0" distB="0" distL="114300" distR="114300" simplePos="0" relativeHeight="251651584" behindDoc="0" locked="0" layoutInCell="1" allowOverlap="1" wp14:anchorId="73C403C3" wp14:editId="0C17687A">
                <wp:simplePos x="0" y="0"/>
                <wp:positionH relativeFrom="column">
                  <wp:posOffset>2626242</wp:posOffset>
                </wp:positionH>
                <wp:positionV relativeFrom="paragraph">
                  <wp:posOffset>109575</wp:posOffset>
                </wp:positionV>
                <wp:extent cx="129805" cy="140438"/>
                <wp:effectExtent l="0" t="0" r="3810" b="0"/>
                <wp:wrapNone/>
                <wp:docPr id="1026983231"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805" cy="140438"/>
                        </a:xfrm>
                        <a:prstGeom prst="ellipse">
                          <a:avLst/>
                        </a:prstGeom>
                        <a:solidFill>
                          <a:schemeClr val="accent1"/>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357F8" id="Oval 13" o:spid="_x0000_s1026" alt="&quot;&quot;" style="position:absolute;margin-left:206.8pt;margin-top:8.65pt;width:10.2pt;height:1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BbfAIAAG4FAAAOAAAAZHJzL2Uyb0RvYy54bWysVMFu2zAMvQ/YPwi6r7azZE2DOkWQosOA&#10;og3WDj0rshQLkEVNUuJkXz9KdpxsLTZg2EUWRfKRfCZ5fbNvNNkJ5xWYkhYXOSXCcKiU2ZT02/Pd&#10;hyklPjBTMQ1GlPQgPL2Zv3933dqZGEENuhKOIIjxs9aWtA7BzrLM81o0zF+AFQaVElzDAopuk1WO&#10;tYje6GyU55+yFlxlHXDhPb7edko6T/hSCh4epfQiEF1SzC2k06VzHc9sfs1mG8dsrXifBvuHLBqm&#10;DAYdoG5ZYGTr1CuoRnEHHmS44NBkIKXiItWA1RT5b9U81cyKVAuS4+1Ak/9/sPxh92RXDmlorZ95&#10;vMYq9tI18Yv5kX0i6zCQJfaBcHwsRlfTfEIJR1Uxzscfp5HM7ORsnQ+fBTQkXkoqtFbWx3LYjO3u&#10;feisj1bx2YNW1Z3SOgmxBcRSO7Jj+PMY58KEoo/xi6U2pC3paDq5nCR0AxGjg9cGczqVlm7hoEWM&#10;oM1XIYmqsJhRckxd9zpkyqZmlegyKSZ5nhoHax08UuUJMFpLjD9gF3/C7rLs7aOrSE07OOd/dx48&#10;UmQwYXBulAH3FoAeiJSd/ZGkjprI0hqqw8oRB93IeMvvFP7He+bDijmcEZwmnPvwiIfUgD8A+hsl&#10;Nbgfb71He2xd1FLS4syV1H/fMico0V8MNvVVMR7HIU3CeHI5QsGda9bnGrNtloCdUeCGsTxdo33Q&#10;x6t00LzgeljEqKhihmPskvLgjsIydLsAFwwXi0Uyw8G0LNybJ8sjeGQ1Nunz/oU52zdzwCl4gON8&#10;vmrozjZ6GlhsA0iVuv3Ea883DnVqnH4Bxa1xLier05qc/wQAAP//AwBQSwMEFAAGAAgAAAAhAIUe&#10;EZXgAAAACQEAAA8AAABkcnMvZG93bnJldi54bWxMj8FOwzAQRO9I/IO1SFwQdUpMW0KcCoEQCMSh&#10;LZfe3HgbR8TrKHbb8PcsJziuZvT2TbkcfSeOOMQ2kIbpJAOBVAfbUqPhc/N8vQARkyFrukCo4Rsj&#10;LKvzs9IUNpxohcd1agRDKBZGg0upL6SMtUNv4iT0SJztw+BN4nNopB3MieG+kzdZNpPetMQfnOnx&#10;0WH9tT54ptjbp7navm4/FvvgXlRv3turN60vL8aHexAJx/RXhl99VoeKnXbhQDaKToOa5jOucjDP&#10;QXBB5YrH7TTkdwpkVcr/C6ofAAAA//8DAFBLAQItABQABgAIAAAAIQC2gziS/gAAAOEBAAATAAAA&#10;AAAAAAAAAAAAAAAAAABbQ29udGVudF9UeXBlc10ueG1sUEsBAi0AFAAGAAgAAAAhADj9If/WAAAA&#10;lAEAAAsAAAAAAAAAAAAAAAAALwEAAF9yZWxzLy5yZWxzUEsBAi0AFAAGAAgAAAAhAEpGwFt8AgAA&#10;bgUAAA4AAAAAAAAAAAAAAAAALgIAAGRycy9lMm9Eb2MueG1sUEsBAi0AFAAGAAgAAAAhAIUeEZXg&#10;AAAACQEAAA8AAAAAAAAAAAAAAAAA1gQAAGRycy9kb3ducmV2LnhtbFBLBQYAAAAABAAEAPMAAADj&#10;BQAAAAA=&#10;" fillcolor="#142147 [3204]" stroked="f" strokeweight="2.25pt">
                <v:stroke joinstyle="miter"/>
              </v:oval>
            </w:pict>
          </mc:Fallback>
        </mc:AlternateContent>
      </w:r>
      <w:r w:rsidR="000E452A">
        <w:rPr>
          <w:noProof/>
        </w:rPr>
        <mc:AlternateContent>
          <mc:Choice Requires="wps">
            <w:drawing>
              <wp:anchor distT="0" distB="0" distL="114300" distR="114300" simplePos="0" relativeHeight="251643392" behindDoc="0" locked="0" layoutInCell="1" allowOverlap="1" wp14:anchorId="7661DB5F" wp14:editId="145A9C14">
                <wp:simplePos x="0" y="0"/>
                <wp:positionH relativeFrom="column">
                  <wp:posOffset>1169581</wp:posOffset>
                </wp:positionH>
                <wp:positionV relativeFrom="paragraph">
                  <wp:posOffset>111317</wp:posOffset>
                </wp:positionV>
                <wp:extent cx="129805" cy="140438"/>
                <wp:effectExtent l="0" t="0" r="3810" b="0"/>
                <wp:wrapNone/>
                <wp:docPr id="34844263"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805" cy="140438"/>
                        </a:xfrm>
                        <a:prstGeom prst="ellipse">
                          <a:avLst/>
                        </a:prstGeom>
                        <a:solidFill>
                          <a:schemeClr val="accent1"/>
                        </a:solidFill>
                        <a:ln w="190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F459A" id="Oval 13" o:spid="_x0000_s1026" alt="&quot;&quot;" style="position:absolute;margin-left:92.1pt;margin-top:8.75pt;width:10.2pt;height:1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QXfgIAAG4FAAAOAAAAZHJzL2Uyb0RvYy54bWysVMFu2zAMvQ/YPwi6r7azZEuDOEXQosOA&#10;oA2WDj2rshQLkEVNUuJkXz9KdpxuDXYYdpFFkXwkn0nObw6NJnvhvAJT0uIqp0QYDpUy25J+f7r/&#10;MKXEB2YqpsGIkh6FpzeL9+/mrZ2JEdSgK+EIghg/a21J6xDsLMs8r0XD/BVYYVApwTUsoOi2WeVY&#10;i+iNzkZ5/ilrwVXWARfe4+tdp6SLhC+l4OFRSi8C0SXF3EI6XTpf4pkt5my2dczWivdpsH/IomHK&#10;YNAB6o4FRnZOvYFqFHfgQYYrDk0GUiouUg1YTZH/Uc2mZlakWpAcbwea/P+D5Q/7jV07pKG1fubx&#10;Gqs4SNfEL+ZHDoms40CWOATC8bEYXU/zCSUcVcU4H3+cRjKzs7N1PnwR0JB4KanQWlkfy2Eztl/5&#10;0FmfrOKzB62qe6V1EmILiFvtyJ7hz2OcCxOKPsZvltqQFnO4zid5QjcQMTp4bTCnc2npFo5axAja&#10;fBOSqAqLGSXH1HVvQ6ZsalaJLpNikuepcbDWwSNVngCjtcT4A3bxN+wuy94+uorUtINzV9EQ5hIX&#10;g0eKDCYMzo0y4C5F1wORsrM/kdRRE1l6geq4dsRBNzLe8nuF/3HFfFgzhzOC04RzHx7xkBrwB0B/&#10;o6QG9/PSe7TH1kUtJS3OXEn9jx1zghL91WBTXxfjcRzSJIwnn0couNeal9cas2tuATujwA1jebpG&#10;+6BPV+mgecb1sIxRUcUMx9gl5cGdhNvQ7QJcMFwsl8kMB9OysDIbyyN4ZDU26dPhmTnbN3PAKXiA&#10;03y+aejONnoaWO4CSJW6/cxrzzcOdWqcfgHFrfFaTlbnNbn4BQAA//8DAFBLAwQUAAYACAAAACEA&#10;7t+xq98AAAAJAQAADwAAAGRycy9kb3ducmV2LnhtbEyPwU7CQBCG7ya+w2ZMvMmWgqWUbgkhMR40&#10;EkDv2+7YNnZnS3eB+vaOJ73Nn/nyzzf5erSduODgW0cKppMIBFLlTEu1gvfj00MKwgdNRneOUME3&#10;elgXtze5zoy70h4vh1ALLiGfaQVNCH0mpa8atNpPXI/Eu083WB04DrU0g75yue1kHEWJtLolvtDo&#10;HrcNVl+Hs1Xw6l78+LY30+rj+SjL9uR3s1Oq1P3duFmBCDiGPxh+9VkdCnYq3ZmMFx3ndB4zysPi&#10;EQQDcTRPQJQKZssEZJHL/x8UPwAAAP//AwBQSwECLQAUAAYACAAAACEAtoM4kv4AAADhAQAAEwAA&#10;AAAAAAAAAAAAAAAAAAAAW0NvbnRlbnRfVHlwZXNdLnhtbFBLAQItABQABgAIAAAAIQA4/SH/1gAA&#10;AJQBAAALAAAAAAAAAAAAAAAAAC8BAABfcmVscy8ucmVsc1BLAQItABQABgAIAAAAIQCgcXQXfgIA&#10;AG4FAAAOAAAAAAAAAAAAAAAAAC4CAABkcnMvZTJvRG9jLnhtbFBLAQItABQABgAIAAAAIQDu37Gr&#10;3wAAAAkBAAAPAAAAAAAAAAAAAAAAANgEAABkcnMvZG93bnJldi54bWxQSwUGAAAAAAQABADzAAAA&#10;5AUAAAAA&#10;" fillcolor="#142147 [3204]" stroked="f" strokeweight="1.5pt">
                <v:stroke joinstyle="miter"/>
              </v:oval>
            </w:pict>
          </mc:Fallback>
        </mc:AlternateContent>
      </w:r>
      <w:r w:rsidR="00811700">
        <w:rPr>
          <w:noProof/>
        </w:rPr>
        <mc:AlternateContent>
          <mc:Choice Requires="wps">
            <w:drawing>
              <wp:anchor distT="0" distB="0" distL="114300" distR="114300" simplePos="0" relativeHeight="251586048" behindDoc="0" locked="0" layoutInCell="1" allowOverlap="1" wp14:anchorId="4D6EE0F3" wp14:editId="7271D276">
                <wp:simplePos x="0" y="0"/>
                <wp:positionH relativeFrom="column">
                  <wp:posOffset>1014046</wp:posOffset>
                </wp:positionH>
                <wp:positionV relativeFrom="paragraph">
                  <wp:posOffset>235585</wp:posOffset>
                </wp:positionV>
                <wp:extent cx="435610" cy="350520"/>
                <wp:effectExtent l="0" t="0" r="0" b="0"/>
                <wp:wrapNone/>
                <wp:docPr id="748253472"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10" cy="350520"/>
                        </a:xfrm>
                        <a:prstGeom prst="rect">
                          <a:avLst/>
                        </a:prstGeom>
                        <a:noFill/>
                        <a:ln w="6350">
                          <a:noFill/>
                        </a:ln>
                      </wps:spPr>
                      <wps:txbx>
                        <w:txbxContent>
                          <w:p w14:paraId="705ACFBF" w14:textId="6500F7E5"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6EE0F3" id="_x0000_s1045" type="#_x0000_t202" alt="&quot;&quot;" style="position:absolute;margin-left:79.85pt;margin-top:18.55pt;width:34.3pt;height:27.6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AGgIAADMEAAAOAAAAZHJzL2Uyb0RvYy54bWysU01vGyEQvVfqf0Dc67Ud221WXkduIleV&#10;oiSSU+WMWfAiAUMBe9f99R1YfyntqeoFBmaYj/ce87vOaLIXPiiwFR0NhpQIy6FWdlvRH6+rT18o&#10;CZHZmmmwoqIHEejd4uOHeetKMYYGdC08wSQ2lK2raBOjK4si8EYYFgbghEWnBG9YxKPfFrVnLWY3&#10;uhgPh7OiBV87D1yEgLcPvZMucn4pBY/PUgYRia4o9hbz6vO6SWuxmLNy65lrFD+2wf6hC8OUxaLn&#10;VA8sMrLz6o9URnEPAWQccDAFSKm4yDPgNKPhu2nWDXMiz4LgBHeGKfy/tPxpv3YvnsTuK3RIYAKk&#10;daEMeJnm6aQ3acdOCfoRwsMZNtFFwvFycjOdjdDD0XUzHU7HGdbi8tj5EL8JMCQZFfXISgaL7R9D&#10;xIIYegpJtSyslNaZGW1JW9EZZs0Pzh58oS0+vLSarNhtOqJqHOP2NMcG6gOO56FnPji+UtjEIwvx&#10;hXmkGvtG+cZnXKQGLAZHi5IG/K+/3ad4ZAC9lLQonYqGnzvmBSX6u0VubkeTSdJaPkymnxEP4q89&#10;m2uP3Zl7QHWO8KM4ns0UH/XJlB7MG6p8maqii1mOtSsaT+Z97AWNv4SL5TIHoboci4927XhKnWBN&#10;EL92b8y7Iw8RCXyCk8hY+Y6OPrYnZLmLIFXmKgHdo3rEH5WZKTz+oiT963OOuvz1xW8AAAD//wMA&#10;UEsDBBQABgAIAAAAIQCms2D04QAAAAkBAAAPAAAAZHJzL2Rvd25yZXYueG1sTI/LTsMwEEX3SPyD&#10;NUjsqFNHpWmIU1WRKiQEi5Zu2E1iN4nwI8RuG/h6hlVZXs3RvWeK9WQNO+sx9N5JmM8SYNo1XvWu&#10;lXB43z5kwEJEp9B4pyV86wDr8vamwFz5i9vp8z62jEpcyFFCF+OQcx6aTlsMMz9oR7ejHy1GimPL&#10;1YgXKreGiyR55BZ7RwsdDrrqdPO5P1kJL9X2DXe1sNmPqZ5fj5vh6/CxkPL+bto8AYt6ilcY/vRJ&#10;HUpyqv3JqcAM5cVqSaiEdDkHRoAQWQqslrASKfCy4P8/KH8BAAD//wMAUEsBAi0AFAAGAAgAAAAh&#10;ALaDOJL+AAAA4QEAABMAAAAAAAAAAAAAAAAAAAAAAFtDb250ZW50X1R5cGVzXS54bWxQSwECLQAU&#10;AAYACAAAACEAOP0h/9YAAACUAQAACwAAAAAAAAAAAAAAAAAvAQAAX3JlbHMvLnJlbHNQSwECLQAU&#10;AAYACAAAACEA7PjxQBoCAAAzBAAADgAAAAAAAAAAAAAAAAAuAgAAZHJzL2Uyb0RvYy54bWxQSwEC&#10;LQAUAAYACAAAACEAprNg9OEAAAAJAQAADwAAAAAAAAAAAAAAAAB0BAAAZHJzL2Rvd25yZXYueG1s&#10;UEsFBgAAAAAEAAQA8wAAAIIFAAAAAA==&#10;" filled="f" stroked="f" strokeweight=".5pt">
                <v:textbox>
                  <w:txbxContent>
                    <w:p w14:paraId="705ACFBF" w14:textId="6500F7E5"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4</w:t>
                      </w:r>
                    </w:p>
                  </w:txbxContent>
                </v:textbox>
              </v:shape>
            </w:pict>
          </mc:Fallback>
        </mc:AlternateContent>
      </w:r>
      <w:r w:rsidR="00866D68">
        <w:rPr>
          <w:noProof/>
        </w:rPr>
        <mc:AlternateContent>
          <mc:Choice Requires="wps">
            <w:drawing>
              <wp:anchor distT="0" distB="0" distL="114300" distR="114300" simplePos="0" relativeHeight="251760128" behindDoc="0" locked="0" layoutInCell="1" allowOverlap="1" wp14:anchorId="63DF6CCB" wp14:editId="494DA673">
                <wp:simplePos x="0" y="0"/>
                <wp:positionH relativeFrom="column">
                  <wp:posOffset>5285837</wp:posOffset>
                </wp:positionH>
                <wp:positionV relativeFrom="paragraph">
                  <wp:posOffset>93027</wp:posOffset>
                </wp:positionV>
                <wp:extent cx="154940" cy="137795"/>
                <wp:effectExtent l="8572" t="0" r="6033" b="6032"/>
                <wp:wrapNone/>
                <wp:docPr id="306966876" name="Isosceles Tri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54940" cy="137795"/>
                        </a:xfrm>
                        <a:prstGeom prst="triangle">
                          <a:avLst/>
                        </a:prstGeom>
                        <a:solidFill>
                          <a:schemeClr val="accent3">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1C37A" id="Isosceles Triangle 18" o:spid="_x0000_s1026" type="#_x0000_t5" alt="&quot;&quot;" style="position:absolute;margin-left:416.2pt;margin-top:7.3pt;width:12.2pt;height:10.85pt;rotation:90;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n4lgIAAK4FAAAOAAAAZHJzL2Uyb0RvYy54bWysVEtv2zAMvg/YfxB0Xx2nSR9BnSJo0WFA&#10;1wZrh55VWYoFyKImKXGyXz9KctxszS7DfDAkPj6Sn0heXW9bTTbCeQWmouXJiBJhONTKrCr6/fnu&#10;0wUlPjBTMw1GVHQnPL2ef/xw1dmZGEMDuhaOIIjxs85WtAnBzorC80a0zJ+AFQaVElzLAl7dqqgd&#10;6xC91cV4NDorOnC1dcCF9yi9zUo6T/hSCh4epfQiEF1RzC2kv0v/1/gv5ldstnLMNor3abB/yKJl&#10;ymDQAeqWBUbWTr2DahV34EGGEw5tAVIqLlINWE05+qOap4ZZkWpBcrwdaPL/D5Y/bJ7s0iENnfUz&#10;j8dYxVa6ljhAtqaTUfxSbZgt2SbqdgN1YhsIR2E5nVxOkGCOqvL0/PxyGqktMlSEtM6HzwJaEg8V&#10;DU4xs9KxOjZjm3sfsvneLIo9aFXfKa3TJXaEuNGObBi+JeNcmHCa3PW6/Qp1lqd086uiGN8+i89S&#10;ETlE6q2IlPL7LYg2MZSBGDQbR0nxRk06hZ0W0U6bb0ISVWP545TIgHyYY5lVDatFFpfTSOixXBJg&#10;RJYYf8DuAY7VX/YwvX10FanpB+f8cn9JLOcweKTIYMLg3CoD7lhlOgyRs/2epExNZOkV6t3S5SbC&#10;vvCW3yl8+Xvmw5I5nDEU4t4Ij/iTGrqKQn+ipAH385g82mPro5aSDme2ov7HmjlBif5icCguy0ns&#10;wZAuk+n5GC/uUPN6qDHr9gawlcqUXTpG+6D3R+mgfcH1sohRUcUMx9gV5cHtLzch7xJcUFwsFskM&#10;B9uycG+eLI/gkdXY1c/bF+bsvv1xbh5gP9/vJiDbRk8Di3UAqdJ4vPHa841LITVxv8Di1jm8J6u3&#10;NTv/BQAA//8DAFBLAwQUAAYACAAAACEAHqFlN9wAAAAJAQAADwAAAGRycy9kb3ducmV2LnhtbEyP&#10;y07DMBBF90j8gzVI7KgDpiQKcSqEBBs2NKV7N54mAT+C7TTh75muYDm6V+eeqTaLNeyEIQ7eSbhd&#10;ZcDQtV4PrpPwsXu5KYDFpJxWxjuU8IMRNvXlRaVK7We3xVOTOkYQF0sloU9pLDmPbY9WxZUf0VF2&#10;9MGqRGfouA5qJrg1/C7LHrhVg6OFXo343GP71UxWQiG+8XW/i9PbHI6+Sdv9++dkpLy+Wp4egSVc&#10;0l8ZzvqkDjU5HfzkdGTmzBA5VSkQAhgVivX6HthBgshz4HXF/39Q/wIAAP//AwBQSwECLQAUAAYA&#10;CAAAACEAtoM4kv4AAADhAQAAEwAAAAAAAAAAAAAAAAAAAAAAW0NvbnRlbnRfVHlwZXNdLnhtbFBL&#10;AQItABQABgAIAAAAIQA4/SH/1gAAAJQBAAALAAAAAAAAAAAAAAAAAC8BAABfcmVscy8ucmVsc1BL&#10;AQItABQABgAIAAAAIQALAFn4lgIAAK4FAAAOAAAAAAAAAAAAAAAAAC4CAABkcnMvZTJvRG9jLnht&#10;bFBLAQItABQABgAIAAAAIQAeoWU33AAAAAkBAAAPAAAAAAAAAAAAAAAAAPAEAABkcnMvZG93bnJl&#10;di54bWxQSwUGAAAAAAQABADzAAAA+QUAAAAA&#10;" fillcolor="#ede6dc [1302]" stroked="f" strokeweight="1pt"/>
            </w:pict>
          </mc:Fallback>
        </mc:AlternateContent>
      </w:r>
      <w:r w:rsidR="007C13EC">
        <w:rPr>
          <w:noProof/>
        </w:rPr>
        <mc:AlternateContent>
          <mc:Choice Requires="wps">
            <w:drawing>
              <wp:anchor distT="0" distB="0" distL="114300" distR="114300" simplePos="0" relativeHeight="251598336" behindDoc="0" locked="0" layoutInCell="1" allowOverlap="1" wp14:anchorId="38B2B319" wp14:editId="173D3F1B">
                <wp:simplePos x="0" y="0"/>
                <wp:positionH relativeFrom="column">
                  <wp:posOffset>3950187</wp:posOffset>
                </wp:positionH>
                <wp:positionV relativeFrom="paragraph">
                  <wp:posOffset>235733</wp:posOffset>
                </wp:positionV>
                <wp:extent cx="435935" cy="350875"/>
                <wp:effectExtent l="0" t="0" r="0" b="0"/>
                <wp:wrapNone/>
                <wp:docPr id="631706796"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935" cy="350875"/>
                        </a:xfrm>
                        <a:prstGeom prst="rect">
                          <a:avLst/>
                        </a:prstGeom>
                        <a:noFill/>
                        <a:ln w="6350">
                          <a:noFill/>
                        </a:ln>
                      </wps:spPr>
                      <wps:txbx>
                        <w:txbxContent>
                          <w:p w14:paraId="6F9A9E7D" w14:textId="0D404014"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B2B319" id="_x0000_s1046" type="#_x0000_t202" alt="&quot;&quot;" style="position:absolute;margin-left:311.05pt;margin-top:18.55pt;width:34.35pt;height:27.6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KGQIAADMEAAAOAAAAZHJzL2Uyb0RvYy54bWysU8lu2zAQvRfoPxC815K3LILlwE3gooCR&#10;BHCKnGmKtASQHJakLblf3yHlDWlPRS/UcGb0ZnmPs4dOK7IXzjdgSjoc5JQIw6FqzLakP96WX+4o&#10;8YGZiikwoqQH4enD/POnWWsLMYIaVCUcQRDji9aWtA7BFlnmeS008wOwwmBQgtMs4NVts8qxFtG1&#10;ykZ5fpO14CrrgAvv0fvUB+k84UspeHiR0otAVEmxt5BOl85NPLP5jBVbx2zd8GMb7B+60KwxWPQM&#10;9cQCIzvX/AGlG+7AgwwDDjoDKRsu0gw4zTD/MM26ZlakWXA53p7X5P8fLH/er+2rI6H7Ch0SGBfS&#10;Wl94dMZ5Oul0/GKnBOO4wsN5baILhKNzMp7ej6eUcAyNp/nd7TSiZJefrfPhmwBNolFSh6ykZbH9&#10;yoc+9ZQSaxlYNkolZpQhbUlvEDX9cI4guDJY49JqtEK36UhTlXSUiI2uDVQHHM9Bz7y3fNlgEyvm&#10;wytzSDVOhPINL3hIBVgMjhYlNbhff/PHfGQAo5S0KJ2S+p875gQl6rtBbu6Hk0nUWrpMprfYDXHX&#10;kc11xOz0I6A6h/hQLE9mzA/qZEoH+h1VvohVMcQMx9olDSfzMfSCxlfCxWKRklBdloWVWVseoeNa&#10;44rfunfm7JGHgAQ+w0lkrPhAR5/bE7LYBZBN4uqy1eP+UZmJ7eMritK/vqesy1uf/wYAAP//AwBQ&#10;SwMEFAAGAAgAAAAhAB5FfobhAAAACQEAAA8AAABkcnMvZG93bnJldi54bWxMj8FOwzAMhu9IvENk&#10;JG4sXYCylbrTVGlCQnDY2IWb22RtRZOUJtsKT485wcmy/On39+eryfbiZMbQeYcwnyUgjKu97lyD&#10;sH/b3CxAhEhOU++dQfgyAVbF5UVOmfZntzWnXWwEh7iQEUIb45BJGerWWAozPxjHt4MfLUVex0bq&#10;kc4cbnupkiSVljrHH1oaTNma+mN3tAjP5eaVtpWyi+++fHo5rIfP/fs94vXVtH4EEc0U/2D41Wd1&#10;KNip8keng+gRUqXmjCLcPvBkIF0m3KVCWKo7kEUu/zcofgAAAP//AwBQSwECLQAUAAYACAAAACEA&#10;toM4kv4AAADhAQAAEwAAAAAAAAAAAAAAAAAAAAAAW0NvbnRlbnRfVHlwZXNdLnhtbFBLAQItABQA&#10;BgAIAAAAIQA4/SH/1gAAAJQBAAALAAAAAAAAAAAAAAAAAC8BAABfcmVscy8ucmVsc1BLAQItABQA&#10;BgAIAAAAIQCR+dxKGQIAADMEAAAOAAAAAAAAAAAAAAAAAC4CAABkcnMvZTJvRG9jLnhtbFBLAQIt&#10;ABQABgAIAAAAIQAeRX6G4QAAAAkBAAAPAAAAAAAAAAAAAAAAAHMEAABkcnMvZG93bnJldi54bWxQ&#10;SwUGAAAAAAQABADzAAAAgQUAAAAA&#10;" filled="f" stroked="f" strokeweight=".5pt">
                <v:textbox>
                  <w:txbxContent>
                    <w:p w14:paraId="6F9A9E7D" w14:textId="0D404014"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6</w:t>
                      </w:r>
                    </w:p>
                  </w:txbxContent>
                </v:textbox>
              </v:shape>
            </w:pict>
          </mc:Fallback>
        </mc:AlternateContent>
      </w:r>
      <w:r w:rsidR="00C41593">
        <w:rPr>
          <w:noProof/>
        </w:rPr>
        <mc:AlternateContent>
          <mc:Choice Requires="wps">
            <w:drawing>
              <wp:anchor distT="0" distB="0" distL="114300" distR="114300" simplePos="0" relativeHeight="251606528" behindDoc="0" locked="0" layoutInCell="1" allowOverlap="1" wp14:anchorId="577676E6" wp14:editId="0439EA7D">
                <wp:simplePos x="0" y="0"/>
                <wp:positionH relativeFrom="column">
                  <wp:posOffset>5406700</wp:posOffset>
                </wp:positionH>
                <wp:positionV relativeFrom="paragraph">
                  <wp:posOffset>235851</wp:posOffset>
                </wp:positionV>
                <wp:extent cx="435935" cy="350875"/>
                <wp:effectExtent l="0" t="0" r="0" b="0"/>
                <wp:wrapNone/>
                <wp:docPr id="1921776986"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935" cy="350875"/>
                        </a:xfrm>
                        <a:prstGeom prst="rect">
                          <a:avLst/>
                        </a:prstGeom>
                        <a:noFill/>
                        <a:ln w="6350">
                          <a:noFill/>
                        </a:ln>
                      </wps:spPr>
                      <wps:txbx>
                        <w:txbxContent>
                          <w:p w14:paraId="341EACA7" w14:textId="10B26536"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7676E6" id="_x0000_s1047" type="#_x0000_t202" alt="&quot;&quot;" style="position:absolute;margin-left:425.7pt;margin-top:18.55pt;width:34.35pt;height:27.65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OfGgIAADMEAAAOAAAAZHJzL2Uyb0RvYy54bWysU9tu2zAMfR+wfxD0vti59WLEKbIWGQYE&#10;bYF06LMiS7EBSdQkJXb29aPk3NDtadiLTIr0IXkONXvotCJ74XwDpqTDQU6JMByqxmxL+uNt+eWO&#10;Eh+YqZgCI0p6EJ4+zD9/mrW2ECOoQVXCEQQxvmhtSesQbJFlntdCMz8AKwwGJTjNArpum1WOtYiu&#10;VTbK85usBVdZB1x4j7dPfZDOE76UgocXKb0IRJUUewvpdOncxDObz1ixdczWDT+2wf6hC80ag0XP&#10;UE8sMLJzzR9QuuEOPMgw4KAzkLLhIs2A0wzzD9Osa2ZFmgXJ8fZMk/9/sPx5v7avjoTuK3QoYCSk&#10;tb7weBnn6aTT8YudEowjhYczbaILhOPlZDy9H08p4RgaT/O722lEyS4/W+fDNwGaRKOkDlVJZLH9&#10;yoc+9ZQSaxlYNkolZZQhbUlvEDX9cI4guDJY49JqtEK36UhTlXR0nmMD1QHHc9Ar7y1fNtjEivnw&#10;yhxKjRPh+oYXPKQCLAZHi5Ia3K+/3cd8VACjlLS4OiX1P3fMCUrUd4Pa3A8nk7hryZlMb0fouOvI&#10;5jpidvoRcDuH+FAsT2bMD+pkSgf6Hbd8EatiiBmOtUsaTuZj6BcaXwkXi0VKwu2yLKzM2vIIHWmN&#10;FL9178zZow4BBXyG05Kx4oMcfW4vyGIXQDZJq0h0z+qRf9zMpPbxFcXVv/ZT1uWtz38DAAD//wMA&#10;UEsDBBQABgAIAAAAIQBQmPPk4AAAAAkBAAAPAAAAZHJzL2Rvd25yZXYueG1sTI/BTsMwDIbvSLxD&#10;ZCRuLG3ZoJSm01RpQkLssLELt7Tx2orGKU22FZ4e7wS33/Kn35/z5WR7ccLRd44UxLMIBFLtTEeN&#10;gv37+i4F4YMmo3tHqOAbPSyL66tcZ8adaYunXWgEl5DPtII2hCGT0tctWu1nbkDi3cGNVgcex0aa&#10;UZ+53PYyiaIHaXVHfKHVA5Yt1p+7o1XwWq43elslNv3py5e3w2r42n8slLq9mVbPIAJO4Q+Giz6r&#10;Q8FOlTuS8aJXkC7iOaMK7h9jEAw8JRGH6hLmIItc/v+g+AUAAP//AwBQSwECLQAUAAYACAAAACEA&#10;toM4kv4AAADhAQAAEwAAAAAAAAAAAAAAAAAAAAAAW0NvbnRlbnRfVHlwZXNdLnhtbFBLAQItABQA&#10;BgAIAAAAIQA4/SH/1gAAAJQBAAALAAAAAAAAAAAAAAAAAC8BAABfcmVscy8ucmVsc1BLAQItABQA&#10;BgAIAAAAIQDuS5OfGgIAADMEAAAOAAAAAAAAAAAAAAAAAC4CAABkcnMvZTJvRG9jLnhtbFBLAQIt&#10;ABQABgAIAAAAIQBQmPPk4AAAAAkBAAAPAAAAAAAAAAAAAAAAAHQEAABkcnMvZG93bnJldi54bWxQ&#10;SwUGAAAAAAQABADzAAAAgQUAAAAA&#10;" filled="f" stroked="f" strokeweight=".5pt">
                <v:textbox>
                  <w:txbxContent>
                    <w:p w14:paraId="341EACA7" w14:textId="10B26536"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7</w:t>
                      </w:r>
                    </w:p>
                  </w:txbxContent>
                </v:textbox>
              </v:shape>
            </w:pict>
          </mc:Fallback>
        </mc:AlternateContent>
      </w:r>
      <w:r w:rsidR="00C41593">
        <w:rPr>
          <w:noProof/>
        </w:rPr>
        <mc:AlternateContent>
          <mc:Choice Requires="wps">
            <w:drawing>
              <wp:anchor distT="0" distB="0" distL="114300" distR="114300" simplePos="0" relativeHeight="251590144" behindDoc="0" locked="0" layoutInCell="1" allowOverlap="1" wp14:anchorId="41F37E59" wp14:editId="1AB934BF">
                <wp:simplePos x="0" y="0"/>
                <wp:positionH relativeFrom="column">
                  <wp:posOffset>2525853</wp:posOffset>
                </wp:positionH>
                <wp:positionV relativeFrom="paragraph">
                  <wp:posOffset>214541</wp:posOffset>
                </wp:positionV>
                <wp:extent cx="435935" cy="350875"/>
                <wp:effectExtent l="0" t="0" r="0" b="0"/>
                <wp:wrapNone/>
                <wp:docPr id="414772665"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935" cy="350875"/>
                        </a:xfrm>
                        <a:prstGeom prst="rect">
                          <a:avLst/>
                        </a:prstGeom>
                        <a:noFill/>
                        <a:ln w="6350">
                          <a:noFill/>
                        </a:ln>
                      </wps:spPr>
                      <wps:txbx>
                        <w:txbxContent>
                          <w:p w14:paraId="71A452B6" w14:textId="42F94076"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F37E59" id="_x0000_s1048" type="#_x0000_t202" alt="&quot;&quot;" style="position:absolute;margin-left:198.9pt;margin-top:16.9pt;width:34.35pt;height:27.6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I7GwIAADMEAAAOAAAAZHJzL2Uyb0RvYy54bWysU9tu2zAMfR+wfxD0vti59WLEKbIWGQYE&#10;bYF06LMiS7EBSdQkJXb29aPk3NDtadiLTIr0IXkONXvotCJ74XwDpqTDQU6JMByqxmxL+uNt+eWO&#10;Eh+YqZgCI0p6EJ4+zD9/mrW2ECOoQVXCEQQxvmhtSesQbJFlntdCMz8AKwwGJTjNArpum1WOtYiu&#10;VTbK85usBVdZB1x4j7dPfZDOE76UgocXKb0IRJUUewvpdOncxDObz1ixdczWDT+2wf6hC80ag0XP&#10;UE8sMLJzzR9QuuEOPMgw4KAzkLLhIs2A0wzzD9Osa2ZFmgXJ8fZMk/9/sPx5v7avjoTuK3QoYCSk&#10;tb7weBnn6aTT8YudEowjhYczbaILhOPlZDy9H08p4RgaT/O722lEyS4/W+fDNwGaRKOkDlVJZLH9&#10;yoc+9ZQSaxlYNkolZZQhbUlvEDX9cI4guDJY49JqtEK36UhTlXQ0Os2xgeqA4znolfeWLxtsYsV8&#10;eGUOpcaJcH3DCx5SARaDo0VJDe7X3+5jPiqAUUpaXJ2S+p875gQl6rtBbe6Hk0ncteRMprcjdNx1&#10;ZHMdMTv9CLidQ3wolicz5gd1MqUD/Y5bvohVMcQMx9olDSfzMfQLja+Ei8UiJeF2WRZWZm15hI60&#10;Rorfunfm7FGHgAI+w2nJWPFBjj63F2SxCyCbpFUkumf1yD9uZlL7+Iri6l/7Kevy1ue/AQAA//8D&#10;AFBLAwQUAAYACAAAACEAGmMKTeIAAAAJAQAADwAAAGRycy9kb3ducmV2LnhtbEyPQU/CQBCF7yb+&#10;h82YeJMtILXUbglpQkyMHkAu3qbdpW3sztbuApVf73DS08zLvLz3TbYabSdOZvCtIwXTSQTCUOV0&#10;S7WC/cfmIQHhA5LGzpFR8GM8rPLbmwxT7c60NaddqAWHkE9RQRNCn0rpq8ZY9BPXG+LbwQ0WA8uh&#10;lnrAM4fbTs6iKJYWW+KGBntTNKb62h2tgtdi847bcmaTS1e8vB3W/ff+c6HU/d24fgYRzBj+zHDF&#10;Z3TImal0R9JedArmyydGD7zMebLhMY4XIEoFyXIKMs/k/w/yXwAAAP//AwBQSwECLQAUAAYACAAA&#10;ACEAtoM4kv4AAADhAQAAEwAAAAAAAAAAAAAAAAAAAAAAW0NvbnRlbnRfVHlwZXNdLnhtbFBLAQIt&#10;ABQABgAIAAAAIQA4/SH/1gAAAJQBAAALAAAAAAAAAAAAAAAAAC8BAABfcmVscy8ucmVsc1BLAQIt&#10;ABQABgAIAAAAIQAumzI7GwIAADMEAAAOAAAAAAAAAAAAAAAAAC4CAABkcnMvZTJvRG9jLnhtbFBL&#10;AQItABQABgAIAAAAIQAaYwpN4gAAAAkBAAAPAAAAAAAAAAAAAAAAAHUEAABkcnMvZG93bnJldi54&#10;bWxQSwUGAAAAAAQABADzAAAAhAUAAAAA&#10;" filled="f" stroked="f" strokeweight=".5pt">
                <v:textbox>
                  <w:txbxContent>
                    <w:p w14:paraId="71A452B6" w14:textId="42F94076" w:rsidR="00C41593" w:rsidRPr="007679BD" w:rsidRDefault="00C41593" w:rsidP="00C41593">
                      <w:pPr>
                        <w:rPr>
                          <w:rFonts w:asciiTheme="majorHAnsi" w:hAnsiTheme="majorHAnsi"/>
                          <w:b/>
                          <w:bCs/>
                          <w:color w:val="FFFFFF" w:themeColor="background1"/>
                        </w:rPr>
                      </w:pPr>
                      <w:r w:rsidRPr="007679BD">
                        <w:rPr>
                          <w:rFonts w:asciiTheme="majorHAnsi" w:hAnsiTheme="majorHAnsi"/>
                          <w:b/>
                          <w:bCs/>
                          <w:color w:val="FFFFFF" w:themeColor="background1"/>
                        </w:rPr>
                        <w:t>0</w:t>
                      </w:r>
                      <w:r w:rsidR="00F50380">
                        <w:rPr>
                          <w:rFonts w:asciiTheme="majorHAnsi" w:hAnsiTheme="majorHAnsi"/>
                          <w:b/>
                          <w:bCs/>
                          <w:color w:val="FFFFFF" w:themeColor="background1"/>
                        </w:rPr>
                        <w:t>5</w:t>
                      </w:r>
                    </w:p>
                  </w:txbxContent>
                </v:textbox>
              </v:shape>
            </w:pict>
          </mc:Fallback>
        </mc:AlternateContent>
      </w:r>
      <w:r w:rsidR="00EE1E62">
        <w:rPr>
          <w:noProof/>
        </w:rPr>
        <mc:AlternateContent>
          <mc:Choice Requires="wps">
            <w:drawing>
              <wp:anchor distT="0" distB="0" distL="114300" distR="114300" simplePos="0" relativeHeight="251537920" behindDoc="0" locked="0" layoutInCell="1" allowOverlap="1" wp14:anchorId="7EE9D42E" wp14:editId="77FF466A">
                <wp:simplePos x="0" y="0"/>
                <wp:positionH relativeFrom="column">
                  <wp:posOffset>2458085</wp:posOffset>
                </wp:positionH>
                <wp:positionV relativeFrom="paragraph">
                  <wp:posOffset>203362</wp:posOffset>
                </wp:positionV>
                <wp:extent cx="467360" cy="446405"/>
                <wp:effectExtent l="0" t="0" r="27940" b="10795"/>
                <wp:wrapNone/>
                <wp:docPr id="373673979"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360" cy="446405"/>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0EE91" id="Oval 4" o:spid="_x0000_s1026" alt="&quot;&quot;" style="position:absolute;margin-left:193.55pt;margin-top:16pt;width:36.8pt;height:35.15pt;z-index:25153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jdwIAAJAFAAAOAAAAZHJzL2Uyb0RvYy54bWysVMFu2zAMvQ/YPwi6L7YzJ92COkWQIsOA&#10;oi3WDj2rslQLkEVNUuJkXz9KdpyuLXYodpFFkXwkn0meX+xbTXbCeQWmosUkp0QYDrUyTxX9eb/5&#10;9IUSH5ipmQYjKnoQnl4sP3447+xCTKEBXQtHEMT4RWcr2oRgF1nmeSNa5idghUGlBNeygKJ7ymrH&#10;OkRvdTbN83nWgautAy68x9fLXkmXCV9KwcONlF4EoiuKuYV0unQ+xjNbnrPFk2O2UXxIg70ji5Yp&#10;g0FHqEsWGNk69QqqVdyBBxkmHNoMpFRcpBqwmiJ/Uc1dw6xItSA53o40+f8Hy693d/bWIQ2d9QuP&#10;11jFXro2fjE/sk9kHUayxD4Qjo/l/OzzHCnlqCrLeZnPIpnZydk6H74JaEm8VFRorayP5bAF2135&#10;0FsfreKzB63qjdI6CbEFxFo7smP48xjnwoTpEOMvS23e7YzpRu/sVHy6hYMWEVObH0ISVWO505R4&#10;6suXSRW9qmG16HMtZnmeWgvhR4/ETQKMyBKrHLEHgLcKLoaCB/voKlJbj875vxLrOR49UmQwYXRu&#10;lQH3FoAOY+Te/khST01k6RHqw60jDvqh8pZvFP7pK+bDLXM4RdgcuBnCDR5SQ1dRGG6UNOB+v/Ue&#10;7bG5UUtJh1NZUf9ry5ygRH832PZfi7KMY5yEcnY2RcE91zw+15htuwbsnQJ3kOXpGu2DPl6lg/YB&#10;F8gqRkUVMxxjV5QHdxTWod8WuIK4WK2SGY6uZeHK3FkewSOrsY3v9w/M2aHdA87JNRwn+FXL97bR&#10;08BqG0CqNA8nXge+cexT4wwrKu6V53KyOi3S5R8AAAD//wMAUEsDBBQABgAIAAAAIQB4QlKf4QAA&#10;AAoBAAAPAAAAZHJzL2Rvd25yZXYueG1sTI/BTsMwDIbvSLxDZCQuiCXtxjaVphOaQOKwywZC4pY1&#10;oa2WOFXjbYWnx5zGzZY//f7+cjUGL05uSF1EDdlEgXBYR9tho+H97eV+CSKRQWt8RKfh2yVYVddX&#10;pSlsPOPWnXbUCA7BVBgNLVFfSJnq1gWTJrF3yLevOARDvA6NtIM5c3jwMldqLoPpkD+0pnfr1tWH&#10;3TFouPPb9PDxY2brDT1T/3moM3rdaH17Mz49giA30gWGP31Wh4qd9vGINgmvYbpcZIzykHMnBmZz&#10;tQCxZ1LlU5BVKf9XqH4BAAD//wMAUEsBAi0AFAAGAAgAAAAhALaDOJL+AAAA4QEAABMAAAAAAAAA&#10;AAAAAAAAAAAAAFtDb250ZW50X1R5cGVzXS54bWxQSwECLQAUAAYACAAAACEAOP0h/9YAAACUAQAA&#10;CwAAAAAAAAAAAAAAAAAvAQAAX3JlbHMvLnJlbHNQSwECLQAUAAYACAAAACEAXfig43cCAACQBQAA&#10;DgAAAAAAAAAAAAAAAAAuAgAAZHJzL2Uyb0RvYy54bWxQSwECLQAUAAYACAAAACEAeEJSn+EAAAAK&#10;AQAADwAAAAAAAAAAAAAAAADRBAAAZHJzL2Rvd25yZXYueG1sUEsFBgAAAAAEAAQA8wAAAN8FAAAA&#10;AA==&#10;" fillcolor="#701f4d [3205]" strokecolor="#701f4d [3205]" strokeweight="1pt">
                <v:stroke joinstyle="miter"/>
              </v:oval>
            </w:pict>
          </mc:Fallback>
        </mc:AlternateContent>
      </w:r>
      <w:r w:rsidR="00EE1E62">
        <w:rPr>
          <w:noProof/>
        </w:rPr>
        <mc:AlternateContent>
          <mc:Choice Requires="wps">
            <w:drawing>
              <wp:anchor distT="0" distB="0" distL="114300" distR="114300" simplePos="0" relativeHeight="251565568" behindDoc="0" locked="0" layoutInCell="1" allowOverlap="1" wp14:anchorId="5F85644C" wp14:editId="23AAA62F">
                <wp:simplePos x="0" y="0"/>
                <wp:positionH relativeFrom="column">
                  <wp:posOffset>3897556</wp:posOffset>
                </wp:positionH>
                <wp:positionV relativeFrom="paragraph">
                  <wp:posOffset>215428</wp:posOffset>
                </wp:positionV>
                <wp:extent cx="467360" cy="446405"/>
                <wp:effectExtent l="0" t="0" r="27940" b="10795"/>
                <wp:wrapNone/>
                <wp:docPr id="334942107"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360" cy="446405"/>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639AB" id="Oval 4" o:spid="_x0000_s1026" alt="&quot;&quot;" style="position:absolute;margin-left:306.9pt;margin-top:16.95pt;width:36.8pt;height:35.15pt;z-index:25156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jdwIAAJAFAAAOAAAAZHJzL2Uyb0RvYy54bWysVMFu2zAMvQ/YPwi6L7YzJ92COkWQIsOA&#10;oi3WDj2rslQLkEVNUuJkXz9KdpyuLXYodpFFkXwkn0meX+xbTXbCeQWmosUkp0QYDrUyTxX9eb/5&#10;9IUSH5ipmQYjKnoQnl4sP3447+xCTKEBXQtHEMT4RWcr2oRgF1nmeSNa5idghUGlBNeygKJ7ymrH&#10;OkRvdTbN83nWgautAy68x9fLXkmXCV9KwcONlF4EoiuKuYV0unQ+xjNbnrPFk2O2UXxIg70ji5Yp&#10;g0FHqEsWGNk69QqqVdyBBxkmHNoMpFRcpBqwmiJ/Uc1dw6xItSA53o40+f8Hy693d/bWIQ2d9QuP&#10;11jFXro2fjE/sk9kHUayxD4Qjo/l/OzzHCnlqCrLeZnPIpnZydk6H74JaEm8VFRorayP5bAF2135&#10;0FsfreKzB63qjdI6CbEFxFo7smP48xjnwoTpEOMvS23e7YzpRu/sVHy6hYMWEVObH0ISVWO505R4&#10;6suXSRW9qmG16HMtZnmeWgvhR4/ETQKMyBKrHLEHgLcKLoaCB/voKlJbj875vxLrOR49UmQwYXRu&#10;lQH3FoAOY+Te/khST01k6RHqw60jDvqh8pZvFP7pK+bDLXM4RdgcuBnCDR5SQ1dRGG6UNOB+v/Ue&#10;7bG5UUtJh1NZUf9ry5ygRH832PZfi7KMY5yEcnY2RcE91zw+15htuwbsnQJ3kOXpGu2DPl6lg/YB&#10;F8gqRkUVMxxjV5QHdxTWod8WuIK4WK2SGY6uZeHK3FkewSOrsY3v9w/M2aHdA87JNRwn+FXL97bR&#10;08BqG0CqNA8nXge+cexT4wwrKu6V53KyOi3S5R8AAAD//wMAUEsDBBQABgAIAAAAIQD6gQyF4QAA&#10;AAoBAAAPAAAAZHJzL2Rvd25yZXYueG1sTI9BS8NAEIXvgv9hGcGL2E2aGGvMpkhR8NBLqwjeptk1&#10;Cd2dDdlpG/31bk96HN7He99Uy8lZcTRj6D0pSGcJCEON1z21Ct7fXm4XIAIjabSejIJvE2BZX15U&#10;WGp/oo05brkVsYRCiQo65qGUMjSdcRhmfjAUsy8/OuR4jq3UI55iubNyniSFdNhTXOhwMKvONPvt&#10;wSm4sZtw9/GD+WrNzzx87puUX9dKXV9NT48g2Ez8B8NZP6pDHZ12/kA6CKugSLOozgqy7AFEBIrF&#10;fQ5iF8kkn4OsK/n/hfoXAAD//wMAUEsBAi0AFAAGAAgAAAAhALaDOJL+AAAA4QEAABMAAAAAAAAA&#10;AAAAAAAAAAAAAFtDb250ZW50X1R5cGVzXS54bWxQSwECLQAUAAYACAAAACEAOP0h/9YAAACUAQAA&#10;CwAAAAAAAAAAAAAAAAAvAQAAX3JlbHMvLnJlbHNQSwECLQAUAAYACAAAACEAXfig43cCAACQBQAA&#10;DgAAAAAAAAAAAAAAAAAuAgAAZHJzL2Uyb0RvYy54bWxQSwECLQAUAAYACAAAACEA+oEMheEAAAAK&#10;AQAADwAAAAAAAAAAAAAAAADRBAAAZHJzL2Rvd25yZXYueG1sUEsFBgAAAAAEAAQA8wAAAN8FAAAA&#10;AA==&#10;" fillcolor="#701f4d [3205]" strokecolor="#701f4d [3205]" strokeweight="1pt">
                <v:stroke joinstyle="miter"/>
              </v:oval>
            </w:pict>
          </mc:Fallback>
        </mc:AlternateContent>
      </w:r>
      <w:r w:rsidR="00EE1E62">
        <w:rPr>
          <w:noProof/>
        </w:rPr>
        <mc:AlternateContent>
          <mc:Choice Requires="wps">
            <w:drawing>
              <wp:anchor distT="0" distB="0" distL="114300" distR="114300" simplePos="0" relativeHeight="251573760" behindDoc="0" locked="0" layoutInCell="1" allowOverlap="1" wp14:anchorId="059F595A" wp14:editId="3CE565B9">
                <wp:simplePos x="0" y="0"/>
                <wp:positionH relativeFrom="column">
                  <wp:posOffset>5352828</wp:posOffset>
                </wp:positionH>
                <wp:positionV relativeFrom="paragraph">
                  <wp:posOffset>216845</wp:posOffset>
                </wp:positionV>
                <wp:extent cx="467360" cy="446405"/>
                <wp:effectExtent l="0" t="0" r="27940" b="10795"/>
                <wp:wrapNone/>
                <wp:docPr id="96919086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360" cy="446405"/>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BB27D" id="Oval 4" o:spid="_x0000_s1026" alt="&quot;&quot;" style="position:absolute;margin-left:421.5pt;margin-top:17.05pt;width:36.8pt;height:35.15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jdwIAAJAFAAAOAAAAZHJzL2Uyb0RvYy54bWysVMFu2zAMvQ/YPwi6L7YzJ92COkWQIsOA&#10;oi3WDj2rslQLkEVNUuJkXz9KdpyuLXYodpFFkXwkn0meX+xbTXbCeQWmosUkp0QYDrUyTxX9eb/5&#10;9IUSH5ipmQYjKnoQnl4sP3447+xCTKEBXQtHEMT4RWcr2oRgF1nmeSNa5idghUGlBNeygKJ7ymrH&#10;OkRvdTbN83nWgautAy68x9fLXkmXCV9KwcONlF4EoiuKuYV0unQ+xjNbnrPFk2O2UXxIg70ji5Yp&#10;g0FHqEsWGNk69QqqVdyBBxkmHNoMpFRcpBqwmiJ/Uc1dw6xItSA53o40+f8Hy693d/bWIQ2d9QuP&#10;11jFXro2fjE/sk9kHUayxD4Qjo/l/OzzHCnlqCrLeZnPIpnZydk6H74JaEm8VFRorayP5bAF2135&#10;0FsfreKzB63qjdI6CbEFxFo7smP48xjnwoTpEOMvS23e7YzpRu/sVHy6hYMWEVObH0ISVWO505R4&#10;6suXSRW9qmG16HMtZnmeWgvhR4/ETQKMyBKrHLEHgLcKLoaCB/voKlJbj875vxLrOR49UmQwYXRu&#10;lQH3FoAOY+Te/khST01k6RHqw60jDvqh8pZvFP7pK+bDLXM4RdgcuBnCDR5SQ1dRGG6UNOB+v/Ue&#10;7bG5UUtJh1NZUf9ry5ygRH832PZfi7KMY5yEcnY2RcE91zw+15htuwbsnQJ3kOXpGu2DPl6lg/YB&#10;F8gqRkUVMxxjV5QHdxTWod8WuIK4WK2SGY6uZeHK3FkewSOrsY3v9w/M2aHdA87JNRwn+FXL97bR&#10;08BqG0CqNA8nXge+cexT4wwrKu6V53KyOi3S5R8AAAD//wMAUEsDBBQABgAIAAAAIQBto4xZ4QAA&#10;AAoBAAAPAAAAZHJzL2Rvd25yZXYueG1sTI9NS8NAEIbvgv9hGcGL2E3sGmrMpkhR8NBLqwjeptk1&#10;Cd2PkJ220V/veKrHYR7e93mr5eSdONox9TFoyGcZCBuaaPrQanh/e7ldgEiEwaCLwWr4tgmW9eVF&#10;haWJp7Cxxy21gkNCKlFDRzSUUqamsx7TLA428O8rjh6Jz7GVZsQTh3sn77KskB77wA0dDnbV2Wa/&#10;PXgNN26T7j9+UK3W9EzD577J6XWt9fXV9PQIguxEZxj+9FkdanbaxUMwSTgNCzXnLaRhrnIQDDzk&#10;RQFix2SmFMi6kv8n1L8AAAD//wMAUEsBAi0AFAAGAAgAAAAhALaDOJL+AAAA4QEAABMAAAAAAAAA&#10;AAAAAAAAAAAAAFtDb250ZW50X1R5cGVzXS54bWxQSwECLQAUAAYACAAAACEAOP0h/9YAAACUAQAA&#10;CwAAAAAAAAAAAAAAAAAvAQAAX3JlbHMvLnJlbHNQSwECLQAUAAYACAAAACEAXfig43cCAACQBQAA&#10;DgAAAAAAAAAAAAAAAAAuAgAAZHJzL2Uyb0RvYy54bWxQSwECLQAUAAYACAAAACEAbaOMWeEAAAAK&#10;AQAADwAAAAAAAAAAAAAAAADRBAAAZHJzL2Rvd25yZXYueG1sUEsFBgAAAAAEAAQA8wAAAN8FAAAA&#10;AA==&#10;" fillcolor="#701f4d [3205]" strokecolor="#701f4d [3205]" strokeweight="1pt">
                <v:stroke joinstyle="miter"/>
              </v:oval>
            </w:pict>
          </mc:Fallback>
        </mc:AlternateContent>
      </w:r>
      <w:r w:rsidR="00EE1E62">
        <w:rPr>
          <w:noProof/>
        </w:rPr>
        <mc:AlternateContent>
          <mc:Choice Requires="wps">
            <w:drawing>
              <wp:anchor distT="0" distB="0" distL="114300" distR="114300" simplePos="0" relativeHeight="251557376" behindDoc="0" locked="0" layoutInCell="1" allowOverlap="1" wp14:anchorId="5D886047" wp14:editId="7322760B">
                <wp:simplePos x="0" y="0"/>
                <wp:positionH relativeFrom="column">
                  <wp:posOffset>977900</wp:posOffset>
                </wp:positionH>
                <wp:positionV relativeFrom="paragraph">
                  <wp:posOffset>209388</wp:posOffset>
                </wp:positionV>
                <wp:extent cx="467360" cy="446405"/>
                <wp:effectExtent l="0" t="0" r="27940" b="10795"/>
                <wp:wrapNone/>
                <wp:docPr id="206865686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7360" cy="446405"/>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76D584" id="Oval 4" o:spid="_x0000_s1026" alt="&quot;&quot;" style="position:absolute;margin-left:77pt;margin-top:16.5pt;width:36.8pt;height:35.15pt;z-index:25155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jdwIAAJAFAAAOAAAAZHJzL2Uyb0RvYy54bWysVMFu2zAMvQ/YPwi6L7YzJ92COkWQIsOA&#10;oi3WDj2rslQLkEVNUuJkXz9KdpyuLXYodpFFkXwkn0meX+xbTXbCeQWmosUkp0QYDrUyTxX9eb/5&#10;9IUSH5ipmQYjKnoQnl4sP3447+xCTKEBXQtHEMT4RWcr2oRgF1nmeSNa5idghUGlBNeygKJ7ymrH&#10;OkRvdTbN83nWgautAy68x9fLXkmXCV9KwcONlF4EoiuKuYV0unQ+xjNbnrPFk2O2UXxIg70ji5Yp&#10;g0FHqEsWGNk69QqqVdyBBxkmHNoMpFRcpBqwmiJ/Uc1dw6xItSA53o40+f8Hy693d/bWIQ2d9QuP&#10;11jFXro2fjE/sk9kHUayxD4Qjo/l/OzzHCnlqCrLeZnPIpnZydk6H74JaEm8VFRorayP5bAF2135&#10;0FsfreKzB63qjdI6CbEFxFo7smP48xjnwoTpEOMvS23e7YzpRu/sVHy6hYMWEVObH0ISVWO505R4&#10;6suXSRW9qmG16HMtZnmeWgvhR4/ETQKMyBKrHLEHgLcKLoaCB/voKlJbj875vxLrOR49UmQwYXRu&#10;lQH3FoAOY+Te/khST01k6RHqw60jDvqh8pZvFP7pK+bDLXM4RdgcuBnCDR5SQ1dRGG6UNOB+v/Ue&#10;7bG5UUtJh1NZUf9ry5ygRH832PZfi7KMY5yEcnY2RcE91zw+15htuwbsnQJ3kOXpGu2DPl6lg/YB&#10;F8gqRkUVMxxjV5QHdxTWod8WuIK4WK2SGY6uZeHK3FkewSOrsY3v9w/M2aHdA87JNRwn+FXL97bR&#10;08BqG0CqNA8nXge+cexT4wwrKu6V53KyOi3S5R8AAAD//wMAUEsDBBQABgAIAAAAIQDhpNTh4AAA&#10;AAoBAAAPAAAAZHJzL2Rvd25yZXYueG1sTI9BS8NAEIXvgv9hGcGL2E2TtkrMpkhR6KGXVhG8bZMx&#10;Cd2dDdlpG/31HU96Gh7v8eZ7xXL0Tp1wiF0gA9NJAgqpCnVHjYH3t9f7R1CRLdXWBUID3xhhWV5f&#10;FTavw5m2eNpxo6SEYm4NtMx9rnWsWvQ2TkKPJN5XGLxlkUOj68Gepdw7nSbJQnvbkXxobY+rFqvD&#10;7ugN3LltnH/82Nlqwy/cfx6qKa83xtzejM9PoBhH/gvDL76gQylM+3CkOionej6TLWwgy+RKIE0f&#10;FqD24iRZBros9P8J5QUAAP//AwBQSwECLQAUAAYACAAAACEAtoM4kv4AAADhAQAAEwAAAAAAAAAA&#10;AAAAAAAAAAAAW0NvbnRlbnRfVHlwZXNdLnhtbFBLAQItABQABgAIAAAAIQA4/SH/1gAAAJQBAAAL&#10;AAAAAAAAAAAAAAAAAC8BAABfcmVscy8ucmVsc1BLAQItABQABgAIAAAAIQBd+KDjdwIAAJAFAAAO&#10;AAAAAAAAAAAAAAAAAC4CAABkcnMvZTJvRG9jLnhtbFBLAQItABQABgAIAAAAIQDhpNTh4AAAAAoB&#10;AAAPAAAAAAAAAAAAAAAAANEEAABkcnMvZG93bnJldi54bWxQSwUGAAAAAAQABADzAAAA3gUAAAAA&#10;" fillcolor="#701f4d [3205]" strokecolor="#701f4d [3205]" strokeweight="1pt">
                <v:stroke joinstyle="miter"/>
              </v:oval>
            </w:pict>
          </mc:Fallback>
        </mc:AlternateContent>
      </w:r>
    </w:p>
    <w:p w14:paraId="21FB0258" w14:textId="77777777" w:rsidR="00F37006" w:rsidRDefault="00F37006">
      <w:pPr>
        <w:rPr>
          <w:rFonts w:ascii="Georgia" w:hAnsi="Georgia" w:cs="Arial"/>
          <w:color w:val="701F4D" w:themeColor="accent2"/>
          <w:kern w:val="32"/>
          <w:sz w:val="40"/>
          <w:szCs w:val="40"/>
          <w14:numForm w14:val="lining"/>
          <w14:numSpacing w14:val="proportional"/>
        </w:rPr>
      </w:pPr>
      <w:r>
        <w:rPr>
          <w:rFonts w:ascii="Georgia" w:hAnsi="Georgia" w:cs="Arial"/>
          <w:color w:val="701F4D" w:themeColor="accent2"/>
          <w:kern w:val="32"/>
          <w:sz w:val="40"/>
          <w:szCs w:val="40"/>
          <w14:numForm w14:val="lining"/>
          <w14:numSpacing w14:val="proportional"/>
        </w:rPr>
        <w:br w:type="page"/>
      </w:r>
    </w:p>
    <w:p w14:paraId="49DE8C86" w14:textId="2A4130D4" w:rsidR="00EF0F35" w:rsidRPr="00F37006" w:rsidRDefault="005F09E4" w:rsidP="00F37006">
      <w:r w:rsidRPr="689360CD">
        <w:rPr>
          <w:rFonts w:ascii="Georgia" w:hAnsi="Georgia" w:cs="Arial"/>
          <w:color w:val="701F4D" w:themeColor="accent2"/>
          <w:kern w:val="32"/>
          <w:sz w:val="40"/>
          <w:szCs w:val="40"/>
          <w14:numForm w14:val="lining"/>
          <w14:numSpacing w14:val="proportional"/>
        </w:rPr>
        <w:t xml:space="preserve">Review phase </w:t>
      </w:r>
    </w:p>
    <w:p w14:paraId="381C2308" w14:textId="3D64B953" w:rsidR="00DF35F7" w:rsidRDefault="00DC43DD" w:rsidP="00DF35F7">
      <w:pPr>
        <w:pStyle w:val="Bullet"/>
        <w:numPr>
          <w:ilvl w:val="0"/>
          <w:numId w:val="0"/>
        </w:numPr>
      </w:pPr>
      <w:r>
        <w:t xml:space="preserve">The Board </w:t>
      </w:r>
      <w:r w:rsidR="003F634E">
        <w:t>conducted targeted consultations between August 2024 to October 2024</w:t>
      </w:r>
      <w:r>
        <w:t xml:space="preserve"> </w:t>
      </w:r>
      <w:r w:rsidR="00B54E59">
        <w:t>to</w:t>
      </w:r>
      <w:r w:rsidR="00B3163A">
        <w:t xml:space="preserve"> assess </w:t>
      </w:r>
      <w:r w:rsidR="00161893">
        <w:t>how the</w:t>
      </w:r>
      <w:r w:rsidR="00B3163A">
        <w:t xml:space="preserve"> </w:t>
      </w:r>
      <w:r w:rsidR="00613A30">
        <w:t>V</w:t>
      </w:r>
      <w:r w:rsidR="00B3163A">
        <w:t>TTC</w:t>
      </w:r>
      <w:r w:rsidR="009D398D">
        <w:t xml:space="preserve"> fits into the </w:t>
      </w:r>
      <w:r w:rsidR="00F20CC3">
        <w:t xml:space="preserve">current </w:t>
      </w:r>
      <w:r w:rsidR="009D398D">
        <w:t xml:space="preserve">tax </w:t>
      </w:r>
      <w:r w:rsidR="00B3163A">
        <w:t xml:space="preserve">transparency landscape. </w:t>
      </w:r>
      <w:r w:rsidR="00B54E59">
        <w:t xml:space="preserve">These consultations were </w:t>
      </w:r>
      <w:r w:rsidR="00133740">
        <w:t>undertaken</w:t>
      </w:r>
      <w:r w:rsidR="00B47835">
        <w:t xml:space="preserve"> </w:t>
      </w:r>
      <w:r>
        <w:t>with a broad range of stakeholders</w:t>
      </w:r>
      <w:r w:rsidR="00444B35">
        <w:t xml:space="preserve"> including large business, professional bodies, investor and finance groups, advisors, academics, civil society groups and government bodies</w:t>
      </w:r>
      <w:r w:rsidR="003F634E">
        <w:t>.</w:t>
      </w:r>
      <w:r w:rsidR="00DF35F7">
        <w:t xml:space="preserve"> </w:t>
      </w:r>
      <w:r w:rsidR="00436BFD">
        <w:t>Feedback</w:t>
      </w:r>
      <w:r w:rsidR="00DF35F7">
        <w:t xml:space="preserve"> from the consultations </w:t>
      </w:r>
      <w:r w:rsidR="00436BFD">
        <w:t>was mixed</w:t>
      </w:r>
      <w:r w:rsidR="00885296">
        <w:t xml:space="preserve"> and included</w:t>
      </w:r>
      <w:r w:rsidR="00DF35F7">
        <w:t xml:space="preserve">: </w:t>
      </w:r>
    </w:p>
    <w:p w14:paraId="6A89CF56" w14:textId="4C4183AD" w:rsidR="006A245A" w:rsidRDefault="00B00DD3" w:rsidP="006A245A">
      <w:pPr>
        <w:pStyle w:val="Bullet"/>
      </w:pPr>
      <w:r>
        <w:t>The</w:t>
      </w:r>
      <w:r w:rsidR="006A245A">
        <w:t xml:space="preserve"> qualitative aspects</w:t>
      </w:r>
      <w:r w:rsidR="0036578F">
        <w:t xml:space="preserve"> of the </w:t>
      </w:r>
      <w:r w:rsidR="007055FE">
        <w:t>V</w:t>
      </w:r>
      <w:r w:rsidR="0036578F">
        <w:t>TTC</w:t>
      </w:r>
      <w:r w:rsidR="006A245A">
        <w:t xml:space="preserve"> </w:t>
      </w:r>
      <w:r>
        <w:t xml:space="preserve">are </w:t>
      </w:r>
      <w:r w:rsidR="00BE0E7A">
        <w:t xml:space="preserve">valued </w:t>
      </w:r>
      <w:r w:rsidR="00BE0E7A" w:rsidRPr="00067661">
        <w:t>by</w:t>
      </w:r>
      <w:r w:rsidR="00C031C1" w:rsidRPr="00067661">
        <w:t xml:space="preserve"> </w:t>
      </w:r>
      <w:r w:rsidR="007055FE">
        <w:t>V</w:t>
      </w:r>
      <w:r w:rsidRPr="00067661">
        <w:t>TTC preparers</w:t>
      </w:r>
      <w:r w:rsidR="000D7837">
        <w:t xml:space="preserve"> </w:t>
      </w:r>
      <w:r w:rsidR="00130CBE">
        <w:t xml:space="preserve">for its flexibility and </w:t>
      </w:r>
      <w:r w:rsidR="006F6353">
        <w:t xml:space="preserve">usefulness </w:t>
      </w:r>
      <w:r w:rsidR="000D7837">
        <w:t>a</w:t>
      </w:r>
      <w:r w:rsidR="000D7837" w:rsidRPr="000D7837">
        <w:t xml:space="preserve">s </w:t>
      </w:r>
      <w:r w:rsidR="009302BE">
        <w:t xml:space="preserve">a tool </w:t>
      </w:r>
      <w:r w:rsidR="008323A4">
        <w:t>to</w:t>
      </w:r>
      <w:r w:rsidR="006E6D2B">
        <w:t xml:space="preserve"> provide a narrative on their</w:t>
      </w:r>
      <w:r w:rsidR="00705E4C">
        <w:t xml:space="preserve"> tax </w:t>
      </w:r>
      <w:r w:rsidR="009A1F6F">
        <w:t>approach</w:t>
      </w:r>
      <w:r w:rsidR="00705E4C">
        <w:t xml:space="preserve"> and</w:t>
      </w:r>
      <w:r w:rsidR="009302BE">
        <w:t xml:space="preserve"> </w:t>
      </w:r>
      <w:r w:rsidR="00705E4C">
        <w:t>additional context around</w:t>
      </w:r>
      <w:r w:rsidR="00151291">
        <w:t xml:space="preserve"> </w:t>
      </w:r>
      <w:r w:rsidR="00067661">
        <w:t xml:space="preserve">tax </w:t>
      </w:r>
      <w:proofErr w:type="gramStart"/>
      <w:r w:rsidR="00151291">
        <w:t>data</w:t>
      </w:r>
      <w:r>
        <w:t>;</w:t>
      </w:r>
      <w:proofErr w:type="gramEnd"/>
      <w:r w:rsidR="00EC43AC">
        <w:t xml:space="preserve"> </w:t>
      </w:r>
    </w:p>
    <w:p w14:paraId="30988CCD" w14:textId="08656EB3" w:rsidR="00253FED" w:rsidRDefault="001D3546" w:rsidP="002E144F">
      <w:pPr>
        <w:pStyle w:val="Bullet"/>
      </w:pPr>
      <w:r>
        <w:t>The</w:t>
      </w:r>
      <w:r w:rsidR="006D445C">
        <w:t xml:space="preserve"> </w:t>
      </w:r>
      <w:r w:rsidR="00613A30">
        <w:t>V</w:t>
      </w:r>
      <w:r w:rsidR="006D445C">
        <w:t xml:space="preserve">TTC objectives </w:t>
      </w:r>
      <w:r>
        <w:t>should be</w:t>
      </w:r>
      <w:r w:rsidR="006D445C">
        <w:t xml:space="preserve"> redefined with due consideration to </w:t>
      </w:r>
      <w:r w:rsidR="00436BFD">
        <w:t xml:space="preserve">how </w:t>
      </w:r>
      <w:r w:rsidR="00076140">
        <w:t xml:space="preserve">the </w:t>
      </w:r>
      <w:r w:rsidR="007055FE">
        <w:t>V</w:t>
      </w:r>
      <w:r w:rsidR="00076140">
        <w:t>TTC</w:t>
      </w:r>
      <w:r w:rsidR="00436BFD">
        <w:t xml:space="preserve"> fits within the evolving tax transparency landscape</w:t>
      </w:r>
      <w:r w:rsidR="00817DC6">
        <w:t xml:space="preserve"> and how the </w:t>
      </w:r>
      <w:r w:rsidR="00613A30">
        <w:t>V</w:t>
      </w:r>
      <w:r w:rsidR="00817DC6">
        <w:t xml:space="preserve">TTC can effectively supplement the </w:t>
      </w:r>
      <w:r w:rsidR="00856341">
        <w:t xml:space="preserve">public </w:t>
      </w:r>
      <w:proofErr w:type="spellStart"/>
      <w:r w:rsidR="00817DC6">
        <w:t>CbCr</w:t>
      </w:r>
      <w:proofErr w:type="spellEnd"/>
      <w:r w:rsidR="005F0747">
        <w:t xml:space="preserve"> and other mandatory public tax transparency reporting measures</w:t>
      </w:r>
      <w:r w:rsidR="001068FB">
        <w:t>. Some businesses were uncertain of the value of continuing to allocate resources to the</w:t>
      </w:r>
      <w:r w:rsidR="0060648B">
        <w:t xml:space="preserve"> </w:t>
      </w:r>
      <w:r w:rsidR="00613A30">
        <w:t>V</w:t>
      </w:r>
      <w:r w:rsidR="001068FB">
        <w:t>TTC, given these developments</w:t>
      </w:r>
      <w:r w:rsidR="00436BFD">
        <w:t xml:space="preserve">; </w:t>
      </w:r>
      <w:r w:rsidR="00253FED">
        <w:t xml:space="preserve">and </w:t>
      </w:r>
    </w:p>
    <w:p w14:paraId="0022E6FC" w14:textId="6F175206" w:rsidR="00D42C90" w:rsidRPr="006D4FAF" w:rsidRDefault="002E144F" w:rsidP="002E144F">
      <w:pPr>
        <w:pStyle w:val="Bullet"/>
      </w:pPr>
      <w:r>
        <w:t xml:space="preserve">Updates </w:t>
      </w:r>
      <w:r w:rsidR="00515843">
        <w:t>were recommended to</w:t>
      </w:r>
      <w:r>
        <w:t xml:space="preserve"> increase </w:t>
      </w:r>
      <w:r w:rsidR="000B0414">
        <w:t xml:space="preserve">the </w:t>
      </w:r>
      <w:r w:rsidR="001E1BD8" w:rsidRPr="006D4FAF">
        <w:t xml:space="preserve">comparability between </w:t>
      </w:r>
      <w:r w:rsidR="007055FE">
        <w:t>V</w:t>
      </w:r>
      <w:r w:rsidR="001E1BD8" w:rsidRPr="006D4FAF">
        <w:t>TTC reports of different businesses</w:t>
      </w:r>
      <w:r w:rsidR="006D4FAF" w:rsidRPr="006D4FAF">
        <w:t xml:space="preserve"> </w:t>
      </w:r>
      <w:r w:rsidR="001E1BD8" w:rsidRPr="006D4FAF">
        <w:t>and improve access to reports</w:t>
      </w:r>
      <w:r w:rsidR="006D4FAF" w:rsidRPr="006D4FAF">
        <w:t xml:space="preserve"> </w:t>
      </w:r>
      <w:r>
        <w:t xml:space="preserve">for </w:t>
      </w:r>
      <w:r w:rsidR="007055FE">
        <w:t>V</w:t>
      </w:r>
      <w:r>
        <w:t xml:space="preserve">TTC </w:t>
      </w:r>
      <w:r w:rsidR="004B0745">
        <w:t>users</w:t>
      </w:r>
      <w:r w:rsidR="00EC43AC">
        <w:t xml:space="preserve">. </w:t>
      </w:r>
    </w:p>
    <w:p w14:paraId="3735A1E7" w14:textId="36547D41" w:rsidR="00B33B74" w:rsidRDefault="0049704D" w:rsidP="00924D03">
      <w:pPr>
        <w:pStyle w:val="Bullet"/>
        <w:numPr>
          <w:ilvl w:val="0"/>
          <w:numId w:val="0"/>
        </w:numPr>
      </w:pPr>
      <w:r>
        <w:t>T</w:t>
      </w:r>
      <w:r w:rsidR="00444B35">
        <w:t xml:space="preserve">he Board </w:t>
      </w:r>
      <w:r w:rsidR="00653094">
        <w:t>conclud</w:t>
      </w:r>
      <w:r>
        <w:t>ed</w:t>
      </w:r>
      <w:r w:rsidR="00516AA6">
        <w:t xml:space="preserve"> that the </w:t>
      </w:r>
      <w:r w:rsidR="007055FE">
        <w:t>V</w:t>
      </w:r>
      <w:r w:rsidR="00516AA6">
        <w:t xml:space="preserve">TTC continues to play an important and positive role </w:t>
      </w:r>
      <w:r w:rsidR="00C323BE">
        <w:t xml:space="preserve">in encouraging tax transparency and </w:t>
      </w:r>
      <w:r w:rsidR="00C323BE" w:rsidRPr="00FB258C">
        <w:t>promoting community confidence in the tax</w:t>
      </w:r>
      <w:r w:rsidR="003D42F9">
        <w:t xml:space="preserve"> system</w:t>
      </w:r>
      <w:r w:rsidR="00516AA6">
        <w:t xml:space="preserve">. </w:t>
      </w:r>
      <w:r w:rsidR="009D1100">
        <w:t xml:space="preserve">The Board </w:t>
      </w:r>
      <w:r w:rsidR="007D17B5">
        <w:t xml:space="preserve">considers </w:t>
      </w:r>
      <w:r w:rsidR="009D1100">
        <w:t>an</w:t>
      </w:r>
      <w:r w:rsidR="00516AA6">
        <w:t xml:space="preserve"> update and simplification of the </w:t>
      </w:r>
      <w:r w:rsidR="007055FE">
        <w:t>V</w:t>
      </w:r>
      <w:r w:rsidR="00516AA6">
        <w:t xml:space="preserve">TTC </w:t>
      </w:r>
      <w:r w:rsidR="00972571">
        <w:t xml:space="preserve">will </w:t>
      </w:r>
      <w:r w:rsidR="007D17B5">
        <w:t xml:space="preserve">better </w:t>
      </w:r>
      <w:r w:rsidR="00BA1CD6">
        <w:t xml:space="preserve">align the </w:t>
      </w:r>
      <w:r w:rsidR="00613A30">
        <w:t>V</w:t>
      </w:r>
      <w:r w:rsidR="00BA1CD6">
        <w:t xml:space="preserve">TTC </w:t>
      </w:r>
      <w:r w:rsidR="00574E6D">
        <w:t xml:space="preserve">with the </w:t>
      </w:r>
      <w:r w:rsidR="00D66539">
        <w:t>current</w:t>
      </w:r>
      <w:r w:rsidR="00574E6D">
        <w:t xml:space="preserve"> tax transparency landscape</w:t>
      </w:r>
      <w:r w:rsidR="006166F1">
        <w:t>.</w:t>
      </w:r>
      <w:r w:rsidR="00180168">
        <w:t xml:space="preserve"> </w:t>
      </w:r>
    </w:p>
    <w:p w14:paraId="4670812F" w14:textId="5DF98441" w:rsidR="002610A3" w:rsidRDefault="005F09E4" w:rsidP="002E7F0C">
      <w:pPr>
        <w:pStyle w:val="Heading2"/>
        <w:spacing w:after="0"/>
      </w:pPr>
      <w:bookmarkStart w:id="17" w:name="_Toc199495857"/>
      <w:r>
        <w:t>Design phase</w:t>
      </w:r>
      <w:bookmarkEnd w:id="17"/>
      <w:r>
        <w:t xml:space="preserve"> </w:t>
      </w:r>
    </w:p>
    <w:p w14:paraId="4214322E" w14:textId="69108263" w:rsidR="007A1B7A" w:rsidRDefault="007A1B7A" w:rsidP="005F09E4">
      <w:pPr>
        <w:rPr>
          <w:rFonts w:asciiTheme="minorHAnsi" w:hAnsiTheme="minorHAnsi" w:cstheme="minorHAnsi"/>
        </w:rPr>
      </w:pPr>
      <w:r>
        <w:rPr>
          <w:rFonts w:asciiTheme="minorHAnsi" w:hAnsiTheme="minorHAnsi" w:cstheme="minorHAnsi"/>
        </w:rPr>
        <w:t xml:space="preserve">In January 2025, the Board commenced </w:t>
      </w:r>
      <w:r w:rsidR="009624DE">
        <w:rPr>
          <w:rFonts w:asciiTheme="minorHAnsi" w:hAnsiTheme="minorHAnsi" w:cstheme="minorHAnsi"/>
        </w:rPr>
        <w:t>redesigning</w:t>
      </w:r>
      <w:r w:rsidR="00625FE0">
        <w:rPr>
          <w:rFonts w:asciiTheme="minorHAnsi" w:hAnsiTheme="minorHAnsi" w:cstheme="minorHAnsi"/>
        </w:rPr>
        <w:t xml:space="preserve"> </w:t>
      </w:r>
      <w:r>
        <w:rPr>
          <w:rFonts w:asciiTheme="minorHAnsi" w:hAnsiTheme="minorHAnsi" w:cstheme="minorHAnsi"/>
        </w:rPr>
        <w:t xml:space="preserve">the </w:t>
      </w:r>
      <w:r w:rsidR="00275E0A">
        <w:rPr>
          <w:rFonts w:asciiTheme="minorHAnsi" w:hAnsiTheme="minorHAnsi" w:cstheme="minorHAnsi"/>
        </w:rPr>
        <w:t>V</w:t>
      </w:r>
      <w:r>
        <w:rPr>
          <w:rFonts w:asciiTheme="minorHAnsi" w:hAnsiTheme="minorHAnsi" w:cstheme="minorHAnsi"/>
        </w:rPr>
        <w:t>TTC</w:t>
      </w:r>
      <w:r w:rsidR="000C675F">
        <w:rPr>
          <w:rFonts w:asciiTheme="minorHAnsi" w:hAnsiTheme="minorHAnsi" w:cstheme="minorHAnsi"/>
        </w:rPr>
        <w:t xml:space="preserve"> and is</w:t>
      </w:r>
      <w:r w:rsidR="00800CD4">
        <w:rPr>
          <w:rFonts w:asciiTheme="minorHAnsi" w:hAnsiTheme="minorHAnsi" w:cstheme="minorHAnsi"/>
        </w:rPr>
        <w:t xml:space="preserve"> </w:t>
      </w:r>
      <w:r w:rsidR="008C35FD">
        <w:rPr>
          <w:rFonts w:asciiTheme="minorHAnsi" w:hAnsiTheme="minorHAnsi" w:cstheme="minorHAnsi"/>
        </w:rPr>
        <w:t>commit</w:t>
      </w:r>
      <w:r w:rsidR="007E6D36">
        <w:rPr>
          <w:rFonts w:asciiTheme="minorHAnsi" w:hAnsiTheme="minorHAnsi" w:cstheme="minorHAnsi"/>
        </w:rPr>
        <w:t>ted</w:t>
      </w:r>
      <w:r w:rsidR="008C35FD">
        <w:rPr>
          <w:rFonts w:asciiTheme="minorHAnsi" w:hAnsiTheme="minorHAnsi" w:cstheme="minorHAnsi"/>
        </w:rPr>
        <w:t xml:space="preserve"> to work</w:t>
      </w:r>
      <w:r w:rsidR="00800CD4">
        <w:rPr>
          <w:rFonts w:asciiTheme="minorHAnsi" w:hAnsiTheme="minorHAnsi" w:cstheme="minorHAnsi"/>
        </w:rPr>
        <w:t>ing</w:t>
      </w:r>
      <w:r w:rsidR="008C35FD">
        <w:rPr>
          <w:rFonts w:asciiTheme="minorHAnsi" w:hAnsiTheme="minorHAnsi" w:cstheme="minorHAnsi"/>
        </w:rPr>
        <w:t xml:space="preserve"> </w:t>
      </w:r>
      <w:r w:rsidR="008C23F9">
        <w:rPr>
          <w:rFonts w:asciiTheme="minorHAnsi" w:hAnsiTheme="minorHAnsi" w:cstheme="minorHAnsi"/>
        </w:rPr>
        <w:t>with</w:t>
      </w:r>
      <w:r w:rsidR="008C35FD">
        <w:rPr>
          <w:rFonts w:asciiTheme="minorHAnsi" w:hAnsiTheme="minorHAnsi" w:cstheme="minorHAnsi"/>
        </w:rPr>
        <w:t xml:space="preserve"> relevant stakeholders to update and simplify </w:t>
      </w:r>
      <w:r w:rsidR="000C675F">
        <w:rPr>
          <w:rFonts w:asciiTheme="minorHAnsi" w:hAnsiTheme="minorHAnsi" w:cstheme="minorHAnsi"/>
        </w:rPr>
        <w:t>it</w:t>
      </w:r>
      <w:r w:rsidR="004250ED">
        <w:rPr>
          <w:rFonts w:asciiTheme="minorHAnsi" w:hAnsiTheme="minorHAnsi" w:cstheme="minorHAnsi"/>
        </w:rPr>
        <w:t>.</w:t>
      </w:r>
      <w:r w:rsidR="008C23F9">
        <w:rPr>
          <w:rFonts w:asciiTheme="minorHAnsi" w:hAnsiTheme="minorHAnsi" w:cstheme="minorHAnsi"/>
        </w:rPr>
        <w:t xml:space="preserve"> </w:t>
      </w:r>
      <w:r w:rsidR="00DE54C1">
        <w:rPr>
          <w:rFonts w:asciiTheme="minorHAnsi" w:hAnsiTheme="minorHAnsi" w:cstheme="minorHAnsi"/>
        </w:rPr>
        <w:t xml:space="preserve">The </w:t>
      </w:r>
      <w:r w:rsidR="001F77D6">
        <w:rPr>
          <w:rFonts w:asciiTheme="minorHAnsi" w:hAnsiTheme="minorHAnsi" w:cstheme="minorHAnsi"/>
        </w:rPr>
        <w:t xml:space="preserve">Board’s </w:t>
      </w:r>
      <w:r w:rsidR="00DE54C1">
        <w:rPr>
          <w:rFonts w:asciiTheme="minorHAnsi" w:hAnsiTheme="minorHAnsi" w:cstheme="minorHAnsi"/>
        </w:rPr>
        <w:t>o</w:t>
      </w:r>
      <w:r w:rsidR="00B8585D">
        <w:rPr>
          <w:rFonts w:asciiTheme="minorHAnsi" w:hAnsiTheme="minorHAnsi" w:cstheme="minorHAnsi"/>
        </w:rPr>
        <w:t>bjective</w:t>
      </w:r>
      <w:r w:rsidR="00891D9A">
        <w:rPr>
          <w:rFonts w:asciiTheme="minorHAnsi" w:hAnsiTheme="minorHAnsi" w:cstheme="minorHAnsi"/>
        </w:rPr>
        <w:t>s</w:t>
      </w:r>
      <w:r w:rsidR="00B8585D">
        <w:rPr>
          <w:rFonts w:asciiTheme="minorHAnsi" w:hAnsiTheme="minorHAnsi" w:cstheme="minorHAnsi"/>
        </w:rPr>
        <w:t xml:space="preserve"> include: </w:t>
      </w:r>
    </w:p>
    <w:p w14:paraId="223E5E8B" w14:textId="0F31A8DB" w:rsidR="005F09E4" w:rsidRPr="00B45786" w:rsidRDefault="005F09E4" w:rsidP="005F09E4">
      <w:pPr>
        <w:pStyle w:val="Bullet"/>
      </w:pPr>
      <w:r w:rsidRPr="00B45786">
        <w:t>Revisi</w:t>
      </w:r>
      <w:r w:rsidR="006D4C67">
        <w:t>ting</w:t>
      </w:r>
      <w:r w:rsidRPr="00B45786">
        <w:t xml:space="preserve"> and </w:t>
      </w:r>
      <w:r w:rsidR="001B6748" w:rsidRPr="00B45786">
        <w:t>clarif</w:t>
      </w:r>
      <w:r w:rsidR="001B6748">
        <w:t>ying</w:t>
      </w:r>
      <w:r w:rsidRPr="00B45786">
        <w:t xml:space="preserve"> the objectives of the </w:t>
      </w:r>
      <w:r w:rsidR="00275E0A">
        <w:t>V</w:t>
      </w:r>
      <w:r w:rsidRPr="00B45786">
        <w:t xml:space="preserve">TTC. </w:t>
      </w:r>
    </w:p>
    <w:p w14:paraId="4DBDAE92" w14:textId="3966F438" w:rsidR="005F09E4" w:rsidRPr="00B45786" w:rsidRDefault="005F09E4" w:rsidP="005F09E4">
      <w:pPr>
        <w:pStyle w:val="Bullet"/>
      </w:pPr>
      <w:r w:rsidRPr="00B45786">
        <w:t>Develop</w:t>
      </w:r>
      <w:r w:rsidR="00FB4089">
        <w:t xml:space="preserve">ing </w:t>
      </w:r>
      <w:r w:rsidRPr="00B45786">
        <w:t xml:space="preserve">streamlined informational requirements </w:t>
      </w:r>
      <w:r w:rsidR="004C71EE">
        <w:t>to</w:t>
      </w:r>
      <w:r w:rsidRPr="00B45786">
        <w:t xml:space="preserve"> allow for differentiation based on whether entities are within scope of the public </w:t>
      </w:r>
      <w:proofErr w:type="spellStart"/>
      <w:r w:rsidR="00FB4089">
        <w:t>CbCr</w:t>
      </w:r>
      <w:proofErr w:type="spellEnd"/>
      <w:r w:rsidR="00FB4089">
        <w:t xml:space="preserve"> </w:t>
      </w:r>
      <w:r w:rsidRPr="00B45786">
        <w:t xml:space="preserve">regime. </w:t>
      </w:r>
    </w:p>
    <w:p w14:paraId="00DEFA19" w14:textId="230F744F" w:rsidR="005F09E4" w:rsidRPr="00B45786" w:rsidRDefault="001D1213" w:rsidP="005F09E4">
      <w:pPr>
        <w:pStyle w:val="Bullet"/>
      </w:pPr>
      <w:r>
        <w:t>Ensuring</w:t>
      </w:r>
      <w:r w:rsidR="005F09E4" w:rsidRPr="00B45786">
        <w:t xml:space="preserve"> that any duplication with other transparency regimes, including public </w:t>
      </w:r>
      <w:proofErr w:type="spellStart"/>
      <w:r w:rsidR="005F09E4" w:rsidRPr="00B45786">
        <w:t>CbCr</w:t>
      </w:r>
      <w:proofErr w:type="spellEnd"/>
      <w:r w:rsidR="005F09E4" w:rsidRPr="00B45786">
        <w:t xml:space="preserve">, is identified and reduced as far as possible to minimise compliance costs. </w:t>
      </w:r>
    </w:p>
    <w:p w14:paraId="052D4982" w14:textId="52D304E6" w:rsidR="005F09E4" w:rsidRPr="00B45786" w:rsidRDefault="001D1213" w:rsidP="005F09E4">
      <w:pPr>
        <w:pStyle w:val="Bullet"/>
      </w:pPr>
      <w:r>
        <w:t>Considering</w:t>
      </w:r>
      <w:r w:rsidR="005F09E4" w:rsidRPr="00B45786">
        <w:t xml:space="preserve"> the presentation of the </w:t>
      </w:r>
      <w:r w:rsidR="00275E0A">
        <w:t>V</w:t>
      </w:r>
      <w:r w:rsidR="005F09E4" w:rsidRPr="00B45786">
        <w:t>TTC to aid users with comparability and consistency</w:t>
      </w:r>
      <w:r>
        <w:t>:</w:t>
      </w:r>
    </w:p>
    <w:p w14:paraId="3569AB16" w14:textId="01F247CA" w:rsidR="005F09E4" w:rsidRPr="00B45786" w:rsidRDefault="001D1213" w:rsidP="005F09E4">
      <w:pPr>
        <w:pStyle w:val="Dash"/>
      </w:pPr>
      <w:r>
        <w:t xml:space="preserve">Updating the </w:t>
      </w:r>
      <w:r w:rsidR="005F09E4" w:rsidRPr="00B45786">
        <w:t xml:space="preserve">guidance in the </w:t>
      </w:r>
      <w:r w:rsidR="00275E0A">
        <w:t>V</w:t>
      </w:r>
      <w:r w:rsidR="005F09E4" w:rsidRPr="00B45786">
        <w:t xml:space="preserve">TTC to ensure it is contemporary, and with a view to encouraging consistency and comparability in reporting. </w:t>
      </w:r>
    </w:p>
    <w:p w14:paraId="31D54C6F" w14:textId="5556DD10" w:rsidR="005F09E4" w:rsidRPr="00B45786" w:rsidRDefault="005F09E4" w:rsidP="005F09E4">
      <w:pPr>
        <w:pStyle w:val="Dash"/>
      </w:pPr>
      <w:r w:rsidRPr="00B45786">
        <w:t>Monitor</w:t>
      </w:r>
      <w:r w:rsidR="0016537C">
        <w:t xml:space="preserve">ing </w:t>
      </w:r>
      <w:r w:rsidRPr="00B45786">
        <w:t xml:space="preserve">best practice developments internationally. </w:t>
      </w:r>
    </w:p>
    <w:p w14:paraId="5EE205F4" w14:textId="11C01C26" w:rsidR="005F09E4" w:rsidRDefault="005F09E4" w:rsidP="005F09E4">
      <w:pPr>
        <w:pStyle w:val="Dash"/>
      </w:pPr>
      <w:r w:rsidRPr="00B45786">
        <w:t>Consider</w:t>
      </w:r>
      <w:r w:rsidR="0016537C">
        <w:t>ing</w:t>
      </w:r>
      <w:r w:rsidRPr="00B45786">
        <w:t xml:space="preserve"> transitional issues associated with the implementation of any changes. </w:t>
      </w:r>
      <w:r w:rsidRPr="00800160">
        <w:t xml:space="preserve"> </w:t>
      </w:r>
    </w:p>
    <w:p w14:paraId="2038809D" w14:textId="69CAAE39" w:rsidR="0016537C" w:rsidRDefault="0016537C" w:rsidP="0016537C">
      <w:pPr>
        <w:pStyle w:val="Bullet"/>
      </w:pPr>
      <w:r>
        <w:t xml:space="preserve">Developing a plan to promote greater adoption </w:t>
      </w:r>
      <w:r w:rsidR="00EA561E">
        <w:t xml:space="preserve">of </w:t>
      </w:r>
      <w:r>
        <w:t>and engagement</w:t>
      </w:r>
      <w:r w:rsidR="00EA561E">
        <w:t xml:space="preserve"> with the </w:t>
      </w:r>
      <w:r w:rsidR="0069402D">
        <w:t>V</w:t>
      </w:r>
      <w:r w:rsidR="00EA561E">
        <w:t>TTC</w:t>
      </w:r>
      <w:r>
        <w:t xml:space="preserve">. </w:t>
      </w:r>
    </w:p>
    <w:p w14:paraId="75B4078F" w14:textId="7E599788" w:rsidR="0016537C" w:rsidRPr="00800160" w:rsidRDefault="0016537C" w:rsidP="0016537C">
      <w:pPr>
        <w:pStyle w:val="Bullet"/>
      </w:pPr>
      <w:r>
        <w:t>Exploring a range of practic</w:t>
      </w:r>
      <w:r w:rsidR="00C97259">
        <w:t>al</w:t>
      </w:r>
      <w:r>
        <w:t xml:space="preserve"> options to encourage increased transparency by taxpayers about </w:t>
      </w:r>
      <w:r w:rsidR="00562EA4">
        <w:t xml:space="preserve">dispute </w:t>
      </w:r>
      <w:r>
        <w:t xml:space="preserve">settlement outcomes and their approach to engagement with tax authorities, leveraging </w:t>
      </w:r>
      <w:r w:rsidR="007F5FA5">
        <w:t xml:space="preserve">GRI 207 </w:t>
      </w:r>
      <w:r>
        <w:t xml:space="preserve">as the appropriate benchmark. </w:t>
      </w:r>
    </w:p>
    <w:p w14:paraId="200B545C" w14:textId="0E9FB7E4" w:rsidR="005F09E4" w:rsidRDefault="004F03DF" w:rsidP="00A50263">
      <w:r>
        <w:t xml:space="preserve">The Board acknowledges that the ATO </w:t>
      </w:r>
      <w:r w:rsidR="008A0132">
        <w:t xml:space="preserve">is </w:t>
      </w:r>
      <w:r w:rsidR="00931F9D">
        <w:t xml:space="preserve">yet to release </w:t>
      </w:r>
      <w:r w:rsidR="008A0132">
        <w:t xml:space="preserve">its </w:t>
      </w:r>
      <w:r w:rsidR="00931F9D">
        <w:t xml:space="preserve">Draft Law Administration Practice Statement (PSLA) </w:t>
      </w:r>
      <w:r w:rsidR="000A3A56">
        <w:t xml:space="preserve">on the public </w:t>
      </w:r>
      <w:proofErr w:type="spellStart"/>
      <w:r w:rsidR="000A3A56">
        <w:t>CbCr</w:t>
      </w:r>
      <w:proofErr w:type="spellEnd"/>
      <w:r w:rsidR="000A3A56">
        <w:t xml:space="preserve"> </w:t>
      </w:r>
      <w:r w:rsidR="00562EA4">
        <w:t xml:space="preserve">regime </w:t>
      </w:r>
      <w:r w:rsidR="000A3A56">
        <w:t>which</w:t>
      </w:r>
      <w:r w:rsidR="007435EC">
        <w:t xml:space="preserve"> may result in changes to the draft redesigned </w:t>
      </w:r>
      <w:r w:rsidR="00613A30">
        <w:t>V</w:t>
      </w:r>
      <w:r w:rsidR="007435EC">
        <w:t xml:space="preserve">TTC. </w:t>
      </w:r>
      <w:r w:rsidR="00861082" w:rsidRPr="00861082">
        <w:t>The publication of the PSLA is anticipated for mid-2025.  </w:t>
      </w:r>
    </w:p>
    <w:p w14:paraId="1B66B5BD" w14:textId="50F0F56B" w:rsidR="004625A3" w:rsidRPr="00DE1ACA" w:rsidRDefault="00494171" w:rsidP="00DE1ACA">
      <w:pPr>
        <w:pStyle w:val="Heading3"/>
      </w:pPr>
      <w:r w:rsidRPr="00DE1ACA">
        <w:t xml:space="preserve">Overview of </w:t>
      </w:r>
      <w:r w:rsidR="00613A30">
        <w:t>V</w:t>
      </w:r>
      <w:r w:rsidR="00AB7F1F" w:rsidRPr="00DE1ACA">
        <w:t xml:space="preserve">TTC updates </w:t>
      </w:r>
      <w:r w:rsidRPr="00DE1ACA">
        <w:t xml:space="preserve"> </w:t>
      </w:r>
    </w:p>
    <w:p w14:paraId="135F2A14" w14:textId="02110A79" w:rsidR="0087311B" w:rsidRPr="0087311B" w:rsidRDefault="00A253C6" w:rsidP="0087311B">
      <w:pPr>
        <w:pStyle w:val="OutlineNumbered1"/>
        <w:numPr>
          <w:ilvl w:val="0"/>
          <w:numId w:val="0"/>
        </w:numPr>
        <w:spacing w:after="0"/>
        <w:rPr>
          <w:rFonts w:asciiTheme="minorHAnsi" w:hAnsiTheme="minorHAnsi" w:cstheme="minorHAnsi"/>
          <w:u w:val="none"/>
        </w:rPr>
      </w:pPr>
      <w:r>
        <w:rPr>
          <w:rFonts w:asciiTheme="minorHAnsi" w:hAnsiTheme="minorHAnsi" w:cstheme="minorHAnsi"/>
          <w:u w:val="none"/>
        </w:rPr>
        <w:t xml:space="preserve">The following updates have been made to the </w:t>
      </w:r>
      <w:r w:rsidR="0069402D">
        <w:rPr>
          <w:rFonts w:asciiTheme="minorHAnsi" w:hAnsiTheme="minorHAnsi" w:cstheme="minorHAnsi"/>
          <w:u w:val="none"/>
        </w:rPr>
        <w:t>V</w:t>
      </w:r>
      <w:r>
        <w:rPr>
          <w:rFonts w:asciiTheme="minorHAnsi" w:hAnsiTheme="minorHAnsi" w:cstheme="minorHAnsi"/>
          <w:u w:val="none"/>
        </w:rPr>
        <w:t>TTC:</w:t>
      </w:r>
    </w:p>
    <w:p w14:paraId="58B2698F" w14:textId="3E667B3F" w:rsidR="00C626A9" w:rsidRDefault="00FE24A5" w:rsidP="0087311B">
      <w:pPr>
        <w:pStyle w:val="Bullet"/>
      </w:pPr>
      <w:r>
        <w:t>Updated</w:t>
      </w:r>
      <w:r w:rsidR="000305D6">
        <w:t xml:space="preserve"> objectives</w:t>
      </w:r>
      <w:r w:rsidR="00B10934">
        <w:t xml:space="preserve"> and </w:t>
      </w:r>
      <w:proofErr w:type="gramStart"/>
      <w:r w:rsidR="00B10934">
        <w:t>design</w:t>
      </w:r>
      <w:r>
        <w:t>;</w:t>
      </w:r>
      <w:proofErr w:type="gramEnd"/>
      <w:r w:rsidR="000305D6">
        <w:t xml:space="preserve"> </w:t>
      </w:r>
    </w:p>
    <w:p w14:paraId="44DDF052" w14:textId="520550F0" w:rsidR="0087311B" w:rsidRDefault="0087311B" w:rsidP="0087311B">
      <w:pPr>
        <w:pStyle w:val="Bullet"/>
      </w:pPr>
      <w:r>
        <w:t>Separation</w:t>
      </w:r>
      <w:r w:rsidRPr="00BB4866">
        <w:t xml:space="preserve"> of </w:t>
      </w:r>
      <w:r w:rsidR="00A253C6">
        <w:t xml:space="preserve">reporting </w:t>
      </w:r>
      <w:r w:rsidRPr="00BB4866">
        <w:t xml:space="preserve">requirements based on whether </w:t>
      </w:r>
      <w:r>
        <w:t xml:space="preserve">or not a </w:t>
      </w:r>
      <w:r w:rsidR="00EF5572">
        <w:t xml:space="preserve">business </w:t>
      </w:r>
      <w:r w:rsidR="00FB610C">
        <w:t xml:space="preserve">reports under the </w:t>
      </w:r>
      <w:r w:rsidR="00874A7C">
        <w:t xml:space="preserve">public </w:t>
      </w:r>
      <w:proofErr w:type="spellStart"/>
      <w:r w:rsidR="00FB610C">
        <w:t>CbCr</w:t>
      </w:r>
      <w:proofErr w:type="spellEnd"/>
      <w:r w:rsidR="00874A7C">
        <w:t xml:space="preserve"> regime</w:t>
      </w:r>
      <w:r w:rsidR="00217B01">
        <w:t>,</w:t>
      </w:r>
      <w:r w:rsidR="005E39BC">
        <w:rPr>
          <w:rStyle w:val="FootnoteReference"/>
        </w:rPr>
        <w:footnoteReference w:id="4"/>
      </w:r>
      <w:r w:rsidRPr="00BB4866">
        <w:t xml:space="preserve"> </w:t>
      </w:r>
      <w:r w:rsidR="00EF5572">
        <w:t>and simplification to minimise</w:t>
      </w:r>
      <w:r w:rsidRPr="00BB4866">
        <w:t xml:space="preserve"> </w:t>
      </w:r>
      <w:r w:rsidR="00FA3F4A">
        <w:t xml:space="preserve">reporting </w:t>
      </w:r>
      <w:proofErr w:type="gramStart"/>
      <w:r w:rsidRPr="00BB4866">
        <w:t>duplication</w:t>
      </w:r>
      <w:r w:rsidR="00FA3F4A">
        <w:t>;</w:t>
      </w:r>
      <w:proofErr w:type="gramEnd"/>
    </w:p>
    <w:p w14:paraId="11595654" w14:textId="65B63758" w:rsidR="0087311B" w:rsidRDefault="00D67E52" w:rsidP="0087311B">
      <w:pPr>
        <w:pStyle w:val="Bullet"/>
      </w:pPr>
      <w:r>
        <w:t>A</w:t>
      </w:r>
      <w:r w:rsidR="0087311B">
        <w:t xml:space="preserve"> new requirement to provide a reconciliation of </w:t>
      </w:r>
      <w:r w:rsidR="000D51ED">
        <w:t>the</w:t>
      </w:r>
      <w:r w:rsidR="0087311B">
        <w:t xml:space="preserve"> </w:t>
      </w:r>
      <w:r w:rsidR="0069402D">
        <w:t>V</w:t>
      </w:r>
      <w:r w:rsidR="0087311B">
        <w:t xml:space="preserve">TTC to </w:t>
      </w:r>
      <w:r w:rsidR="00B10934">
        <w:t xml:space="preserve">the </w:t>
      </w:r>
      <w:r w:rsidR="0087311B">
        <w:t xml:space="preserve">ATO </w:t>
      </w:r>
      <w:r w:rsidR="009A2264">
        <w:t>CTT</w:t>
      </w:r>
      <w:r w:rsidR="00003A81">
        <w:t xml:space="preserve"> Report</w:t>
      </w:r>
      <w:r w:rsidR="0087311B">
        <w:t xml:space="preserve">; </w:t>
      </w:r>
      <w:r w:rsidR="000934B0">
        <w:t>and</w:t>
      </w:r>
    </w:p>
    <w:p w14:paraId="2B519482" w14:textId="205E56C2" w:rsidR="0087311B" w:rsidRDefault="00A42D77" w:rsidP="006401B5">
      <w:pPr>
        <w:pStyle w:val="Bullet"/>
      </w:pPr>
      <w:r>
        <w:t>Guidance</w:t>
      </w:r>
      <w:r w:rsidR="00746829">
        <w:t xml:space="preserve"> </w:t>
      </w:r>
      <w:r w:rsidR="003B0DBB">
        <w:t>i</w:t>
      </w:r>
      <w:r w:rsidR="006401B5">
        <w:t xml:space="preserve">ncluding </w:t>
      </w:r>
      <w:r w:rsidR="0087311B">
        <w:t>an example</w:t>
      </w:r>
      <w:r w:rsidR="0087311B" w:rsidRPr="002127B0">
        <w:t xml:space="preserve"> </w:t>
      </w:r>
      <w:r w:rsidR="0087311B">
        <w:t xml:space="preserve">template format for </w:t>
      </w:r>
      <w:r w:rsidR="0069402D">
        <w:t>V</w:t>
      </w:r>
      <w:r w:rsidR="0087311B">
        <w:t>TTC reporting, for both ‘</w:t>
      </w:r>
      <w:r w:rsidR="00522360">
        <w:t xml:space="preserve">Public </w:t>
      </w:r>
      <w:proofErr w:type="spellStart"/>
      <w:r w:rsidR="0087311B">
        <w:t>CbC</w:t>
      </w:r>
      <w:proofErr w:type="spellEnd"/>
      <w:r w:rsidR="0087311B">
        <w:t xml:space="preserve"> reporters’ and ‘Non</w:t>
      </w:r>
      <w:r w:rsidR="001B7667">
        <w:t>-</w:t>
      </w:r>
      <w:r w:rsidR="00E520E6">
        <w:t>p</w:t>
      </w:r>
      <w:r w:rsidR="00522360">
        <w:t xml:space="preserve">ublic </w:t>
      </w:r>
      <w:proofErr w:type="spellStart"/>
      <w:r w:rsidR="0087311B">
        <w:t>CbC</w:t>
      </w:r>
      <w:proofErr w:type="spellEnd"/>
      <w:r w:rsidR="0087311B">
        <w:t xml:space="preserve"> reporters’ based on fictitious businesses </w:t>
      </w:r>
      <w:r w:rsidR="00D57A23">
        <w:t xml:space="preserve">and a self-assessment reporting </w:t>
      </w:r>
      <w:r w:rsidR="00746829">
        <w:t>checklist.</w:t>
      </w:r>
    </w:p>
    <w:p w14:paraId="2A89A3E3" w14:textId="6BD57DE7" w:rsidR="00003A81" w:rsidRPr="002127B0" w:rsidRDefault="00E6552A" w:rsidP="00E6552A">
      <w:pPr>
        <w:pStyle w:val="Bullet"/>
        <w:numPr>
          <w:ilvl w:val="0"/>
          <w:numId w:val="0"/>
        </w:numPr>
      </w:pPr>
      <w:r>
        <w:t xml:space="preserve">See </w:t>
      </w:r>
      <w:hyperlink w:anchor="_Annexure_A:_Draft" w:history="1">
        <w:r w:rsidRPr="0051172F">
          <w:rPr>
            <w:rStyle w:val="Hyperlink"/>
            <w:b/>
            <w:bCs/>
          </w:rPr>
          <w:t>Annexure A</w:t>
        </w:r>
      </w:hyperlink>
      <w:r>
        <w:t xml:space="preserve"> for the draft </w:t>
      </w:r>
      <w:r w:rsidR="007E24F5">
        <w:t xml:space="preserve">redesigned </w:t>
      </w:r>
      <w:r w:rsidR="0069402D">
        <w:t>V</w:t>
      </w:r>
      <w:r>
        <w:t>TTC.</w:t>
      </w:r>
    </w:p>
    <w:p w14:paraId="5A32C8F0" w14:textId="77777777" w:rsidR="00C56504" w:rsidRDefault="00C56504" w:rsidP="00C56504">
      <w:pPr>
        <w:pStyle w:val="Heading2"/>
      </w:pPr>
      <w:bookmarkStart w:id="18" w:name="_Toc199495858"/>
      <w:r>
        <w:t>Review and consultation process</w:t>
      </w:r>
      <w:bookmarkEnd w:id="18"/>
    </w:p>
    <w:tbl>
      <w:tblPr>
        <w:tblStyle w:val="ListTable3-Accent2"/>
        <w:tblW w:w="0" w:type="auto"/>
        <w:tblLook w:val="04A0" w:firstRow="1" w:lastRow="0" w:firstColumn="1" w:lastColumn="0" w:noHBand="0" w:noVBand="1"/>
      </w:tblPr>
      <w:tblGrid>
        <w:gridCol w:w="9631"/>
      </w:tblGrid>
      <w:tr w:rsidR="00917C1F" w14:paraId="4BBA3D7B" w14:textId="77777777" w:rsidTr="00917C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1" w:type="dxa"/>
            <w:tcBorders>
              <w:top w:val="nil"/>
              <w:left w:val="nil"/>
            </w:tcBorders>
            <w:shd w:val="clear" w:color="auto" w:fill="D4C2A8" w:themeFill="accent3"/>
          </w:tcPr>
          <w:p w14:paraId="3EFE7243" w14:textId="03392DCB" w:rsidR="00F01BED" w:rsidRDefault="00917C1F" w:rsidP="00917C1F">
            <w:pPr>
              <w:pStyle w:val="Introductoryparagraph"/>
              <w:spacing w:after="120"/>
              <w:rPr>
                <w:bCs/>
              </w:rPr>
            </w:pPr>
            <w:r>
              <w:t xml:space="preserve">The Board is seeking views on the proposed </w:t>
            </w:r>
            <w:r w:rsidR="00A50263">
              <w:t>updates</w:t>
            </w:r>
            <w:r>
              <w:t xml:space="preserve"> to the </w:t>
            </w:r>
            <w:r w:rsidR="0069402D">
              <w:t>V</w:t>
            </w:r>
            <w:r>
              <w:t>TTC as set out in this Consultation Paper</w:t>
            </w:r>
            <w:r w:rsidR="00A50263">
              <w:t xml:space="preserve">, and the annexed </w:t>
            </w:r>
            <w:r w:rsidR="00A05035">
              <w:t>draft redesigned</w:t>
            </w:r>
            <w:r w:rsidR="001E5A59">
              <w:t xml:space="preserve"> </w:t>
            </w:r>
            <w:r w:rsidR="0069402D">
              <w:t>V</w:t>
            </w:r>
            <w:r w:rsidR="00A50263">
              <w:t>TTC</w:t>
            </w:r>
            <w:r>
              <w:t xml:space="preserve">. </w:t>
            </w:r>
          </w:p>
          <w:p w14:paraId="63D3B456" w14:textId="0DBEBCF9" w:rsidR="00917C1F" w:rsidRDefault="001E5A59" w:rsidP="00917C1F">
            <w:pPr>
              <w:pStyle w:val="Introductoryparagraph"/>
              <w:spacing w:after="120"/>
            </w:pPr>
            <w:r>
              <w:t>Written s</w:t>
            </w:r>
            <w:r w:rsidR="00917C1F">
              <w:t xml:space="preserve">ubmissions can be made </w:t>
            </w:r>
            <w:r w:rsidR="00917C1F" w:rsidRPr="00E16346">
              <w:t>until</w:t>
            </w:r>
            <w:r w:rsidR="00E16346">
              <w:t xml:space="preserve"> </w:t>
            </w:r>
            <w:r w:rsidR="00AC66DE" w:rsidRPr="00A34EA7">
              <w:rPr>
                <w:b/>
                <w:bCs/>
              </w:rPr>
              <w:t>11 July</w:t>
            </w:r>
            <w:r w:rsidR="00E16346" w:rsidRPr="00A34EA7">
              <w:rPr>
                <w:b/>
                <w:bCs/>
              </w:rPr>
              <w:t xml:space="preserve"> 2025</w:t>
            </w:r>
            <w:r w:rsidR="00E16346" w:rsidRPr="00262520">
              <w:t>.</w:t>
            </w:r>
            <w:r w:rsidR="00917C1F">
              <w:t xml:space="preserve"> </w:t>
            </w:r>
          </w:p>
        </w:tc>
      </w:tr>
    </w:tbl>
    <w:p w14:paraId="5BD32DDA" w14:textId="1947E7F3" w:rsidR="00A54B36" w:rsidRDefault="00A54B36" w:rsidP="006470CC">
      <w:pPr>
        <w:pStyle w:val="Heading3"/>
      </w:pPr>
      <w:r>
        <w:t>How to participate</w:t>
      </w:r>
    </w:p>
    <w:p w14:paraId="5197CA06" w14:textId="04744060" w:rsidR="00A44EA3" w:rsidRPr="00004EB0" w:rsidRDefault="00A44EA3" w:rsidP="005276B1">
      <w:pPr>
        <w:pStyle w:val="Heading5"/>
        <w:spacing w:before="0"/>
      </w:pPr>
      <w:r w:rsidRPr="00004EB0">
        <w:t>Written</w:t>
      </w:r>
    </w:p>
    <w:p w14:paraId="472E1D26" w14:textId="3F35688D" w:rsidR="00A44EA3" w:rsidRDefault="00A44EA3" w:rsidP="00A44EA3">
      <w:r>
        <w:t xml:space="preserve">The Board invites </w:t>
      </w:r>
      <w:r w:rsidR="009769E3">
        <w:t xml:space="preserve">all </w:t>
      </w:r>
      <w:r>
        <w:t xml:space="preserve">interested parties to make written submissions to this review until </w:t>
      </w:r>
      <w:r w:rsidR="00AC66DE" w:rsidRPr="00FD2AEB">
        <w:rPr>
          <w:b/>
          <w:bCs/>
        </w:rPr>
        <w:t>11 July</w:t>
      </w:r>
      <w:r w:rsidR="00B824AE" w:rsidRPr="00FD2AEB">
        <w:rPr>
          <w:b/>
          <w:bCs/>
        </w:rPr>
        <w:t xml:space="preserve"> 2025</w:t>
      </w:r>
      <w:r>
        <w:t>. Submissions can be made to tax</w:t>
      </w:r>
      <w:r w:rsidR="00FD2B19">
        <w:t>transparency</w:t>
      </w:r>
      <w:r>
        <w:t>@taxboard.gov.au or addressed to the Treasury as follows:</w:t>
      </w:r>
    </w:p>
    <w:p w14:paraId="4F2113E5" w14:textId="77777777" w:rsidR="00A44EA3" w:rsidRDefault="00A44EA3" w:rsidP="00A44EA3">
      <w:pPr>
        <w:pStyle w:val="NormalIndent"/>
        <w:spacing w:before="0" w:after="40"/>
      </w:pPr>
      <w:r>
        <w:t xml:space="preserve">Board of Taxation Secretariat </w:t>
      </w:r>
    </w:p>
    <w:p w14:paraId="430510E8" w14:textId="77777777" w:rsidR="00A44EA3" w:rsidRDefault="00A44EA3" w:rsidP="00A44EA3">
      <w:pPr>
        <w:pStyle w:val="NormalIndent"/>
        <w:spacing w:before="0" w:after="40"/>
      </w:pPr>
      <w:r>
        <w:t>The Treasury – Sydney Office</w:t>
      </w:r>
    </w:p>
    <w:p w14:paraId="34667085" w14:textId="60366E68" w:rsidR="00A44EA3" w:rsidRDefault="00A44EA3" w:rsidP="00A44EA3">
      <w:pPr>
        <w:pStyle w:val="NormalIndent"/>
        <w:spacing w:before="0" w:after="40"/>
      </w:pPr>
      <w:r>
        <w:t>Level 29, 201 Kent Street</w:t>
      </w:r>
    </w:p>
    <w:p w14:paraId="58F768CB" w14:textId="77777777" w:rsidR="00A44EA3" w:rsidRDefault="00A44EA3" w:rsidP="00A44EA3">
      <w:pPr>
        <w:pStyle w:val="NormalIndent"/>
        <w:spacing w:before="0" w:after="40"/>
      </w:pPr>
      <w:r>
        <w:t>Sydney NSW 2000</w:t>
      </w:r>
    </w:p>
    <w:p w14:paraId="267C22B7" w14:textId="7309DD62" w:rsidR="00A44EA3" w:rsidRDefault="00B43AAF" w:rsidP="00A44EA3">
      <w:pPr>
        <w:pStyle w:val="NormalIndent"/>
        <w:spacing w:before="0" w:after="40"/>
      </w:pPr>
      <w:hyperlink r:id="rId33" w:history="1">
        <w:r w:rsidR="00FD2B19" w:rsidRPr="00E76EC1">
          <w:rPr>
            <w:rStyle w:val="Hyperlink"/>
          </w:rPr>
          <w:t>taxtransparency@taxboard.gov.au</w:t>
        </w:r>
      </w:hyperlink>
      <w:r w:rsidR="00A44EA3">
        <w:t xml:space="preserve"> </w:t>
      </w:r>
    </w:p>
    <w:p w14:paraId="2DBD9AD1" w14:textId="6D8D225C" w:rsidR="00A44EA3" w:rsidRDefault="00A44EA3" w:rsidP="00E64B35">
      <w:pPr>
        <w:pStyle w:val="Heading5"/>
      </w:pPr>
      <w:r>
        <w:t>In person</w:t>
      </w:r>
      <w:r w:rsidR="00A0209E">
        <w:t>/virtual</w:t>
      </w:r>
    </w:p>
    <w:p w14:paraId="3A9CD94B" w14:textId="22B4ED0B" w:rsidR="00A44EA3" w:rsidRDefault="00060EBF" w:rsidP="00924D03">
      <w:r>
        <w:t>In addition to written submissions, t</w:t>
      </w:r>
      <w:r w:rsidR="00AD7BDF">
        <w:t xml:space="preserve">he Board has arranged targeted consultation sessions to assist </w:t>
      </w:r>
      <w:r w:rsidR="00E64B35">
        <w:t xml:space="preserve">in identifying feedback in relation to the </w:t>
      </w:r>
      <w:r w:rsidR="006A1B5A">
        <w:t xml:space="preserve">draft </w:t>
      </w:r>
      <w:r w:rsidR="00A05035">
        <w:t xml:space="preserve">redesigned </w:t>
      </w:r>
      <w:r w:rsidR="00613A30">
        <w:t>V</w:t>
      </w:r>
      <w:r w:rsidR="00E64B35">
        <w:t xml:space="preserve">TTC. </w:t>
      </w:r>
    </w:p>
    <w:p w14:paraId="54A16478" w14:textId="4096B2B1" w:rsidR="00A44EA3" w:rsidRDefault="00A44EA3" w:rsidP="00E64B35">
      <w:pPr>
        <w:pStyle w:val="Heading5"/>
      </w:pPr>
      <w:r>
        <w:t>Providing a confidential response</w:t>
      </w:r>
    </w:p>
    <w:p w14:paraId="7781E628" w14:textId="06C4A1E6" w:rsidR="00A44EA3" w:rsidRDefault="00A44EA3" w:rsidP="23F95120">
      <w:r>
        <w:t xml:space="preserve">All information (including name and address details) contained in formal submissions will be made available to the public on the Board of Taxation website, unless it is indicated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in a separate document. A request made under the </w:t>
      </w:r>
      <w:r w:rsidRPr="23F95120">
        <w:rPr>
          <w:i/>
          <w:iCs/>
        </w:rPr>
        <w:t>Freedom of Information Act 1982</w:t>
      </w:r>
      <w:r>
        <w:t xml:space="preserve"> for a submission marked ‘confidential’ to be made available will be determined in accordance with that Act.</w:t>
      </w:r>
    </w:p>
    <w:p w14:paraId="3B366FD3" w14:textId="483F3BC4" w:rsidR="00C56504" w:rsidRPr="00C5671F" w:rsidRDefault="00C56504" w:rsidP="00C5671F">
      <w:pPr>
        <w:rPr>
          <w:color w:val="1D2F66" w:themeColor="accent1" w:themeTint="E6"/>
          <w:u w:val="single"/>
        </w:rPr>
        <w:sectPr w:rsidR="00C56504" w:rsidRPr="00C5671F" w:rsidSect="008168E4">
          <w:headerReference w:type="even" r:id="rId34"/>
          <w:headerReference w:type="default" r:id="rId35"/>
          <w:footerReference w:type="even" r:id="rId36"/>
          <w:footerReference w:type="default" r:id="rId37"/>
          <w:headerReference w:type="first" r:id="rId38"/>
          <w:footerReference w:type="first" r:id="rId39"/>
          <w:pgSz w:w="11909" w:h="16834" w:code="9"/>
          <w:pgMar w:top="2268" w:right="1134" w:bottom="1985" w:left="1134" w:header="1134" w:footer="964" w:gutter="0"/>
          <w:pgNumType w:start="1"/>
          <w:cols w:space="708"/>
          <w:titlePg/>
          <w:docGrid w:linePitch="360"/>
        </w:sectPr>
      </w:pPr>
    </w:p>
    <w:p w14:paraId="6EEBC4C0" w14:textId="157998BC" w:rsidR="00DF5380" w:rsidRDefault="006E6002" w:rsidP="00A849AE">
      <w:pPr>
        <w:pStyle w:val="Heading1"/>
        <w:spacing w:before="360"/>
      </w:pPr>
      <w:bookmarkStart w:id="19" w:name="_Toc199495859"/>
      <w:r>
        <w:t xml:space="preserve">Consultation </w:t>
      </w:r>
      <w:r w:rsidR="00B0213F">
        <w:t>q</w:t>
      </w:r>
      <w:r>
        <w:t>uestions</w:t>
      </w:r>
      <w:bookmarkEnd w:id="19"/>
      <w:r w:rsidR="00D82A76">
        <w:t xml:space="preserve"> </w:t>
      </w:r>
    </w:p>
    <w:p w14:paraId="2E1915B2" w14:textId="5AC2CF9E" w:rsidR="00376ABD" w:rsidRDefault="00376ABD" w:rsidP="005C4FAB">
      <w:pPr>
        <w:spacing w:before="0" w:after="0"/>
      </w:pPr>
      <w:r w:rsidRPr="00BA0C17">
        <w:t xml:space="preserve">The Board encourages </w:t>
      </w:r>
      <w:r w:rsidR="001745CB" w:rsidRPr="00BA0C17">
        <w:t>stakeholders</w:t>
      </w:r>
      <w:r w:rsidRPr="00BA0C17">
        <w:t xml:space="preserve"> to reflect on the </w:t>
      </w:r>
      <w:r w:rsidR="00CD3703">
        <w:t xml:space="preserve">following </w:t>
      </w:r>
      <w:r w:rsidRPr="00BA0C17">
        <w:t xml:space="preserve">consultation questions to assist in formulating </w:t>
      </w:r>
      <w:r w:rsidR="00BA0C17" w:rsidRPr="00BA0C17">
        <w:t xml:space="preserve">feedback on the </w:t>
      </w:r>
      <w:r w:rsidR="00A05035">
        <w:t>draft redesigned</w:t>
      </w:r>
      <w:r w:rsidR="00BA0C17" w:rsidRPr="00BA0C17">
        <w:t xml:space="preserve"> </w:t>
      </w:r>
      <w:r w:rsidR="0069402D">
        <w:t>V</w:t>
      </w:r>
      <w:r w:rsidR="00BA0C17" w:rsidRPr="00BA0C17">
        <w:t>TTC</w:t>
      </w:r>
      <w:r w:rsidRPr="00BA0C17">
        <w:t xml:space="preserve">. You should not feel obliged to address </w:t>
      </w:r>
      <w:r w:rsidR="006427C7" w:rsidRPr="00BA0C17">
        <w:t>all</w:t>
      </w:r>
      <w:r w:rsidRPr="00BA0C17">
        <w:t xml:space="preserve"> the questions and we encourage you to raise any other </w:t>
      </w:r>
      <w:r w:rsidR="00A640A5" w:rsidRPr="00BA0C17">
        <w:t xml:space="preserve">relevant </w:t>
      </w:r>
      <w:r w:rsidRPr="00BA0C17">
        <w:t>issues</w:t>
      </w:r>
      <w:r w:rsidR="00A640A5" w:rsidRPr="00BA0C17">
        <w:t>.</w:t>
      </w:r>
      <w:r w:rsidRPr="00376ABD">
        <w:t> </w:t>
      </w:r>
    </w:p>
    <w:p w14:paraId="2571716C" w14:textId="673F51B3" w:rsidR="00B03DDE" w:rsidRDefault="00764F5B" w:rsidP="00D01BE9">
      <w:pPr>
        <w:pStyle w:val="Heading3"/>
      </w:pPr>
      <w:r>
        <w:t>Structure</w:t>
      </w:r>
      <w:r w:rsidR="00962920">
        <w:t xml:space="preserve">, design </w:t>
      </w:r>
      <w:r w:rsidR="00100C4A">
        <w:t xml:space="preserve">and usability </w:t>
      </w:r>
    </w:p>
    <w:p w14:paraId="62222F01" w14:textId="13BF40D9" w:rsidR="007744C8" w:rsidRPr="007744C8" w:rsidRDefault="00A646C4" w:rsidP="0025594A">
      <w:pPr>
        <w:pStyle w:val="OutlineNumbered1"/>
      </w:pPr>
      <w:r>
        <w:rPr>
          <w:u w:val="none"/>
        </w:rPr>
        <w:t xml:space="preserve">Is the structure </w:t>
      </w:r>
      <w:r w:rsidR="00BA0C17">
        <w:rPr>
          <w:u w:val="none"/>
        </w:rPr>
        <w:t xml:space="preserve">and design </w:t>
      </w:r>
      <w:r>
        <w:rPr>
          <w:u w:val="none"/>
        </w:rPr>
        <w:t xml:space="preserve">of the </w:t>
      </w:r>
      <w:r w:rsidR="00A05035">
        <w:rPr>
          <w:u w:val="none"/>
        </w:rPr>
        <w:t>draft</w:t>
      </w:r>
      <w:r>
        <w:rPr>
          <w:u w:val="none"/>
        </w:rPr>
        <w:t xml:space="preserve"> </w:t>
      </w:r>
      <w:r w:rsidR="0069402D">
        <w:rPr>
          <w:u w:val="none"/>
        </w:rPr>
        <w:t>V</w:t>
      </w:r>
      <w:r>
        <w:rPr>
          <w:u w:val="none"/>
        </w:rPr>
        <w:t xml:space="preserve">TTC clear and simple to follow, particularly for new </w:t>
      </w:r>
      <w:r w:rsidR="00E36B4C">
        <w:rPr>
          <w:u w:val="none"/>
        </w:rPr>
        <w:t>V</w:t>
      </w:r>
      <w:r>
        <w:rPr>
          <w:u w:val="none"/>
        </w:rPr>
        <w:t>TTC participants?</w:t>
      </w:r>
      <w:r w:rsidR="00D01C64" w:rsidRPr="00635570">
        <w:rPr>
          <w:u w:val="none"/>
        </w:rPr>
        <w:t xml:space="preserve"> </w:t>
      </w:r>
    </w:p>
    <w:p w14:paraId="14FE2B73" w14:textId="67F9B9C8" w:rsidR="007744C8" w:rsidRPr="00DF5333" w:rsidRDefault="007744C8" w:rsidP="00DF5333">
      <w:pPr>
        <w:pStyle w:val="OutlineNumbered1"/>
        <w:rPr>
          <w:u w:val="none"/>
        </w:rPr>
      </w:pPr>
      <w:r w:rsidRPr="00DF5333">
        <w:rPr>
          <w:u w:val="none"/>
        </w:rPr>
        <w:t xml:space="preserve">Do you consider the design of the </w:t>
      </w:r>
      <w:r w:rsidR="00E36B4C">
        <w:rPr>
          <w:u w:val="none"/>
        </w:rPr>
        <w:t>V</w:t>
      </w:r>
      <w:r w:rsidRPr="00DF5333">
        <w:rPr>
          <w:u w:val="none"/>
        </w:rPr>
        <w:t>TTC</w:t>
      </w:r>
      <w:r w:rsidR="00EF7FEF">
        <w:rPr>
          <w:u w:val="none"/>
        </w:rPr>
        <w:t>,</w:t>
      </w:r>
      <w:r w:rsidRPr="00DF5333">
        <w:rPr>
          <w:u w:val="none"/>
        </w:rPr>
        <w:t xml:space="preserve"> with reporting separated between ‘</w:t>
      </w:r>
      <w:r w:rsidR="00857B89">
        <w:rPr>
          <w:u w:val="none"/>
        </w:rPr>
        <w:t xml:space="preserve">Public </w:t>
      </w:r>
      <w:proofErr w:type="spellStart"/>
      <w:r w:rsidRPr="00DF5333">
        <w:rPr>
          <w:u w:val="none"/>
        </w:rPr>
        <w:t>CbC</w:t>
      </w:r>
      <w:proofErr w:type="spellEnd"/>
      <w:r w:rsidRPr="00DF5333">
        <w:rPr>
          <w:u w:val="none"/>
        </w:rPr>
        <w:t xml:space="preserve"> reporters’ and ‘Non-</w:t>
      </w:r>
      <w:r w:rsidR="00E520E6">
        <w:rPr>
          <w:u w:val="none"/>
        </w:rPr>
        <w:t>p</w:t>
      </w:r>
      <w:r w:rsidR="001B7667">
        <w:rPr>
          <w:u w:val="none"/>
        </w:rPr>
        <w:t xml:space="preserve">ublic </w:t>
      </w:r>
      <w:proofErr w:type="spellStart"/>
      <w:r w:rsidRPr="00DF5333">
        <w:rPr>
          <w:u w:val="none"/>
        </w:rPr>
        <w:t>CbC</w:t>
      </w:r>
      <w:proofErr w:type="spellEnd"/>
      <w:r w:rsidRPr="00DF5333">
        <w:rPr>
          <w:u w:val="none"/>
        </w:rPr>
        <w:t xml:space="preserve"> reporters’</w:t>
      </w:r>
      <w:r w:rsidR="00EF7FEF">
        <w:rPr>
          <w:u w:val="none"/>
        </w:rPr>
        <w:t>,</w:t>
      </w:r>
      <w:r w:rsidR="00091CD6">
        <w:rPr>
          <w:u w:val="none"/>
        </w:rPr>
        <w:t xml:space="preserve"> </w:t>
      </w:r>
      <w:r w:rsidRPr="00DF5333">
        <w:rPr>
          <w:u w:val="none"/>
        </w:rPr>
        <w:t>clear and logical to follow?</w:t>
      </w:r>
      <w:r w:rsidR="004E03A4">
        <w:rPr>
          <w:u w:val="none"/>
        </w:rPr>
        <w:t xml:space="preserve">  </w:t>
      </w:r>
    </w:p>
    <w:p w14:paraId="39589769" w14:textId="2E0A5A77" w:rsidR="00AA0B7F" w:rsidRPr="00DF5333" w:rsidRDefault="001D5692" w:rsidP="00DF5333">
      <w:pPr>
        <w:pStyle w:val="OutlineNumbered1"/>
        <w:rPr>
          <w:u w:val="none"/>
        </w:rPr>
      </w:pPr>
      <w:r w:rsidRPr="00DF5333">
        <w:rPr>
          <w:u w:val="none"/>
        </w:rPr>
        <w:t xml:space="preserve">How can the </w:t>
      </w:r>
      <w:r w:rsidR="00E36B4C">
        <w:rPr>
          <w:u w:val="none"/>
        </w:rPr>
        <w:t>V</w:t>
      </w:r>
      <w:r w:rsidRPr="00DF5333">
        <w:rPr>
          <w:u w:val="none"/>
        </w:rPr>
        <w:t xml:space="preserve">TTC design </w:t>
      </w:r>
      <w:r w:rsidR="00DA3CDD" w:rsidRPr="00DF5333">
        <w:rPr>
          <w:u w:val="none"/>
        </w:rPr>
        <w:t xml:space="preserve">and structure </w:t>
      </w:r>
      <w:r w:rsidRPr="00DF5333">
        <w:rPr>
          <w:u w:val="none"/>
        </w:rPr>
        <w:t>be improved?</w:t>
      </w:r>
    </w:p>
    <w:p w14:paraId="0B67CB70" w14:textId="27AFC356" w:rsidR="00FD3B52" w:rsidRDefault="00FD3B52" w:rsidP="00C51700">
      <w:pPr>
        <w:pStyle w:val="OutlineNumbered1"/>
        <w:rPr>
          <w:u w:val="none"/>
        </w:rPr>
      </w:pPr>
      <w:r w:rsidRPr="00C51700">
        <w:rPr>
          <w:u w:val="none"/>
        </w:rPr>
        <w:t xml:space="preserve">How should the guidance material be presented within the </w:t>
      </w:r>
      <w:r w:rsidR="00E36B4C">
        <w:rPr>
          <w:u w:val="none"/>
        </w:rPr>
        <w:t>V</w:t>
      </w:r>
      <w:r w:rsidRPr="00C51700">
        <w:rPr>
          <w:u w:val="none"/>
        </w:rPr>
        <w:t>TTC</w:t>
      </w:r>
      <w:r w:rsidR="0099414D">
        <w:rPr>
          <w:u w:val="none"/>
        </w:rPr>
        <w:t xml:space="preserve"> for the best user experience</w:t>
      </w:r>
      <w:r w:rsidRPr="00C51700">
        <w:rPr>
          <w:u w:val="none"/>
        </w:rPr>
        <w:t>?</w:t>
      </w:r>
      <w:r w:rsidR="00C51700" w:rsidRPr="00C51700">
        <w:rPr>
          <w:u w:val="none"/>
        </w:rPr>
        <w:t xml:space="preserve"> Should guidance be included </w:t>
      </w:r>
      <w:r w:rsidR="00920113">
        <w:rPr>
          <w:u w:val="none"/>
        </w:rPr>
        <w:t>under each respective</w:t>
      </w:r>
      <w:r w:rsidR="00C51700" w:rsidRPr="00C51700">
        <w:rPr>
          <w:u w:val="none"/>
        </w:rPr>
        <w:t xml:space="preserve"> reporting requirement or removed and </w:t>
      </w:r>
      <w:r w:rsidR="0099414D">
        <w:rPr>
          <w:u w:val="none"/>
        </w:rPr>
        <w:t>captured</w:t>
      </w:r>
      <w:r w:rsidR="00C51700" w:rsidRPr="00C51700">
        <w:rPr>
          <w:u w:val="none"/>
        </w:rPr>
        <w:t xml:space="preserve"> in a separate Appendix?</w:t>
      </w:r>
    </w:p>
    <w:p w14:paraId="4869B8B7" w14:textId="4147D3D3" w:rsidR="009260F9" w:rsidRPr="0054243A" w:rsidRDefault="000428EC" w:rsidP="00652AC5">
      <w:pPr>
        <w:pStyle w:val="OutlineNumbered1"/>
        <w:spacing w:after="0"/>
        <w:rPr>
          <w:u w:val="none"/>
        </w:rPr>
      </w:pPr>
      <w:r>
        <w:rPr>
          <w:u w:val="none"/>
        </w:rPr>
        <w:t xml:space="preserve">Does the inclusion of </w:t>
      </w:r>
      <w:r w:rsidRPr="000428EC">
        <w:rPr>
          <w:u w:val="none"/>
        </w:rPr>
        <w:t xml:space="preserve">the example template format for </w:t>
      </w:r>
      <w:r w:rsidR="00E36B4C">
        <w:rPr>
          <w:u w:val="none"/>
        </w:rPr>
        <w:t>V</w:t>
      </w:r>
      <w:r w:rsidRPr="000428EC">
        <w:rPr>
          <w:u w:val="none"/>
        </w:rPr>
        <w:t>TTC reporting and the self-assessment reporting checklist</w:t>
      </w:r>
      <w:r w:rsidR="00CC1E69">
        <w:rPr>
          <w:u w:val="none"/>
        </w:rPr>
        <w:t xml:space="preserve"> sufficiently</w:t>
      </w:r>
      <w:r w:rsidRPr="000428EC">
        <w:rPr>
          <w:u w:val="none"/>
        </w:rPr>
        <w:t xml:space="preserve"> support</w:t>
      </w:r>
      <w:r w:rsidR="00E71AC5">
        <w:rPr>
          <w:u w:val="none"/>
        </w:rPr>
        <w:t xml:space="preserve"> </w:t>
      </w:r>
      <w:r w:rsidR="00E36B4C">
        <w:rPr>
          <w:u w:val="none"/>
        </w:rPr>
        <w:t>V</w:t>
      </w:r>
      <w:r w:rsidR="000439FD">
        <w:rPr>
          <w:u w:val="none"/>
        </w:rPr>
        <w:t xml:space="preserve">TTC </w:t>
      </w:r>
      <w:r w:rsidR="00E71AC5">
        <w:rPr>
          <w:u w:val="none"/>
        </w:rPr>
        <w:t>participants</w:t>
      </w:r>
      <w:r w:rsidRPr="000428EC">
        <w:rPr>
          <w:u w:val="none"/>
        </w:rPr>
        <w:t xml:space="preserve"> </w:t>
      </w:r>
      <w:r w:rsidR="00994ADD">
        <w:rPr>
          <w:u w:val="none"/>
        </w:rPr>
        <w:t xml:space="preserve">and </w:t>
      </w:r>
      <w:r w:rsidR="001C7DB9">
        <w:rPr>
          <w:u w:val="none"/>
        </w:rPr>
        <w:t>encourage consistency in reporting</w:t>
      </w:r>
      <w:r w:rsidRPr="000428EC">
        <w:rPr>
          <w:u w:val="none"/>
        </w:rPr>
        <w:t>? Is there any additiona</w:t>
      </w:r>
      <w:r w:rsidR="001C7DB9">
        <w:rPr>
          <w:u w:val="none"/>
        </w:rPr>
        <w:t xml:space="preserve">l guidance </w:t>
      </w:r>
      <w:r w:rsidR="006671B2">
        <w:rPr>
          <w:u w:val="none"/>
        </w:rPr>
        <w:t xml:space="preserve">that </w:t>
      </w:r>
      <w:r w:rsidR="001C7DB9">
        <w:rPr>
          <w:u w:val="none"/>
        </w:rPr>
        <w:t>the Board can provide?</w:t>
      </w:r>
    </w:p>
    <w:p w14:paraId="6689FB34" w14:textId="429C9FB5" w:rsidR="00100C4A" w:rsidRDefault="00100C4A" w:rsidP="00D01BE9">
      <w:pPr>
        <w:pStyle w:val="Heading3"/>
      </w:pPr>
      <w:r>
        <w:t>O</w:t>
      </w:r>
      <w:r w:rsidR="00A26FF2">
        <w:t xml:space="preserve">bjectives </w:t>
      </w:r>
    </w:p>
    <w:p w14:paraId="7F67227A" w14:textId="11329758" w:rsidR="00040598" w:rsidRDefault="003D1AF3" w:rsidP="000D49C4">
      <w:pPr>
        <w:pStyle w:val="OutlineNumbered1"/>
        <w:rPr>
          <w:u w:val="none"/>
        </w:rPr>
      </w:pPr>
      <w:r>
        <w:rPr>
          <w:u w:val="none"/>
        </w:rPr>
        <w:t>Do</w:t>
      </w:r>
      <w:r w:rsidR="009F4187">
        <w:rPr>
          <w:u w:val="none"/>
        </w:rPr>
        <w:t xml:space="preserve"> you</w:t>
      </w:r>
      <w:r w:rsidR="00357022">
        <w:rPr>
          <w:u w:val="none"/>
        </w:rPr>
        <w:t xml:space="preserve"> consider the objective</w:t>
      </w:r>
      <w:r w:rsidR="009B1C19">
        <w:rPr>
          <w:u w:val="none"/>
        </w:rPr>
        <w:t>s</w:t>
      </w:r>
      <w:r w:rsidR="00357022">
        <w:rPr>
          <w:u w:val="none"/>
        </w:rPr>
        <w:t xml:space="preserve"> of the </w:t>
      </w:r>
      <w:r w:rsidR="001335BE">
        <w:rPr>
          <w:u w:val="none"/>
        </w:rPr>
        <w:t>V</w:t>
      </w:r>
      <w:r w:rsidR="00357022">
        <w:rPr>
          <w:u w:val="none"/>
        </w:rPr>
        <w:t xml:space="preserve">TTC </w:t>
      </w:r>
      <w:r w:rsidR="0087789A">
        <w:rPr>
          <w:u w:val="none"/>
        </w:rPr>
        <w:t xml:space="preserve">to be </w:t>
      </w:r>
      <w:r w:rsidR="00637BF1">
        <w:rPr>
          <w:u w:val="none"/>
        </w:rPr>
        <w:t>clearly</w:t>
      </w:r>
      <w:r w:rsidR="00047B16">
        <w:rPr>
          <w:u w:val="none"/>
        </w:rPr>
        <w:t xml:space="preserve"> articulated</w:t>
      </w:r>
      <w:r w:rsidR="00FF39FF">
        <w:rPr>
          <w:u w:val="none"/>
        </w:rPr>
        <w:t>?</w:t>
      </w:r>
      <w:r w:rsidR="00C87B29">
        <w:rPr>
          <w:u w:val="none"/>
        </w:rPr>
        <w:t xml:space="preserve"> </w:t>
      </w:r>
    </w:p>
    <w:p w14:paraId="1D955D12" w14:textId="5F46F38F" w:rsidR="000D49C4" w:rsidRDefault="000D49C4" w:rsidP="000D49C4">
      <w:pPr>
        <w:pStyle w:val="OutlineNumbered1"/>
        <w:rPr>
          <w:u w:val="none"/>
        </w:rPr>
      </w:pPr>
      <w:r>
        <w:rPr>
          <w:u w:val="none"/>
        </w:rPr>
        <w:t>Do</w:t>
      </w:r>
      <w:r w:rsidR="00927BA8">
        <w:rPr>
          <w:u w:val="none"/>
        </w:rPr>
        <w:t xml:space="preserve"> the updated </w:t>
      </w:r>
      <w:r w:rsidRPr="00FF76A2">
        <w:rPr>
          <w:u w:val="none"/>
        </w:rPr>
        <w:t>objective</w:t>
      </w:r>
      <w:r w:rsidR="009759E5">
        <w:rPr>
          <w:u w:val="none"/>
        </w:rPr>
        <w:t>s</w:t>
      </w:r>
      <w:r w:rsidRPr="00FF76A2">
        <w:rPr>
          <w:u w:val="none"/>
        </w:rPr>
        <w:t xml:space="preserve"> meet your understanding of the </w:t>
      </w:r>
      <w:r w:rsidR="007F3B2C">
        <w:rPr>
          <w:u w:val="none"/>
        </w:rPr>
        <w:t xml:space="preserve">purpose </w:t>
      </w:r>
      <w:r w:rsidRPr="00FF76A2">
        <w:rPr>
          <w:u w:val="none"/>
        </w:rPr>
        <w:t xml:space="preserve">of the </w:t>
      </w:r>
      <w:r w:rsidR="001335BE">
        <w:rPr>
          <w:u w:val="none"/>
        </w:rPr>
        <w:t>V</w:t>
      </w:r>
      <w:r>
        <w:rPr>
          <w:u w:val="none"/>
        </w:rPr>
        <w:t>TTC</w:t>
      </w:r>
      <w:r w:rsidRPr="00FF76A2">
        <w:rPr>
          <w:u w:val="none"/>
        </w:rPr>
        <w:t>?</w:t>
      </w:r>
    </w:p>
    <w:p w14:paraId="50B9C6DC" w14:textId="2A7F89B4" w:rsidR="002A4837" w:rsidRDefault="005D4A20" w:rsidP="00652AC5">
      <w:pPr>
        <w:pStyle w:val="OutlineNumbered1"/>
        <w:spacing w:after="0"/>
        <w:rPr>
          <w:u w:val="none"/>
        </w:rPr>
      </w:pPr>
      <w:r>
        <w:rPr>
          <w:u w:val="none"/>
        </w:rPr>
        <w:t>Are there any</w:t>
      </w:r>
      <w:r w:rsidR="007840D8">
        <w:rPr>
          <w:u w:val="none"/>
        </w:rPr>
        <w:t xml:space="preserve"> </w:t>
      </w:r>
      <w:r w:rsidR="00F53ED4">
        <w:rPr>
          <w:u w:val="none"/>
        </w:rPr>
        <w:t>elements of the objectives that</w:t>
      </w:r>
      <w:r w:rsidR="00A43F6F">
        <w:rPr>
          <w:u w:val="none"/>
        </w:rPr>
        <w:t xml:space="preserve"> could be revised</w:t>
      </w:r>
      <w:r w:rsidR="00EA17F7" w:rsidRPr="00EA17F7">
        <w:rPr>
          <w:u w:val="none"/>
        </w:rPr>
        <w:t>?</w:t>
      </w:r>
    </w:p>
    <w:p w14:paraId="5B5D7D96" w14:textId="153716BD" w:rsidR="00A26FF2" w:rsidRPr="00D01BE9" w:rsidRDefault="00A26FF2" w:rsidP="00D01BE9">
      <w:pPr>
        <w:pStyle w:val="Heading3"/>
      </w:pPr>
      <w:r w:rsidRPr="00D01BE9">
        <w:t xml:space="preserve">Disclosure criteria </w:t>
      </w:r>
    </w:p>
    <w:p w14:paraId="42E04549" w14:textId="1BF4C4E3" w:rsidR="003D50A0" w:rsidRDefault="00CF3EAE" w:rsidP="00CF3EAE">
      <w:pPr>
        <w:pStyle w:val="OutlineNumbered1"/>
        <w:rPr>
          <w:u w:val="none"/>
        </w:rPr>
      </w:pPr>
      <w:r w:rsidRPr="009903C0">
        <w:rPr>
          <w:u w:val="none"/>
        </w:rPr>
        <w:t xml:space="preserve">Has the </w:t>
      </w:r>
      <w:r w:rsidR="00ED29A6">
        <w:rPr>
          <w:u w:val="none"/>
        </w:rPr>
        <w:t xml:space="preserve">draft </w:t>
      </w:r>
      <w:r w:rsidR="00A05035">
        <w:rPr>
          <w:u w:val="none"/>
        </w:rPr>
        <w:t>redesigned</w:t>
      </w:r>
      <w:r w:rsidRPr="009903C0">
        <w:rPr>
          <w:u w:val="none"/>
        </w:rPr>
        <w:t xml:space="preserve"> </w:t>
      </w:r>
      <w:r w:rsidR="001335BE">
        <w:rPr>
          <w:u w:val="none"/>
        </w:rPr>
        <w:t>V</w:t>
      </w:r>
      <w:r w:rsidRPr="009903C0">
        <w:rPr>
          <w:u w:val="none"/>
        </w:rPr>
        <w:t xml:space="preserve">TTC met the objective of reducing </w:t>
      </w:r>
      <w:r>
        <w:rPr>
          <w:u w:val="none"/>
        </w:rPr>
        <w:t xml:space="preserve">the </w:t>
      </w:r>
      <w:r w:rsidRPr="009903C0">
        <w:rPr>
          <w:u w:val="none"/>
        </w:rPr>
        <w:t>reporting duplication</w:t>
      </w:r>
      <w:r>
        <w:rPr>
          <w:u w:val="none"/>
        </w:rPr>
        <w:t xml:space="preserve"> and compliance burden, particularly</w:t>
      </w:r>
      <w:r w:rsidRPr="009903C0">
        <w:rPr>
          <w:u w:val="none"/>
        </w:rPr>
        <w:t xml:space="preserve"> for ‘</w:t>
      </w:r>
      <w:r w:rsidR="0078727B">
        <w:rPr>
          <w:u w:val="none"/>
        </w:rPr>
        <w:t xml:space="preserve">Public </w:t>
      </w:r>
      <w:proofErr w:type="spellStart"/>
      <w:r w:rsidRPr="009903C0">
        <w:rPr>
          <w:u w:val="none"/>
        </w:rPr>
        <w:t>CbC</w:t>
      </w:r>
      <w:proofErr w:type="spellEnd"/>
      <w:r w:rsidRPr="009903C0">
        <w:rPr>
          <w:u w:val="none"/>
        </w:rPr>
        <w:t xml:space="preserve"> reporters’ who are </w:t>
      </w:r>
      <w:r>
        <w:rPr>
          <w:u w:val="none"/>
        </w:rPr>
        <w:t>required to report under the</w:t>
      </w:r>
      <w:r w:rsidRPr="009903C0">
        <w:rPr>
          <w:u w:val="none"/>
        </w:rPr>
        <w:t xml:space="preserve"> public </w:t>
      </w:r>
      <w:proofErr w:type="spellStart"/>
      <w:r w:rsidRPr="009903C0">
        <w:rPr>
          <w:u w:val="none"/>
        </w:rPr>
        <w:t>CbCr</w:t>
      </w:r>
      <w:proofErr w:type="spellEnd"/>
      <w:r>
        <w:rPr>
          <w:u w:val="none"/>
        </w:rPr>
        <w:t xml:space="preserve"> </w:t>
      </w:r>
      <w:r w:rsidR="00577965">
        <w:rPr>
          <w:u w:val="none"/>
        </w:rPr>
        <w:t>regime</w:t>
      </w:r>
      <w:r w:rsidRPr="009903C0">
        <w:rPr>
          <w:u w:val="none"/>
        </w:rPr>
        <w:t>?</w:t>
      </w:r>
      <w:r>
        <w:rPr>
          <w:u w:val="none"/>
        </w:rPr>
        <w:t xml:space="preserve"> </w:t>
      </w:r>
    </w:p>
    <w:p w14:paraId="1A8138D8" w14:textId="33CC5BEB" w:rsidR="00AD2B20" w:rsidRDefault="004B432D" w:rsidP="00CF3EAE">
      <w:pPr>
        <w:pStyle w:val="OutlineNumbered1"/>
        <w:rPr>
          <w:u w:val="none"/>
        </w:rPr>
      </w:pPr>
      <w:r>
        <w:rPr>
          <w:u w:val="none"/>
        </w:rPr>
        <w:t xml:space="preserve">For current VTTC participants </w:t>
      </w:r>
      <w:r w:rsidR="00A0017A">
        <w:rPr>
          <w:u w:val="none"/>
        </w:rPr>
        <w:t>who</w:t>
      </w:r>
      <w:r w:rsidR="00555242">
        <w:rPr>
          <w:u w:val="none"/>
        </w:rPr>
        <w:t xml:space="preserve"> are </w:t>
      </w:r>
      <w:r w:rsidR="00DF2F38">
        <w:rPr>
          <w:u w:val="none"/>
        </w:rPr>
        <w:t xml:space="preserve">required to publish reports under the </w:t>
      </w:r>
      <w:r w:rsidR="00555242">
        <w:rPr>
          <w:u w:val="none"/>
        </w:rPr>
        <w:t xml:space="preserve">public </w:t>
      </w:r>
      <w:proofErr w:type="spellStart"/>
      <w:r w:rsidR="00555242">
        <w:rPr>
          <w:u w:val="none"/>
        </w:rPr>
        <w:t>CbCr</w:t>
      </w:r>
      <w:proofErr w:type="spellEnd"/>
      <w:r w:rsidR="00DF2F38">
        <w:rPr>
          <w:u w:val="none"/>
        </w:rPr>
        <w:t xml:space="preserve"> regime</w:t>
      </w:r>
      <w:r w:rsidR="003D50A0">
        <w:rPr>
          <w:u w:val="none"/>
        </w:rPr>
        <w:t xml:space="preserve">, do you intend to continue </w:t>
      </w:r>
      <w:r w:rsidR="00555242">
        <w:rPr>
          <w:u w:val="none"/>
        </w:rPr>
        <w:t>publishing</w:t>
      </w:r>
      <w:r w:rsidR="00180F7B">
        <w:rPr>
          <w:u w:val="none"/>
        </w:rPr>
        <w:t xml:space="preserve"> VTTC reports </w:t>
      </w:r>
      <w:r w:rsidR="00555242">
        <w:rPr>
          <w:u w:val="none"/>
        </w:rPr>
        <w:t xml:space="preserve">as a ‘Public </w:t>
      </w:r>
      <w:proofErr w:type="spellStart"/>
      <w:r w:rsidR="00555242">
        <w:rPr>
          <w:u w:val="none"/>
        </w:rPr>
        <w:t>CbC</w:t>
      </w:r>
      <w:proofErr w:type="spellEnd"/>
      <w:r w:rsidR="00555242">
        <w:rPr>
          <w:u w:val="none"/>
        </w:rPr>
        <w:t xml:space="preserve"> reporter’ </w:t>
      </w:r>
      <w:r w:rsidR="00180F7B">
        <w:rPr>
          <w:u w:val="none"/>
        </w:rPr>
        <w:t xml:space="preserve">under the draft redesigned VTTC? </w:t>
      </w:r>
    </w:p>
    <w:p w14:paraId="5A481A54" w14:textId="42AFAE06" w:rsidR="00A7395C" w:rsidRDefault="00A7395C" w:rsidP="00A7395C">
      <w:pPr>
        <w:pStyle w:val="OutlineNumbered1"/>
        <w:rPr>
          <w:u w:val="none"/>
        </w:rPr>
      </w:pPr>
      <w:r>
        <w:rPr>
          <w:u w:val="none"/>
        </w:rPr>
        <w:t xml:space="preserve">Do you consider the updated </w:t>
      </w:r>
      <w:r w:rsidR="00613A30">
        <w:rPr>
          <w:u w:val="none"/>
        </w:rPr>
        <w:t>V</w:t>
      </w:r>
      <w:r>
        <w:rPr>
          <w:u w:val="none"/>
        </w:rPr>
        <w:t>TTC reporting requirements for ‘Non-</w:t>
      </w:r>
      <w:r w:rsidR="00E520E6">
        <w:rPr>
          <w:u w:val="none"/>
        </w:rPr>
        <w:t xml:space="preserve">public </w:t>
      </w:r>
      <w:proofErr w:type="spellStart"/>
      <w:r>
        <w:rPr>
          <w:u w:val="none"/>
        </w:rPr>
        <w:t>CbC</w:t>
      </w:r>
      <w:proofErr w:type="spellEnd"/>
      <w:r>
        <w:rPr>
          <w:u w:val="none"/>
        </w:rPr>
        <w:t xml:space="preserve"> reporters’ to be sufficiently simple and clear to encourage participation in the </w:t>
      </w:r>
      <w:r w:rsidR="00613A30">
        <w:rPr>
          <w:u w:val="none"/>
        </w:rPr>
        <w:t>V</w:t>
      </w:r>
      <w:r>
        <w:rPr>
          <w:u w:val="none"/>
        </w:rPr>
        <w:t>TTC?</w:t>
      </w:r>
    </w:p>
    <w:p w14:paraId="6169B6F9" w14:textId="3CC8ABFF" w:rsidR="00EA42B0" w:rsidRDefault="00EA42B0" w:rsidP="00A7395C">
      <w:pPr>
        <w:pStyle w:val="OutlineNumbered1"/>
        <w:rPr>
          <w:u w:val="none"/>
        </w:rPr>
      </w:pPr>
      <w:r>
        <w:rPr>
          <w:u w:val="none"/>
        </w:rPr>
        <w:t xml:space="preserve">When reviewing the </w:t>
      </w:r>
      <w:r w:rsidR="00332FBC">
        <w:rPr>
          <w:u w:val="none"/>
        </w:rPr>
        <w:t>updated</w:t>
      </w:r>
      <w:r>
        <w:rPr>
          <w:u w:val="none"/>
        </w:rPr>
        <w:t xml:space="preserve"> </w:t>
      </w:r>
      <w:r w:rsidR="00613A30">
        <w:rPr>
          <w:u w:val="none"/>
        </w:rPr>
        <w:t>V</w:t>
      </w:r>
      <w:r>
        <w:rPr>
          <w:u w:val="none"/>
        </w:rPr>
        <w:t xml:space="preserve">TTC reporting </w:t>
      </w:r>
      <w:r w:rsidR="00F73478">
        <w:rPr>
          <w:u w:val="none"/>
        </w:rPr>
        <w:t>‘</w:t>
      </w:r>
      <w:r>
        <w:rPr>
          <w:u w:val="none"/>
        </w:rPr>
        <w:t>requirements</w:t>
      </w:r>
      <w:r w:rsidR="00F73478">
        <w:rPr>
          <w:u w:val="none"/>
        </w:rPr>
        <w:t>’</w:t>
      </w:r>
      <w:r>
        <w:rPr>
          <w:u w:val="none"/>
        </w:rPr>
        <w:t xml:space="preserve"> and </w:t>
      </w:r>
      <w:r w:rsidR="00C5109F">
        <w:rPr>
          <w:u w:val="none"/>
        </w:rPr>
        <w:t xml:space="preserve">the </w:t>
      </w:r>
      <w:r>
        <w:rPr>
          <w:u w:val="none"/>
        </w:rPr>
        <w:t xml:space="preserve">‘optional elements’, do you consider: </w:t>
      </w:r>
    </w:p>
    <w:p w14:paraId="5AED8E5C" w14:textId="59201C61" w:rsidR="002E6C0B" w:rsidRPr="002E6C0B" w:rsidRDefault="005867BF" w:rsidP="00EA42B0">
      <w:pPr>
        <w:pStyle w:val="OutlineNumbered2"/>
      </w:pPr>
      <w:r>
        <w:rPr>
          <w:u w:val="none"/>
        </w:rPr>
        <w:t xml:space="preserve">The requirements and optional elements interact appropriately with other </w:t>
      </w:r>
      <w:r w:rsidR="00F34968">
        <w:rPr>
          <w:u w:val="none"/>
        </w:rPr>
        <w:t xml:space="preserve">global and domestic </w:t>
      </w:r>
      <w:r>
        <w:rPr>
          <w:u w:val="none"/>
        </w:rPr>
        <w:t xml:space="preserve">tax transparency </w:t>
      </w:r>
      <w:proofErr w:type="gramStart"/>
      <w:r>
        <w:rPr>
          <w:u w:val="none"/>
        </w:rPr>
        <w:t>measures?</w:t>
      </w:r>
      <w:proofErr w:type="gramEnd"/>
    </w:p>
    <w:p w14:paraId="587DDA4C" w14:textId="4FD2F5DE" w:rsidR="00EA42B0" w:rsidRPr="00D62201" w:rsidRDefault="00EA42B0" w:rsidP="00EA42B0">
      <w:pPr>
        <w:pStyle w:val="OutlineNumbered2"/>
      </w:pPr>
      <w:r>
        <w:rPr>
          <w:u w:val="none"/>
        </w:rPr>
        <w:t xml:space="preserve">Any </w:t>
      </w:r>
      <w:r w:rsidR="00D62201">
        <w:rPr>
          <w:u w:val="none"/>
        </w:rPr>
        <w:t xml:space="preserve">requirements or optional elements should be removed or revised? If so, </w:t>
      </w:r>
      <w:r w:rsidR="09E55C71">
        <w:rPr>
          <w:u w:val="none"/>
        </w:rPr>
        <w:t xml:space="preserve">please </w:t>
      </w:r>
      <w:r w:rsidR="00D62201">
        <w:rPr>
          <w:u w:val="none"/>
        </w:rPr>
        <w:t xml:space="preserve">specify. </w:t>
      </w:r>
    </w:p>
    <w:p w14:paraId="52B3D84C" w14:textId="02052874" w:rsidR="00D62201" w:rsidRPr="00A7395C" w:rsidRDefault="00CF5050" w:rsidP="00EA42B0">
      <w:pPr>
        <w:pStyle w:val="OutlineNumbered2"/>
      </w:pPr>
      <w:r>
        <w:rPr>
          <w:u w:val="none"/>
        </w:rPr>
        <w:t xml:space="preserve">Any additional reporting requirements or optional elements should be included? If so, </w:t>
      </w:r>
      <w:r w:rsidR="34491205">
        <w:rPr>
          <w:u w:val="none"/>
        </w:rPr>
        <w:t>please</w:t>
      </w:r>
      <w:r>
        <w:rPr>
          <w:u w:val="none"/>
        </w:rPr>
        <w:t xml:space="preserve"> specify. </w:t>
      </w:r>
    </w:p>
    <w:p w14:paraId="09F654C1" w14:textId="6006D542" w:rsidR="00ED7486" w:rsidRPr="00300B73" w:rsidRDefault="00C21576" w:rsidP="00652AC5">
      <w:pPr>
        <w:pStyle w:val="OutlineNumbered1"/>
        <w:spacing w:after="0"/>
        <w:rPr>
          <w:u w:val="none"/>
        </w:rPr>
      </w:pPr>
      <w:r w:rsidRPr="00300B73">
        <w:rPr>
          <w:u w:val="none"/>
        </w:rPr>
        <w:t>Do you agree, for simplicity</w:t>
      </w:r>
      <w:r w:rsidR="002F504F" w:rsidRPr="00300B73">
        <w:rPr>
          <w:u w:val="none"/>
        </w:rPr>
        <w:t>,</w:t>
      </w:r>
      <w:r w:rsidRPr="00300B73">
        <w:rPr>
          <w:u w:val="none"/>
        </w:rPr>
        <w:t xml:space="preserve"> </w:t>
      </w:r>
      <w:r w:rsidR="002F504F" w:rsidRPr="00300B73">
        <w:rPr>
          <w:u w:val="none"/>
        </w:rPr>
        <w:t>that th</w:t>
      </w:r>
      <w:r w:rsidR="00300B73">
        <w:rPr>
          <w:u w:val="none"/>
        </w:rPr>
        <w:t>e</w:t>
      </w:r>
      <w:r w:rsidR="00ED7486" w:rsidRPr="00300B73">
        <w:rPr>
          <w:u w:val="none"/>
        </w:rPr>
        <w:t xml:space="preserve"> </w:t>
      </w:r>
      <w:r w:rsidR="000D639B">
        <w:rPr>
          <w:u w:val="none"/>
        </w:rPr>
        <w:t>V</w:t>
      </w:r>
      <w:r w:rsidR="00C4359A" w:rsidRPr="00300B73">
        <w:rPr>
          <w:u w:val="none"/>
        </w:rPr>
        <w:t xml:space="preserve">TTC </w:t>
      </w:r>
      <w:r w:rsidR="00E85DBB">
        <w:rPr>
          <w:u w:val="none"/>
        </w:rPr>
        <w:t>optional elements</w:t>
      </w:r>
      <w:r w:rsidR="00ED7486" w:rsidRPr="00300B73">
        <w:rPr>
          <w:u w:val="none"/>
        </w:rPr>
        <w:t xml:space="preserve"> should align with the GRI</w:t>
      </w:r>
      <w:r w:rsidR="008515D6" w:rsidRPr="00300B73">
        <w:rPr>
          <w:u w:val="none"/>
        </w:rPr>
        <w:t xml:space="preserve"> 207</w:t>
      </w:r>
      <w:r w:rsidR="00CB0CC4" w:rsidRPr="00300B73">
        <w:rPr>
          <w:u w:val="none"/>
        </w:rPr>
        <w:t>,</w:t>
      </w:r>
      <w:r w:rsidR="002F504F" w:rsidRPr="00300B73">
        <w:rPr>
          <w:u w:val="none"/>
        </w:rPr>
        <w:t xml:space="preserve"> </w:t>
      </w:r>
      <w:r w:rsidR="001C569C" w:rsidRPr="00300B73">
        <w:rPr>
          <w:u w:val="none"/>
        </w:rPr>
        <w:t>or should</w:t>
      </w:r>
      <w:r w:rsidR="0062542E">
        <w:rPr>
          <w:u w:val="none"/>
        </w:rPr>
        <w:t xml:space="preserve"> the </w:t>
      </w:r>
      <w:r w:rsidR="000D639B">
        <w:rPr>
          <w:u w:val="none"/>
        </w:rPr>
        <w:t>V</w:t>
      </w:r>
      <w:r w:rsidR="0062542E">
        <w:rPr>
          <w:u w:val="none"/>
        </w:rPr>
        <w:t>TTC</w:t>
      </w:r>
      <w:r w:rsidR="001C569C" w:rsidRPr="00300B73">
        <w:rPr>
          <w:u w:val="none"/>
        </w:rPr>
        <w:t xml:space="preserve"> </w:t>
      </w:r>
      <w:r w:rsidR="00CB0CC4" w:rsidRPr="00300B73">
        <w:rPr>
          <w:u w:val="none"/>
        </w:rPr>
        <w:t xml:space="preserve">leverage </w:t>
      </w:r>
      <w:r w:rsidR="0062542E">
        <w:rPr>
          <w:u w:val="none"/>
        </w:rPr>
        <w:t xml:space="preserve">other </w:t>
      </w:r>
      <w:r w:rsidR="00CB0CC4" w:rsidRPr="00300B73">
        <w:rPr>
          <w:u w:val="none"/>
        </w:rPr>
        <w:t xml:space="preserve">international reporting guidelines </w:t>
      </w:r>
      <w:r w:rsidR="002F504F" w:rsidRPr="00300B73">
        <w:rPr>
          <w:u w:val="none"/>
        </w:rPr>
        <w:t>further</w:t>
      </w:r>
      <w:r w:rsidR="002508C5" w:rsidRPr="00300B73">
        <w:rPr>
          <w:u w:val="none"/>
        </w:rPr>
        <w:t>?</w:t>
      </w:r>
    </w:p>
    <w:p w14:paraId="59A39CBE" w14:textId="39572D79" w:rsidR="00D60D4C" w:rsidRPr="00ED7486" w:rsidRDefault="00D60D4C" w:rsidP="00D01BE9">
      <w:pPr>
        <w:pStyle w:val="Heading3"/>
      </w:pPr>
      <w:r>
        <w:t xml:space="preserve">Timing and transitional issues </w:t>
      </w:r>
    </w:p>
    <w:p w14:paraId="11D04A28" w14:textId="43577DC5" w:rsidR="00A849AE" w:rsidRDefault="00EC374C" w:rsidP="00D577C7">
      <w:pPr>
        <w:pStyle w:val="OutlineNumbered1"/>
        <w:rPr>
          <w:u w:val="none"/>
        </w:rPr>
      </w:pPr>
      <w:r w:rsidRPr="00702EE8">
        <w:rPr>
          <w:u w:val="none"/>
        </w:rPr>
        <w:t xml:space="preserve">For </w:t>
      </w:r>
      <w:r w:rsidR="0099045B">
        <w:rPr>
          <w:u w:val="none"/>
        </w:rPr>
        <w:t xml:space="preserve">‘Public </w:t>
      </w:r>
      <w:proofErr w:type="spellStart"/>
      <w:r w:rsidRPr="00702EE8">
        <w:rPr>
          <w:u w:val="none"/>
        </w:rPr>
        <w:t>CbC</w:t>
      </w:r>
      <w:proofErr w:type="spellEnd"/>
      <w:r w:rsidRPr="00702EE8">
        <w:rPr>
          <w:u w:val="none"/>
        </w:rPr>
        <w:t xml:space="preserve"> reporters</w:t>
      </w:r>
      <w:r w:rsidR="0099045B">
        <w:rPr>
          <w:u w:val="none"/>
        </w:rPr>
        <w:t>’</w:t>
      </w:r>
      <w:r w:rsidRPr="00702EE8">
        <w:rPr>
          <w:u w:val="none"/>
        </w:rPr>
        <w:t xml:space="preserve">, </w:t>
      </w:r>
      <w:r w:rsidR="00105734">
        <w:rPr>
          <w:u w:val="none"/>
        </w:rPr>
        <w:t>does</w:t>
      </w:r>
      <w:r w:rsidR="005C4FAB">
        <w:rPr>
          <w:u w:val="none"/>
        </w:rPr>
        <w:t xml:space="preserve"> aligning </w:t>
      </w:r>
      <w:r w:rsidR="00014FE1">
        <w:rPr>
          <w:u w:val="none"/>
        </w:rPr>
        <w:t xml:space="preserve">the </w:t>
      </w:r>
      <w:r w:rsidR="005C4FAB">
        <w:rPr>
          <w:u w:val="none"/>
        </w:rPr>
        <w:t xml:space="preserve">preparation and publication of the </w:t>
      </w:r>
      <w:r w:rsidR="000D639B">
        <w:rPr>
          <w:u w:val="none"/>
        </w:rPr>
        <w:t>V</w:t>
      </w:r>
      <w:r w:rsidR="005C4FAB">
        <w:rPr>
          <w:u w:val="none"/>
        </w:rPr>
        <w:t xml:space="preserve">TTC with the public </w:t>
      </w:r>
      <w:proofErr w:type="spellStart"/>
      <w:r w:rsidR="005C4FAB">
        <w:rPr>
          <w:u w:val="none"/>
        </w:rPr>
        <w:t>CbC</w:t>
      </w:r>
      <w:proofErr w:type="spellEnd"/>
      <w:r w:rsidR="005C4FAB">
        <w:rPr>
          <w:u w:val="none"/>
        </w:rPr>
        <w:t xml:space="preserve"> report </w:t>
      </w:r>
      <w:r w:rsidR="00105734">
        <w:rPr>
          <w:u w:val="none"/>
        </w:rPr>
        <w:t>provide the</w:t>
      </w:r>
      <w:r w:rsidR="005C4FAB">
        <w:rPr>
          <w:u w:val="none"/>
        </w:rPr>
        <w:t xml:space="preserve"> most beneficial </w:t>
      </w:r>
      <w:r w:rsidR="00105734">
        <w:rPr>
          <w:u w:val="none"/>
        </w:rPr>
        <w:t xml:space="preserve">and efficient </w:t>
      </w:r>
      <w:r w:rsidR="005C4FAB">
        <w:rPr>
          <w:u w:val="none"/>
        </w:rPr>
        <w:t>timing option?</w:t>
      </w:r>
      <w:r w:rsidR="004A20BC">
        <w:rPr>
          <w:u w:val="none"/>
        </w:rPr>
        <w:t xml:space="preserve"> </w:t>
      </w:r>
      <w:r w:rsidR="00CB7A07">
        <w:rPr>
          <w:u w:val="none"/>
        </w:rPr>
        <w:t>Are</w:t>
      </w:r>
      <w:r w:rsidR="004A20BC">
        <w:rPr>
          <w:u w:val="none"/>
        </w:rPr>
        <w:t xml:space="preserve"> there other preferred timings for pu</w:t>
      </w:r>
      <w:r w:rsidR="00CB7A07">
        <w:rPr>
          <w:u w:val="none"/>
        </w:rPr>
        <w:t xml:space="preserve">blication of the </w:t>
      </w:r>
      <w:r w:rsidR="000D639B">
        <w:rPr>
          <w:u w:val="none"/>
        </w:rPr>
        <w:t>V</w:t>
      </w:r>
      <w:r w:rsidR="00CB7A07">
        <w:rPr>
          <w:u w:val="none"/>
        </w:rPr>
        <w:t>TTC?</w:t>
      </w:r>
    </w:p>
    <w:p w14:paraId="36763140" w14:textId="3E66E00E" w:rsidR="00BE5A90" w:rsidRDefault="00BE5A90" w:rsidP="00D577C7">
      <w:pPr>
        <w:pStyle w:val="OutlineNumbered1"/>
        <w:rPr>
          <w:u w:val="none"/>
        </w:rPr>
      </w:pPr>
      <w:r>
        <w:rPr>
          <w:u w:val="none"/>
        </w:rPr>
        <w:t>Noting</w:t>
      </w:r>
      <w:r w:rsidR="002802C5">
        <w:rPr>
          <w:u w:val="none"/>
        </w:rPr>
        <w:t xml:space="preserve"> the</w:t>
      </w:r>
      <w:r w:rsidR="000815BE">
        <w:rPr>
          <w:u w:val="none"/>
        </w:rPr>
        <w:t xml:space="preserve"> first </w:t>
      </w:r>
      <w:r w:rsidR="002802C5">
        <w:rPr>
          <w:u w:val="none"/>
        </w:rPr>
        <w:t xml:space="preserve">public </w:t>
      </w:r>
      <w:proofErr w:type="spellStart"/>
      <w:r w:rsidR="002802C5">
        <w:rPr>
          <w:u w:val="none"/>
        </w:rPr>
        <w:t>CbC</w:t>
      </w:r>
      <w:proofErr w:type="spellEnd"/>
      <w:r w:rsidR="00A71ED4">
        <w:rPr>
          <w:u w:val="none"/>
        </w:rPr>
        <w:t xml:space="preserve"> reports</w:t>
      </w:r>
      <w:r w:rsidR="002802C5">
        <w:rPr>
          <w:u w:val="none"/>
        </w:rPr>
        <w:t xml:space="preserve"> </w:t>
      </w:r>
      <w:r w:rsidR="000815BE">
        <w:rPr>
          <w:u w:val="none"/>
        </w:rPr>
        <w:t>are due by 30 June 2026 (for 30 June reporters)</w:t>
      </w:r>
      <w:r w:rsidR="00746780">
        <w:rPr>
          <w:u w:val="none"/>
        </w:rPr>
        <w:t xml:space="preserve">, what are your views or preferences </w:t>
      </w:r>
      <w:r w:rsidR="00AA3173">
        <w:rPr>
          <w:u w:val="none"/>
        </w:rPr>
        <w:t>for</w:t>
      </w:r>
      <w:r w:rsidR="00746780">
        <w:rPr>
          <w:u w:val="none"/>
        </w:rPr>
        <w:t xml:space="preserve"> when the redesigned VTTC should </w:t>
      </w:r>
      <w:r w:rsidR="009C38E9">
        <w:rPr>
          <w:u w:val="none"/>
        </w:rPr>
        <w:t xml:space="preserve">first </w:t>
      </w:r>
      <w:r w:rsidR="00746780">
        <w:rPr>
          <w:u w:val="none"/>
        </w:rPr>
        <w:t>take effect?</w:t>
      </w:r>
    </w:p>
    <w:p w14:paraId="239F4447" w14:textId="0BAE48BD" w:rsidR="0044433F" w:rsidRPr="009D4527" w:rsidRDefault="00077208" w:rsidP="009D4527">
      <w:pPr>
        <w:pStyle w:val="OutlineNumbered1"/>
        <w:rPr>
          <w:u w:val="none"/>
        </w:rPr>
      </w:pPr>
      <w:r w:rsidRPr="00652AC5">
        <w:rPr>
          <w:u w:val="none"/>
        </w:rPr>
        <w:t xml:space="preserve">Do you consider inclusion of the ‘reconciliation to ATO </w:t>
      </w:r>
      <w:r w:rsidR="001814F2">
        <w:rPr>
          <w:u w:val="none"/>
        </w:rPr>
        <w:t>CTT</w:t>
      </w:r>
      <w:r w:rsidRPr="00652AC5">
        <w:rPr>
          <w:u w:val="none"/>
        </w:rPr>
        <w:t>’</w:t>
      </w:r>
      <w:r w:rsidR="007F0BB8">
        <w:rPr>
          <w:u w:val="none"/>
        </w:rPr>
        <w:t xml:space="preserve"> in the</w:t>
      </w:r>
      <w:r w:rsidR="007D71A4">
        <w:rPr>
          <w:u w:val="none"/>
        </w:rPr>
        <w:t xml:space="preserve"> draft</w:t>
      </w:r>
      <w:r w:rsidR="007F0BB8">
        <w:rPr>
          <w:u w:val="none"/>
        </w:rPr>
        <w:t xml:space="preserve"> redesigned </w:t>
      </w:r>
      <w:r w:rsidR="005E739C">
        <w:rPr>
          <w:u w:val="none"/>
        </w:rPr>
        <w:t>V</w:t>
      </w:r>
      <w:r w:rsidR="007F0BB8">
        <w:rPr>
          <w:u w:val="none"/>
        </w:rPr>
        <w:t>TTC</w:t>
      </w:r>
      <w:r w:rsidRPr="00652AC5">
        <w:rPr>
          <w:u w:val="none"/>
        </w:rPr>
        <w:t xml:space="preserve"> </w:t>
      </w:r>
      <w:r w:rsidR="00475CE3" w:rsidRPr="00652AC5">
        <w:rPr>
          <w:u w:val="none"/>
        </w:rPr>
        <w:t xml:space="preserve">to be </w:t>
      </w:r>
      <w:r w:rsidRPr="00652AC5">
        <w:rPr>
          <w:u w:val="none"/>
        </w:rPr>
        <w:t xml:space="preserve">of value </w:t>
      </w:r>
      <w:r w:rsidR="007F0BB8">
        <w:rPr>
          <w:u w:val="none"/>
        </w:rPr>
        <w:t xml:space="preserve">noting the proposed </w:t>
      </w:r>
      <w:r w:rsidR="005E739C">
        <w:rPr>
          <w:u w:val="none"/>
        </w:rPr>
        <w:t>V</w:t>
      </w:r>
      <w:r w:rsidR="009D4527">
        <w:rPr>
          <w:u w:val="none"/>
        </w:rPr>
        <w:t xml:space="preserve">TTC </w:t>
      </w:r>
      <w:r w:rsidR="007F0BB8">
        <w:rPr>
          <w:u w:val="none"/>
        </w:rPr>
        <w:t>publication timing is likely to be prior to the ATO CTT Report</w:t>
      </w:r>
      <w:r w:rsidR="009D4527">
        <w:rPr>
          <w:u w:val="none"/>
        </w:rPr>
        <w:t xml:space="preserve"> publication</w:t>
      </w:r>
      <w:r w:rsidR="005E2802">
        <w:rPr>
          <w:u w:val="none"/>
        </w:rPr>
        <w:t xml:space="preserve"> (see below timelines)</w:t>
      </w:r>
      <w:r w:rsidR="007F0BB8">
        <w:rPr>
          <w:u w:val="none"/>
        </w:rPr>
        <w:t>?</w:t>
      </w:r>
      <w:r w:rsidR="00DE6D4B" w:rsidRPr="009D4527">
        <w:rPr>
          <w:u w:val="none"/>
        </w:rPr>
        <w:t xml:space="preserve"> </w:t>
      </w:r>
      <w:r w:rsidR="00134832">
        <w:rPr>
          <w:u w:val="none"/>
        </w:rPr>
        <w:t xml:space="preserve">Potential approaches to deal with this timing include: </w:t>
      </w:r>
    </w:p>
    <w:p w14:paraId="34816510" w14:textId="557EBB2C" w:rsidR="000B7204" w:rsidRDefault="00134832" w:rsidP="000B7204">
      <w:pPr>
        <w:pStyle w:val="OutlineNumbered2"/>
        <w:rPr>
          <w:u w:val="none"/>
        </w:rPr>
      </w:pPr>
      <w:r>
        <w:rPr>
          <w:u w:val="none"/>
        </w:rPr>
        <w:t>The</w:t>
      </w:r>
      <w:r w:rsidR="00DE6D4B">
        <w:rPr>
          <w:u w:val="none"/>
        </w:rPr>
        <w:t xml:space="preserve"> </w:t>
      </w:r>
      <w:r w:rsidR="005E739C">
        <w:rPr>
          <w:u w:val="none"/>
        </w:rPr>
        <w:t>V</w:t>
      </w:r>
      <w:r w:rsidR="00DE6D4B">
        <w:rPr>
          <w:u w:val="none"/>
        </w:rPr>
        <w:t>TTC</w:t>
      </w:r>
      <w:r w:rsidR="001C157C" w:rsidRPr="000B7204">
        <w:rPr>
          <w:u w:val="none"/>
        </w:rPr>
        <w:t xml:space="preserve"> </w:t>
      </w:r>
      <w:r w:rsidR="008C125C" w:rsidRPr="000B7204">
        <w:rPr>
          <w:u w:val="none"/>
        </w:rPr>
        <w:t>requir</w:t>
      </w:r>
      <w:r w:rsidR="001C157C" w:rsidRPr="000B7204">
        <w:rPr>
          <w:u w:val="none"/>
        </w:rPr>
        <w:t>es</w:t>
      </w:r>
      <w:r w:rsidR="00C55C77" w:rsidRPr="000B7204">
        <w:rPr>
          <w:u w:val="none"/>
        </w:rPr>
        <w:t xml:space="preserve"> </w:t>
      </w:r>
      <w:r>
        <w:rPr>
          <w:u w:val="none"/>
        </w:rPr>
        <w:t xml:space="preserve">a reconciliation of the data as an addendum to the current year </w:t>
      </w:r>
      <w:r w:rsidR="005E739C">
        <w:rPr>
          <w:u w:val="none"/>
        </w:rPr>
        <w:t>V</w:t>
      </w:r>
      <w:r>
        <w:rPr>
          <w:u w:val="none"/>
        </w:rPr>
        <w:t xml:space="preserve">TTC report, once the ATO CTT Report is published; or </w:t>
      </w:r>
    </w:p>
    <w:p w14:paraId="78C8DDB7" w14:textId="28B6A8A6" w:rsidR="00503690" w:rsidRDefault="00134832" w:rsidP="000B7204">
      <w:pPr>
        <w:pStyle w:val="OutlineNumbered2"/>
        <w:rPr>
          <w:u w:val="none"/>
        </w:rPr>
      </w:pPr>
      <w:r>
        <w:rPr>
          <w:u w:val="none"/>
        </w:rPr>
        <w:t>The</w:t>
      </w:r>
      <w:r w:rsidR="00DE6D4B">
        <w:rPr>
          <w:u w:val="none"/>
        </w:rPr>
        <w:t xml:space="preserve"> </w:t>
      </w:r>
      <w:r w:rsidR="005E739C">
        <w:rPr>
          <w:u w:val="none"/>
        </w:rPr>
        <w:t>V</w:t>
      </w:r>
      <w:r w:rsidR="00DE6D4B">
        <w:rPr>
          <w:u w:val="none"/>
        </w:rPr>
        <w:t>TTC</w:t>
      </w:r>
      <w:r w:rsidR="00132B5A" w:rsidRPr="000B7204">
        <w:rPr>
          <w:u w:val="none"/>
        </w:rPr>
        <w:t xml:space="preserve"> </w:t>
      </w:r>
      <w:r w:rsidR="00DE6D4B">
        <w:rPr>
          <w:u w:val="none"/>
        </w:rPr>
        <w:t xml:space="preserve">requires the </w:t>
      </w:r>
      <w:r w:rsidR="003A109D">
        <w:rPr>
          <w:u w:val="none"/>
        </w:rPr>
        <w:t xml:space="preserve">current year data to be reconciled in the following year </w:t>
      </w:r>
      <w:r w:rsidR="005E739C">
        <w:rPr>
          <w:u w:val="none"/>
        </w:rPr>
        <w:t>V</w:t>
      </w:r>
      <w:r w:rsidR="003A109D">
        <w:rPr>
          <w:u w:val="none"/>
        </w:rPr>
        <w:t xml:space="preserve">TTC. </w:t>
      </w:r>
      <w:r w:rsidR="00FD2D74" w:rsidRPr="000B7204">
        <w:rPr>
          <w:u w:val="none"/>
        </w:rPr>
        <w:t xml:space="preserve"> </w:t>
      </w:r>
    </w:p>
    <w:p w14:paraId="335A410E" w14:textId="5E9ABFBB" w:rsidR="005E2802" w:rsidRDefault="005E2802" w:rsidP="005E2802">
      <w:pPr>
        <w:pStyle w:val="OutlineNumbered1"/>
        <w:numPr>
          <w:ilvl w:val="0"/>
          <w:numId w:val="0"/>
        </w:numPr>
        <w:ind w:left="1040" w:hanging="520"/>
        <w:rPr>
          <w:u w:val="none"/>
        </w:rPr>
      </w:pPr>
      <w:r w:rsidRPr="005E2802">
        <w:rPr>
          <w:u w:val="none"/>
        </w:rPr>
        <w:t>Do any issues arise with respect to the above approaches and which approach is preferable?</w:t>
      </w:r>
    </w:p>
    <w:p w14:paraId="34782BD7" w14:textId="77777777" w:rsidR="005E2802" w:rsidRDefault="005E2802" w:rsidP="005E2802">
      <w:pPr>
        <w:pStyle w:val="OutlineNumbered1"/>
        <w:numPr>
          <w:ilvl w:val="0"/>
          <w:numId w:val="0"/>
        </w:numPr>
        <w:ind w:left="1040" w:hanging="520"/>
        <w:rPr>
          <w:u w:val="none"/>
        </w:rPr>
      </w:pPr>
    </w:p>
    <w:p w14:paraId="4271B4C0" w14:textId="77777777" w:rsidR="005E2802" w:rsidRDefault="005E2802" w:rsidP="005E2802">
      <w:pPr>
        <w:pStyle w:val="OutlineNumbered1"/>
        <w:numPr>
          <w:ilvl w:val="0"/>
          <w:numId w:val="0"/>
        </w:numPr>
        <w:ind w:left="1040" w:hanging="520"/>
        <w:rPr>
          <w:u w:val="none"/>
        </w:rPr>
      </w:pPr>
    </w:p>
    <w:p w14:paraId="3DA37BD1" w14:textId="77777777" w:rsidR="00774CDB" w:rsidRDefault="00774CDB" w:rsidP="005E2802">
      <w:pPr>
        <w:pStyle w:val="OutlineNumbered1"/>
        <w:numPr>
          <w:ilvl w:val="0"/>
          <w:numId w:val="0"/>
        </w:numPr>
        <w:ind w:left="1040" w:hanging="520"/>
        <w:rPr>
          <w:u w:val="none"/>
        </w:rPr>
      </w:pPr>
    </w:p>
    <w:p w14:paraId="152B109A" w14:textId="77777777" w:rsidR="00774CDB" w:rsidRDefault="00774CDB" w:rsidP="005E2802">
      <w:pPr>
        <w:pStyle w:val="OutlineNumbered1"/>
        <w:numPr>
          <w:ilvl w:val="0"/>
          <w:numId w:val="0"/>
        </w:numPr>
        <w:ind w:left="1040" w:hanging="520"/>
        <w:rPr>
          <w:u w:val="none"/>
        </w:rPr>
      </w:pPr>
    </w:p>
    <w:p w14:paraId="17C3AE71" w14:textId="77777777" w:rsidR="00774CDB" w:rsidRDefault="00774CDB" w:rsidP="005E2802">
      <w:pPr>
        <w:pStyle w:val="OutlineNumbered1"/>
        <w:numPr>
          <w:ilvl w:val="0"/>
          <w:numId w:val="0"/>
        </w:numPr>
        <w:ind w:left="1040" w:hanging="520"/>
        <w:rPr>
          <w:u w:val="none"/>
        </w:rPr>
      </w:pPr>
    </w:p>
    <w:p w14:paraId="7328B29F" w14:textId="331304AA" w:rsidR="005C4FAB" w:rsidRPr="003D2E63" w:rsidRDefault="00B51636" w:rsidP="0036042D">
      <w:pPr>
        <w:pStyle w:val="OutlineNumbered1"/>
        <w:numPr>
          <w:ilvl w:val="0"/>
          <w:numId w:val="0"/>
        </w:numPr>
        <w:rPr>
          <w:b/>
          <w:bCs/>
          <w:color w:val="701F4D" w:themeColor="accent2"/>
          <w:u w:val="none"/>
        </w:rPr>
      </w:pPr>
      <w:r w:rsidRPr="003D2E63">
        <w:rPr>
          <w:b/>
          <w:bCs/>
          <w:color w:val="701F4D" w:themeColor="accent2"/>
          <w:u w:val="none"/>
        </w:rPr>
        <w:t>Timeline 1:</w:t>
      </w:r>
      <w:r w:rsidR="00800294">
        <w:rPr>
          <w:b/>
          <w:bCs/>
          <w:color w:val="701F4D" w:themeColor="accent2"/>
          <w:u w:val="none"/>
        </w:rPr>
        <w:t xml:space="preserve"> </w:t>
      </w:r>
      <w:r w:rsidR="00613A30">
        <w:rPr>
          <w:b/>
          <w:bCs/>
          <w:color w:val="701F4D" w:themeColor="accent2"/>
          <w:u w:val="none"/>
        </w:rPr>
        <w:t>V</w:t>
      </w:r>
      <w:r w:rsidR="00800294">
        <w:rPr>
          <w:b/>
          <w:bCs/>
          <w:color w:val="701F4D" w:themeColor="accent2"/>
          <w:u w:val="none"/>
        </w:rPr>
        <w:t>TTC due date for</w:t>
      </w:r>
      <w:r w:rsidRPr="003D2E63">
        <w:rPr>
          <w:b/>
          <w:bCs/>
          <w:color w:val="701F4D" w:themeColor="accent2"/>
          <w:u w:val="none"/>
        </w:rPr>
        <w:t xml:space="preserve"> </w:t>
      </w:r>
      <w:r w:rsidR="00800294">
        <w:rPr>
          <w:b/>
          <w:bCs/>
          <w:color w:val="701F4D" w:themeColor="accent2"/>
          <w:u w:val="none"/>
        </w:rPr>
        <w:t>e</w:t>
      </w:r>
      <w:r w:rsidRPr="003D2E63">
        <w:rPr>
          <w:b/>
          <w:bCs/>
          <w:color w:val="701F4D" w:themeColor="accent2"/>
          <w:u w:val="none"/>
        </w:rPr>
        <w:t xml:space="preserve">ntity with </w:t>
      </w:r>
      <w:r w:rsidR="003D2E63" w:rsidRPr="003D2E63">
        <w:rPr>
          <w:b/>
          <w:bCs/>
          <w:color w:val="701F4D" w:themeColor="accent2"/>
          <w:u w:val="none"/>
        </w:rPr>
        <w:t xml:space="preserve">approved substituted accounting period of 31 December </w:t>
      </w:r>
      <w:r w:rsidR="007536CD">
        <w:rPr>
          <w:b/>
          <w:bCs/>
          <w:color w:val="701F4D" w:themeColor="accent2"/>
          <w:u w:val="none"/>
        </w:rPr>
        <w:t>2025</w:t>
      </w:r>
    </w:p>
    <w:p w14:paraId="38BBAC51" w14:textId="67C3B273" w:rsidR="00C60910" w:rsidRDefault="00BD4C86" w:rsidP="00C60910">
      <w:pPr>
        <w:pStyle w:val="OutlineNumbered1"/>
        <w:numPr>
          <w:ilvl w:val="0"/>
          <w:numId w:val="0"/>
        </w:numPr>
        <w:ind w:left="520" w:hanging="520"/>
        <w:rPr>
          <w:color w:val="FF0000"/>
          <w:u w:val="none"/>
        </w:rPr>
      </w:pPr>
      <w:r>
        <w:rPr>
          <w:b/>
          <w:bCs/>
          <w:noProof/>
          <w:color w:val="701F4D" w:themeColor="accent2"/>
          <w:u w:val="none"/>
        </w:rPr>
        <w:drawing>
          <wp:anchor distT="0" distB="0" distL="114300" distR="114300" simplePos="0" relativeHeight="251772416" behindDoc="0" locked="0" layoutInCell="1" allowOverlap="1" wp14:anchorId="0AAAFBD0" wp14:editId="231B7C08">
            <wp:simplePos x="0" y="0"/>
            <wp:positionH relativeFrom="column">
              <wp:posOffset>5248395</wp:posOffset>
            </wp:positionH>
            <wp:positionV relativeFrom="paragraph">
              <wp:posOffset>625887</wp:posOffset>
            </wp:positionV>
            <wp:extent cx="266700" cy="266700"/>
            <wp:effectExtent l="0" t="0" r="0" b="0"/>
            <wp:wrapNone/>
            <wp:docPr id="360237620"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37620" name="Graphic 2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C60910" w:rsidRPr="00C60910">
        <w:rPr>
          <w:noProof/>
          <w:color w:val="FF0000"/>
          <w:u w:val="none"/>
        </w:rPr>
        <w:drawing>
          <wp:inline distT="0" distB="0" distL="0" distR="0" wp14:anchorId="59A1D379" wp14:editId="3EF48B70">
            <wp:extent cx="6549656" cy="1305560"/>
            <wp:effectExtent l="19050" t="38100" r="3810" b="789940"/>
            <wp:docPr id="1314031209" name="Diagram 1" descr="Timeline diagram showing various tax due dates for an entity with an approved substituted accounting period of 31 December 2025. ">
              <a:extLst xmlns:a="http://schemas.openxmlformats.org/drawingml/2006/main">
                <a:ext uri="{FF2B5EF4-FFF2-40B4-BE49-F238E27FC236}">
                  <a16:creationId xmlns:a16="http://schemas.microsoft.com/office/drawing/2014/main" id="{A93223C5-968C-6E5A-B566-62CE64D7369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8D41842" w14:textId="6E7C3E5A" w:rsidR="003D2E63" w:rsidRDefault="003D2E63" w:rsidP="003D2E63">
      <w:pPr>
        <w:pStyle w:val="OutlineNumbered1"/>
        <w:numPr>
          <w:ilvl w:val="0"/>
          <w:numId w:val="0"/>
        </w:numPr>
        <w:ind w:left="520" w:hanging="520"/>
        <w:rPr>
          <w:b/>
          <w:bCs/>
          <w:color w:val="701F4D" w:themeColor="accent2"/>
          <w:u w:val="none"/>
        </w:rPr>
      </w:pPr>
      <w:r w:rsidRPr="003D2E63">
        <w:rPr>
          <w:b/>
          <w:bCs/>
          <w:color w:val="701F4D" w:themeColor="accent2"/>
          <w:u w:val="none"/>
        </w:rPr>
        <w:t xml:space="preserve">Timeline </w:t>
      </w:r>
      <w:r>
        <w:rPr>
          <w:b/>
          <w:bCs/>
          <w:color w:val="701F4D" w:themeColor="accent2"/>
          <w:u w:val="none"/>
        </w:rPr>
        <w:t>2</w:t>
      </w:r>
      <w:r w:rsidRPr="003D2E63">
        <w:rPr>
          <w:b/>
          <w:bCs/>
          <w:color w:val="701F4D" w:themeColor="accent2"/>
          <w:u w:val="none"/>
        </w:rPr>
        <w:t xml:space="preserve">: </w:t>
      </w:r>
      <w:r w:rsidR="00613A30">
        <w:rPr>
          <w:b/>
          <w:bCs/>
          <w:color w:val="701F4D" w:themeColor="accent2"/>
          <w:u w:val="none"/>
        </w:rPr>
        <w:t>V</w:t>
      </w:r>
      <w:r w:rsidR="00800294">
        <w:rPr>
          <w:b/>
          <w:bCs/>
          <w:color w:val="701F4D" w:themeColor="accent2"/>
          <w:u w:val="none"/>
        </w:rPr>
        <w:t>TTC due date for e</w:t>
      </w:r>
      <w:r w:rsidRPr="003D2E63">
        <w:rPr>
          <w:b/>
          <w:bCs/>
          <w:color w:val="701F4D" w:themeColor="accent2"/>
          <w:u w:val="none"/>
        </w:rPr>
        <w:t xml:space="preserve">ntity with </w:t>
      </w:r>
      <w:r w:rsidR="0071197D">
        <w:rPr>
          <w:b/>
          <w:bCs/>
          <w:color w:val="701F4D" w:themeColor="accent2"/>
          <w:u w:val="none"/>
        </w:rPr>
        <w:t>30 June</w:t>
      </w:r>
      <w:r>
        <w:rPr>
          <w:b/>
          <w:bCs/>
          <w:color w:val="701F4D" w:themeColor="accent2"/>
          <w:u w:val="none"/>
        </w:rPr>
        <w:t xml:space="preserve"> </w:t>
      </w:r>
      <w:r w:rsidR="007536CD">
        <w:rPr>
          <w:b/>
          <w:bCs/>
          <w:color w:val="701F4D" w:themeColor="accent2"/>
          <w:u w:val="none"/>
        </w:rPr>
        <w:t>2025</w:t>
      </w:r>
      <w:r>
        <w:rPr>
          <w:b/>
          <w:bCs/>
          <w:color w:val="701F4D" w:themeColor="accent2"/>
          <w:u w:val="none"/>
        </w:rPr>
        <w:t xml:space="preserve"> year end </w:t>
      </w:r>
    </w:p>
    <w:p w14:paraId="1E256DB3" w14:textId="0E78FAF1" w:rsidR="003D2E63" w:rsidRPr="00151A21" w:rsidRDefault="004977A5" w:rsidP="00151A21">
      <w:pPr>
        <w:pStyle w:val="OutlineNumbered1"/>
        <w:numPr>
          <w:ilvl w:val="0"/>
          <w:numId w:val="0"/>
        </w:numPr>
        <w:ind w:left="520" w:hanging="520"/>
        <w:rPr>
          <w:b/>
          <w:bCs/>
          <w:color w:val="701F4D" w:themeColor="accent2"/>
          <w:u w:val="none"/>
        </w:rPr>
      </w:pPr>
      <w:r>
        <w:rPr>
          <w:b/>
          <w:bCs/>
          <w:noProof/>
          <w:color w:val="701F4D" w:themeColor="accent2"/>
          <w:u w:val="none"/>
        </w:rPr>
        <w:drawing>
          <wp:anchor distT="0" distB="0" distL="114300" distR="114300" simplePos="0" relativeHeight="251780608" behindDoc="0" locked="0" layoutInCell="1" allowOverlap="1" wp14:anchorId="7C42AFCE" wp14:editId="2ABB6ADF">
            <wp:simplePos x="0" y="0"/>
            <wp:positionH relativeFrom="column">
              <wp:posOffset>3990975</wp:posOffset>
            </wp:positionH>
            <wp:positionV relativeFrom="paragraph">
              <wp:posOffset>591185</wp:posOffset>
            </wp:positionV>
            <wp:extent cx="266700" cy="266700"/>
            <wp:effectExtent l="0" t="0" r="0" b="0"/>
            <wp:wrapNone/>
            <wp:docPr id="2115259372"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59372" name="Graphic 21">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654CD2" w:rsidRPr="00654CD2">
        <w:rPr>
          <w:b/>
          <w:bCs/>
          <w:noProof/>
          <w:color w:val="701F4D" w:themeColor="accent2"/>
          <w:u w:val="none"/>
        </w:rPr>
        <w:drawing>
          <wp:inline distT="0" distB="0" distL="0" distR="0" wp14:anchorId="2AF358A8" wp14:editId="695548EF">
            <wp:extent cx="6515100" cy="1305560"/>
            <wp:effectExtent l="0" t="0" r="0" b="789940"/>
            <wp:docPr id="1964681571" name="Diagram 1" descr="Timeline diagram showing various tax due dates for an entity with a 30 June 2025 year end date">
              <a:extLst xmlns:a="http://schemas.openxmlformats.org/drawingml/2006/main">
                <a:ext uri="{FF2B5EF4-FFF2-40B4-BE49-F238E27FC236}">
                  <a16:creationId xmlns:a16="http://schemas.microsoft.com/office/drawing/2014/main" id="{BD5D3620-DBE4-1A4A-5143-7362D9D2012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406E2A08" w14:textId="725EDE7B" w:rsidR="00C63212" w:rsidRDefault="00DD5500" w:rsidP="00C63212">
      <w:pPr>
        <w:pStyle w:val="OutlineNumbered1"/>
        <w:rPr>
          <w:u w:val="none"/>
        </w:rPr>
      </w:pPr>
      <w:r>
        <w:rPr>
          <w:u w:val="none"/>
        </w:rPr>
        <w:t xml:space="preserve">What methods can the Board use to </w:t>
      </w:r>
      <w:r w:rsidR="00402E6B">
        <w:rPr>
          <w:u w:val="none"/>
        </w:rPr>
        <w:t>promote</w:t>
      </w:r>
      <w:r w:rsidR="009A57CB">
        <w:rPr>
          <w:u w:val="none"/>
        </w:rPr>
        <w:t xml:space="preserve"> greater</w:t>
      </w:r>
      <w:r w:rsidR="00C63212" w:rsidRPr="00C63212">
        <w:rPr>
          <w:u w:val="none"/>
        </w:rPr>
        <w:t xml:space="preserve"> awareness </w:t>
      </w:r>
      <w:r>
        <w:rPr>
          <w:u w:val="none"/>
        </w:rPr>
        <w:t xml:space="preserve">and </w:t>
      </w:r>
      <w:r w:rsidR="00937D49">
        <w:rPr>
          <w:u w:val="none"/>
        </w:rPr>
        <w:t xml:space="preserve">increase </w:t>
      </w:r>
      <w:r w:rsidR="00613A30">
        <w:rPr>
          <w:u w:val="none"/>
        </w:rPr>
        <w:t>V</w:t>
      </w:r>
      <w:r w:rsidR="009A57CB">
        <w:rPr>
          <w:u w:val="none"/>
        </w:rPr>
        <w:t>TTC participation</w:t>
      </w:r>
      <w:r w:rsidR="00C63212" w:rsidRPr="00C63212">
        <w:rPr>
          <w:u w:val="none"/>
        </w:rPr>
        <w:t>, particularly for ‘Non-</w:t>
      </w:r>
      <w:r w:rsidR="0099045B">
        <w:rPr>
          <w:u w:val="none"/>
        </w:rPr>
        <w:t xml:space="preserve">public </w:t>
      </w:r>
      <w:proofErr w:type="spellStart"/>
      <w:r w:rsidR="00C63212" w:rsidRPr="00C63212">
        <w:rPr>
          <w:u w:val="none"/>
        </w:rPr>
        <w:t>CbC</w:t>
      </w:r>
      <w:proofErr w:type="spellEnd"/>
      <w:r w:rsidR="00C63212" w:rsidRPr="00C63212">
        <w:rPr>
          <w:u w:val="none"/>
        </w:rPr>
        <w:t xml:space="preserve"> </w:t>
      </w:r>
      <w:proofErr w:type="gramStart"/>
      <w:r w:rsidR="00C63212" w:rsidRPr="00C63212">
        <w:rPr>
          <w:u w:val="none"/>
        </w:rPr>
        <w:t>reporters’</w:t>
      </w:r>
      <w:proofErr w:type="gramEnd"/>
      <w:r w:rsidR="00C63212" w:rsidRPr="00C63212">
        <w:rPr>
          <w:u w:val="none"/>
        </w:rPr>
        <w:t>?</w:t>
      </w:r>
      <w:r w:rsidR="00402E6B">
        <w:rPr>
          <w:u w:val="none"/>
        </w:rPr>
        <w:t xml:space="preserve"> Some of the ideas previously raised</w:t>
      </w:r>
      <w:r w:rsidR="009A57CB">
        <w:rPr>
          <w:u w:val="none"/>
        </w:rPr>
        <w:t xml:space="preserve"> during consultation</w:t>
      </w:r>
      <w:r w:rsidR="00402E6B">
        <w:rPr>
          <w:u w:val="none"/>
        </w:rPr>
        <w:t xml:space="preserve"> include: </w:t>
      </w:r>
      <w:r w:rsidR="00402E6B">
        <w:rPr>
          <w:u w:val="none"/>
        </w:rPr>
        <w:tab/>
      </w:r>
    </w:p>
    <w:p w14:paraId="1F8017AD" w14:textId="474E3110" w:rsidR="00402E6B" w:rsidRPr="00F31AB1" w:rsidRDefault="00602CFC" w:rsidP="00402E6B">
      <w:pPr>
        <w:pStyle w:val="OutlineNumbered2"/>
        <w:rPr>
          <w:u w:val="none"/>
        </w:rPr>
      </w:pPr>
      <w:r>
        <w:rPr>
          <w:u w:val="none"/>
        </w:rPr>
        <w:t>Prom</w:t>
      </w:r>
      <w:r w:rsidR="00685F91">
        <w:rPr>
          <w:u w:val="none"/>
        </w:rPr>
        <w:t xml:space="preserve">oting the profile of the </w:t>
      </w:r>
      <w:r w:rsidR="00613A30">
        <w:rPr>
          <w:u w:val="none"/>
        </w:rPr>
        <w:t>V</w:t>
      </w:r>
      <w:r w:rsidR="00685F91">
        <w:rPr>
          <w:u w:val="none"/>
        </w:rPr>
        <w:t>TTC via c</w:t>
      </w:r>
      <w:r w:rsidR="00937D49" w:rsidRPr="00F31AB1">
        <w:rPr>
          <w:u w:val="none"/>
        </w:rPr>
        <w:t xml:space="preserve">ollaborative engagements with professional associations, </w:t>
      </w:r>
      <w:r w:rsidR="00F31AB1" w:rsidRPr="00F31AB1">
        <w:rPr>
          <w:u w:val="none"/>
        </w:rPr>
        <w:t xml:space="preserve">investment bodies and the </w:t>
      </w:r>
      <w:proofErr w:type="gramStart"/>
      <w:r w:rsidR="00F31AB1" w:rsidRPr="00F31AB1">
        <w:rPr>
          <w:u w:val="none"/>
        </w:rPr>
        <w:t>ATO;</w:t>
      </w:r>
      <w:proofErr w:type="gramEnd"/>
      <w:r w:rsidR="00F31AB1" w:rsidRPr="00F31AB1">
        <w:rPr>
          <w:u w:val="none"/>
        </w:rPr>
        <w:t xml:space="preserve"> </w:t>
      </w:r>
    </w:p>
    <w:p w14:paraId="5E7BDF7B" w14:textId="43BF7BD5" w:rsidR="00F31AB1" w:rsidRPr="00F31AB1" w:rsidRDefault="00F31AB1" w:rsidP="00F31AB1">
      <w:pPr>
        <w:pStyle w:val="OutlineNumbered2"/>
      </w:pPr>
      <w:r>
        <w:rPr>
          <w:u w:val="none"/>
        </w:rPr>
        <w:t>Behavioural economics techniques</w:t>
      </w:r>
      <w:r w:rsidR="00685F91">
        <w:rPr>
          <w:u w:val="none"/>
        </w:rPr>
        <w:t>,</w:t>
      </w:r>
      <w:r>
        <w:rPr>
          <w:u w:val="none"/>
        </w:rPr>
        <w:t xml:space="preserve"> such as issuing letters to companies subject to the ATO’s corporate tax transparency reporting appealing to social </w:t>
      </w:r>
      <w:proofErr w:type="gramStart"/>
      <w:r>
        <w:rPr>
          <w:u w:val="none"/>
        </w:rPr>
        <w:t>norms;</w:t>
      </w:r>
      <w:proofErr w:type="gramEnd"/>
      <w:r>
        <w:rPr>
          <w:u w:val="none"/>
        </w:rPr>
        <w:t xml:space="preserve"> </w:t>
      </w:r>
    </w:p>
    <w:p w14:paraId="5AA7EB33" w14:textId="40D37B0B" w:rsidR="00F31AB1" w:rsidRPr="00B83321" w:rsidRDefault="00B83321" w:rsidP="00F31AB1">
      <w:pPr>
        <w:pStyle w:val="OutlineNumbered2"/>
      </w:pPr>
      <w:r>
        <w:rPr>
          <w:u w:val="none"/>
        </w:rPr>
        <w:t xml:space="preserve">Promoting </w:t>
      </w:r>
      <w:r w:rsidR="00216A00">
        <w:rPr>
          <w:u w:val="none"/>
        </w:rPr>
        <w:t xml:space="preserve">the </w:t>
      </w:r>
      <w:r>
        <w:rPr>
          <w:u w:val="none"/>
        </w:rPr>
        <w:t>reputational benefits</w:t>
      </w:r>
      <w:r w:rsidR="000013CB">
        <w:rPr>
          <w:u w:val="none"/>
        </w:rPr>
        <w:t xml:space="preserve"> of the </w:t>
      </w:r>
      <w:r w:rsidR="00613A30">
        <w:rPr>
          <w:u w:val="none"/>
        </w:rPr>
        <w:t>V</w:t>
      </w:r>
      <w:r w:rsidR="000013CB">
        <w:rPr>
          <w:u w:val="none"/>
        </w:rPr>
        <w:t>TTC</w:t>
      </w:r>
      <w:r>
        <w:rPr>
          <w:u w:val="none"/>
        </w:rPr>
        <w:t xml:space="preserve">; and </w:t>
      </w:r>
    </w:p>
    <w:p w14:paraId="432F112D" w14:textId="5116FE0C" w:rsidR="00332FBC" w:rsidRPr="00351D67" w:rsidRDefault="00B83321" w:rsidP="00332FBC">
      <w:pPr>
        <w:pStyle w:val="OutlineNumbered2"/>
      </w:pPr>
      <w:r>
        <w:rPr>
          <w:u w:val="none"/>
        </w:rPr>
        <w:t xml:space="preserve">Linking </w:t>
      </w:r>
      <w:r w:rsidR="00613A30">
        <w:rPr>
          <w:u w:val="none"/>
        </w:rPr>
        <w:t>V</w:t>
      </w:r>
      <w:r>
        <w:rPr>
          <w:u w:val="none"/>
        </w:rPr>
        <w:t xml:space="preserve">TTC participation to the award of Commonwealth Government contracts. </w:t>
      </w:r>
    </w:p>
    <w:p w14:paraId="6988A95C" w14:textId="37B81815" w:rsidR="00351D67" w:rsidRPr="00351D67" w:rsidRDefault="00351D67" w:rsidP="00351D67">
      <w:pPr>
        <w:pStyle w:val="OutlineNumbered1"/>
        <w:rPr>
          <w:u w:val="none"/>
        </w:rPr>
      </w:pPr>
      <w:r>
        <w:rPr>
          <w:u w:val="none"/>
        </w:rPr>
        <w:t>Do any other transitional or implementation issues need to be considered?</w:t>
      </w:r>
    </w:p>
    <w:p w14:paraId="302B865F" w14:textId="704C7881" w:rsidR="001745CB" w:rsidRDefault="001745CB" w:rsidP="001745CB">
      <w:pPr>
        <w:pStyle w:val="Heading1"/>
      </w:pPr>
      <w:bookmarkStart w:id="20" w:name="_Toc199495860"/>
      <w:r>
        <w:t xml:space="preserve">Annexure A: Draft </w:t>
      </w:r>
      <w:r w:rsidR="00332FBC">
        <w:t>Redesigned</w:t>
      </w:r>
      <w:r>
        <w:t xml:space="preserve"> Tax Transparency Code</w:t>
      </w:r>
      <w:bookmarkEnd w:id="20"/>
      <w:r>
        <w:t xml:space="preserve"> </w:t>
      </w:r>
    </w:p>
    <w:sectPr w:rsidR="001745CB" w:rsidSect="008168E4">
      <w:pgSz w:w="11909" w:h="16834" w:code="9"/>
      <w:pgMar w:top="2268" w:right="1134" w:bottom="1985" w:left="1134"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6D28" w14:textId="77777777" w:rsidR="00651984" w:rsidRDefault="00651984">
      <w:r>
        <w:separator/>
      </w:r>
    </w:p>
  </w:endnote>
  <w:endnote w:type="continuationSeparator" w:id="0">
    <w:p w14:paraId="0FE57AC0" w14:textId="77777777" w:rsidR="00651984" w:rsidRDefault="00651984">
      <w:r>
        <w:continuationSeparator/>
      </w:r>
    </w:p>
  </w:endnote>
  <w:endnote w:type="continuationNotice" w:id="1">
    <w:p w14:paraId="0D3E830A" w14:textId="77777777" w:rsidR="00651984" w:rsidRDefault="006519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FEE2" w14:textId="6C3C049D" w:rsidR="00D3340C" w:rsidRDefault="00E01413">
    <w:pPr>
      <w:pStyle w:val="FooterEven"/>
    </w:pPr>
    <w:r>
      <w:rPr>
        <w:noProof/>
        <w14:numForm w14:val="default"/>
        <w14:numSpacing w14:val="default"/>
      </w:rPr>
      <mc:AlternateContent>
        <mc:Choice Requires="wps">
          <w:drawing>
            <wp:anchor distT="0" distB="0" distL="0" distR="0" simplePos="0" relativeHeight="251671040" behindDoc="0" locked="0" layoutInCell="1" allowOverlap="1" wp14:anchorId="5589E79B" wp14:editId="2A456296">
              <wp:simplePos x="635" y="635"/>
              <wp:positionH relativeFrom="page">
                <wp:align>center</wp:align>
              </wp:positionH>
              <wp:positionV relativeFrom="page">
                <wp:align>bottom</wp:align>
              </wp:positionV>
              <wp:extent cx="443865" cy="443865"/>
              <wp:effectExtent l="0" t="0" r="635" b="0"/>
              <wp:wrapNone/>
              <wp:docPr id="206667805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A208F" w14:textId="72DFDC06"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9E79B" id="_x0000_t202" coordsize="21600,21600" o:spt="202" path="m,l,21600r21600,l21600,xe">
              <v:stroke joinstyle="miter"/>
              <v:path gradientshapeok="t" o:connecttype="rect"/>
            </v:shapetype>
            <v:shape id="_x0000_s1051" type="#_x0000_t202" alt="OFFI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9A208F" w14:textId="72DFDC06"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r w:rsidR="00D3340C">
      <w:t xml:space="preserve">Page </w:t>
    </w:r>
    <w:r w:rsidR="00841199">
      <w:rPr>
        <w:rStyle w:val="PageNumber"/>
      </w:rPr>
      <w:fldChar w:fldCharType="begin"/>
    </w:r>
    <w:r w:rsidR="00D3340C">
      <w:rPr>
        <w:rStyle w:val="PageNumber"/>
      </w:rPr>
      <w:instrText xml:space="preserve"> PAGE </w:instrText>
    </w:r>
    <w:r w:rsidR="00841199">
      <w:rPr>
        <w:rStyle w:val="PageNumber"/>
      </w:rPr>
      <w:fldChar w:fldCharType="separate"/>
    </w:r>
    <w:r w:rsidR="00A43962">
      <w:rPr>
        <w:rStyle w:val="PageNumber"/>
        <w:noProof/>
      </w:rPr>
      <w:t>2</w:t>
    </w:r>
    <w:r w:rsidR="00841199">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3F0E" w14:textId="13F0E7D7" w:rsidR="00C56504" w:rsidRDefault="23F95120" w:rsidP="23F95120">
    <w:pPr>
      <w:pStyle w:val="FooterEven"/>
      <w:jc w:val="left"/>
      <w:rPr>
        <w:noProof/>
      </w:rPr>
    </w:pPr>
    <w:r w:rsidRPr="001D6A8A">
      <w:rPr>
        <w:rStyle w:val="Italic"/>
      </w:rPr>
      <w:t>Page</w:t>
    </w:r>
    <w:r>
      <w:t xml:space="preserve"> </w:t>
    </w:r>
    <w:r w:rsidR="00C56504">
      <w:rPr>
        <w:noProof/>
      </w:rPr>
      <w:fldChar w:fldCharType="begin"/>
    </w:r>
    <w:r w:rsidR="00C56504">
      <w:instrText xml:space="preserve"> PAGE  \* Arabic  \* MERGEFORMAT </w:instrText>
    </w:r>
    <w:r w:rsidR="00C56504">
      <w:fldChar w:fldCharType="separate"/>
    </w:r>
    <w:r>
      <w:rPr>
        <w:noProof/>
      </w:rPr>
      <w:t>2</w:t>
    </w:r>
    <w:r w:rsidR="00C56504">
      <w:rPr>
        <w:noProof/>
      </w:rPr>
      <w:fldChar w:fldCharType="end"/>
    </w:r>
    <w:r w:rsidR="00C56504">
      <w:rPr>
        <w:noProof/>
      </w:rPr>
      <w:tab/>
    </w:r>
  </w:p>
  <w:p w14:paraId="770FEB34" w14:textId="33443BA4" w:rsidR="00C56504" w:rsidRDefault="00F37006" w:rsidP="23F95120">
    <w:pPr>
      <w:pStyle w:val="FooterEven"/>
      <w:jc w:val="right"/>
      <w:rPr>
        <w:noProof/>
      </w:rPr>
    </w:pPr>
    <w:fldSimple w:instr=" STYLEREF  &quot;Heading 1&quot;  \* MERGEFORMAT ">
      <w:r w:rsidR="00B43AAF">
        <w:rPr>
          <w:noProof/>
        </w:rPr>
        <w:t>Consultation questions</w:t>
      </w:r>
    </w:fldSimple>
  </w:p>
  <w:p w14:paraId="209F053F" w14:textId="77777777" w:rsidR="007A2832" w:rsidRDefault="007A283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F449" w14:textId="52A3FC7B" w:rsidR="7BE0B06C" w:rsidRDefault="7BE0B06C" w:rsidP="7BE0B06C">
    <w:pPr>
      <w:pStyle w:val="FooterOdd"/>
      <w:jc w:val="left"/>
      <w:rPr>
        <w:noProof/>
      </w:rPr>
    </w:pPr>
  </w:p>
  <w:p w14:paraId="3933CB44" w14:textId="3E9A2787" w:rsidR="00C56504" w:rsidRDefault="00E01413" w:rsidP="00632EE6">
    <w:pPr>
      <w:pStyle w:val="FooterOdd"/>
      <w:jc w:val="left"/>
    </w:pPr>
    <w:r w:rsidRPr="7BE0B06C">
      <w:fldChar w:fldCharType="begin"/>
    </w:r>
    <w:r>
      <w:instrText xml:space="preserve"> STYLEREF  "Heading 1"  \* MERGEFORMAT </w:instrText>
    </w:r>
    <w:r w:rsidRPr="7BE0B06C">
      <w:fldChar w:fldCharType="separate"/>
    </w:r>
    <w:r w:rsidR="00B43AAF">
      <w:rPr>
        <w:noProof/>
      </w:rPr>
      <w:t>Annexure A: Draft Redesigned Tax Transparency Code</w:t>
    </w:r>
    <w:r w:rsidRPr="7BE0B06C">
      <w:rPr>
        <w:noProof/>
      </w:rPr>
      <w:fldChar w:fldCharType="end"/>
    </w:r>
    <w:r w:rsidR="00C56504" w:rsidRPr="00111646">
      <w:tab/>
    </w:r>
    <w:r w:rsidR="7BE0B06C" w:rsidRPr="001D6A8A">
      <w:rPr>
        <w:rStyle w:val="Italic"/>
      </w:rPr>
      <w:t>Page</w:t>
    </w:r>
    <w:r w:rsidR="7BE0B06C" w:rsidRPr="00111646">
      <w:t xml:space="preserve"> </w:t>
    </w:r>
    <w:r w:rsidR="00C56504" w:rsidRPr="00111646">
      <w:fldChar w:fldCharType="begin"/>
    </w:r>
    <w:r w:rsidR="00C56504" w:rsidRPr="00111646">
      <w:instrText xml:space="preserve"> PAGE   \* MERGEFORMAT </w:instrText>
    </w:r>
    <w:r w:rsidR="00C56504" w:rsidRPr="00111646">
      <w:fldChar w:fldCharType="separate"/>
    </w:r>
    <w:r w:rsidR="7BE0B06C" w:rsidRPr="00111646">
      <w:t>14</w:t>
    </w:r>
    <w:r w:rsidR="00C56504" w:rsidRPr="00111646">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9D16" w14:textId="570B5076" w:rsidR="00C56504" w:rsidRDefault="00C56504" w:rsidP="005E0DC1">
    <w:pPr>
      <w:pStyle w:val="FooterOdd"/>
    </w:pPr>
    <w:r w:rsidRPr="00912467">
      <w:rPr>
        <w:rStyle w:val="Italic"/>
      </w:rPr>
      <w:t>Page</w:t>
    </w:r>
    <w:r>
      <w:t xml:space="preserve"> </w:t>
    </w:r>
    <w:r>
      <w:fldChar w:fldCharType="begin"/>
    </w:r>
    <w:r>
      <w:instrText xml:space="preserve"> PAGE  \* Arabic </w:instrText>
    </w:r>
    <w:r>
      <w:fldChar w:fldCharType="separate"/>
    </w:r>
    <w:r>
      <w:rPr>
        <w:noProof/>
      </w:rPr>
      <w:t>3</w:t>
    </w:r>
    <w:r>
      <w:fldChar w:fldCharType="end"/>
    </w:r>
  </w:p>
  <w:p w14:paraId="5DB21A99" w14:textId="14DBFD08" w:rsidR="00C56504" w:rsidRPr="009F50E3" w:rsidRDefault="00C56504">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BC11" w14:textId="3CBC8A3E" w:rsidR="00D3340C" w:rsidRDefault="00E01413">
    <w:pPr>
      <w:pStyle w:val="FooterOdd"/>
    </w:pPr>
    <w:r>
      <w:rPr>
        <w:noProof/>
        <w14:numForm w14:val="default"/>
        <w14:numSpacing w14:val="default"/>
      </w:rPr>
      <mc:AlternateContent>
        <mc:Choice Requires="wps">
          <w:drawing>
            <wp:anchor distT="0" distB="0" distL="0" distR="0" simplePos="0" relativeHeight="251674112" behindDoc="0" locked="0" layoutInCell="1" allowOverlap="1" wp14:anchorId="28103B6D" wp14:editId="77ED8370">
              <wp:simplePos x="635" y="635"/>
              <wp:positionH relativeFrom="page">
                <wp:align>center</wp:align>
              </wp:positionH>
              <wp:positionV relativeFrom="page">
                <wp:align>bottom</wp:align>
              </wp:positionV>
              <wp:extent cx="443865" cy="443865"/>
              <wp:effectExtent l="0" t="0" r="635" b="0"/>
              <wp:wrapNone/>
              <wp:docPr id="31764855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885D0" w14:textId="4C5257C0"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03B6D" id="_x0000_t202" coordsize="21600,21600" o:spt="202" path="m,l,21600r21600,l21600,xe">
              <v:stroke joinstyle="miter"/>
              <v:path gradientshapeok="t" o:connecttype="rect"/>
            </v:shapetype>
            <v:shape id="_x0000_s1052" type="#_x0000_t202" alt="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E9885D0" w14:textId="4C5257C0"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r w:rsidR="00D3340C">
      <w:t xml:space="preserve">Page </w:t>
    </w:r>
    <w:r w:rsidR="00841199">
      <w:rPr>
        <w:rStyle w:val="PageNumber"/>
      </w:rPr>
      <w:fldChar w:fldCharType="begin"/>
    </w:r>
    <w:r w:rsidR="00D3340C">
      <w:rPr>
        <w:rStyle w:val="PageNumber"/>
      </w:rPr>
      <w:instrText xml:space="preserve"> PAGE </w:instrText>
    </w:r>
    <w:r w:rsidR="00841199">
      <w:rPr>
        <w:rStyle w:val="PageNumber"/>
      </w:rPr>
      <w:fldChar w:fldCharType="separate"/>
    </w:r>
    <w:r w:rsidR="006256BA">
      <w:rPr>
        <w:rStyle w:val="PageNumber"/>
        <w:noProof/>
      </w:rPr>
      <w:t>3</w:t>
    </w:r>
    <w:r w:rsidR="0084119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7398" w14:textId="26E2E68A" w:rsidR="009779D0" w:rsidRDefault="009779D0" w:rsidP="009779D0">
    <w:pPr>
      <w:pStyle w:val="Footer"/>
    </w:pPr>
  </w:p>
  <w:sdt>
    <w:sdtPr>
      <w:id w:val="-1622374103"/>
      <w:docPartObj>
        <w:docPartGallery w:val="Page Numbers (Bottom of Page)"/>
        <w:docPartUnique/>
      </w:docPartObj>
    </w:sdtPr>
    <w:sdtEndPr>
      <w:rPr>
        <w:noProof/>
      </w:rPr>
    </w:sdtEndPr>
    <w:sdtContent>
      <w:p w14:paraId="07F00897" w14:textId="77777777" w:rsidR="009779D0" w:rsidRDefault="00B43AAF" w:rsidP="009779D0">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E60B" w14:textId="2B9B1387" w:rsidR="006256BA" w:rsidRPr="009F50E3" w:rsidRDefault="00E01413">
    <w:pPr>
      <w:pStyle w:val="FooterEven"/>
    </w:pPr>
    <w:r>
      <w:rPr>
        <w:noProof/>
        <w14:numForm w14:val="default"/>
        <w14:numSpacing w14:val="default"/>
      </w:rPr>
      <mc:AlternateContent>
        <mc:Choice Requires="wps">
          <w:drawing>
            <wp:anchor distT="0" distB="0" distL="0" distR="0" simplePos="0" relativeHeight="251680256" behindDoc="0" locked="0" layoutInCell="1" allowOverlap="1" wp14:anchorId="0139012A" wp14:editId="12517FFF">
              <wp:simplePos x="635" y="635"/>
              <wp:positionH relativeFrom="page">
                <wp:align>center</wp:align>
              </wp:positionH>
              <wp:positionV relativeFrom="page">
                <wp:align>bottom</wp:align>
              </wp:positionV>
              <wp:extent cx="443865" cy="443865"/>
              <wp:effectExtent l="0" t="0" r="635" b="0"/>
              <wp:wrapNone/>
              <wp:docPr id="80533523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57321" w14:textId="423E5EDD"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9012A" id="_x0000_t202" coordsize="21600,21600" o:spt="202" path="m,l,21600r21600,l21600,xe">
              <v:stroke joinstyle="miter"/>
              <v:path gradientshapeok="t" o:connecttype="rect"/>
            </v:shapetype>
            <v:shape id="Text Box 17" o:spid="_x0000_s1055" type="#_x0000_t202" alt="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CA57321" w14:textId="423E5EDD"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r w:rsidR="00111646">
      <w:t xml:space="preserve">Page </w:t>
    </w:r>
    <w:r w:rsidR="00111646">
      <w:fldChar w:fldCharType="begin"/>
    </w:r>
    <w:r w:rsidR="00111646">
      <w:instrText xml:space="preserve"> PAGE  \* Arabic  \* MERGEFORMAT </w:instrText>
    </w:r>
    <w:r w:rsidR="00111646">
      <w:fldChar w:fldCharType="separate"/>
    </w:r>
    <w:r w:rsidR="00111646">
      <w:rPr>
        <w:noProof/>
      </w:rPr>
      <w:t>2</w:t>
    </w:r>
    <w:r w:rsidR="00111646">
      <w:rPr>
        <w:noProof/>
      </w:rPr>
      <w:fldChar w:fldCharType="end"/>
    </w:r>
    <w:r w:rsidR="00111646">
      <w:rPr>
        <w:noProof/>
      </w:rPr>
      <w:tab/>
    </w:r>
    <w:fldSimple w:instr=" STYLEREF  &quot;Heading 1&quot;  \* MERGEFORMAT ">
      <w:r w:rsidR="00036D63">
        <w:rPr>
          <w:noProof/>
        </w:rPr>
        <w:t>Proposed Updates to the Voluntary Tax Transparency Code (VTTC)</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0B58" w14:textId="3278D7C7" w:rsidR="006256BA" w:rsidRPr="00111646" w:rsidRDefault="00E01413" w:rsidP="344F687A">
    <w:pPr>
      <w:pStyle w:val="FooterOdd"/>
      <w:spacing w:line="259" w:lineRule="auto"/>
    </w:pPr>
    <w:r>
      <w:rPr>
        <w:noProof/>
        <w14:numForm w14:val="default"/>
        <w14:numSpacing w14:val="default"/>
      </w:rPr>
      <mc:AlternateContent>
        <mc:Choice Requires="wps">
          <w:drawing>
            <wp:anchor distT="0" distB="0" distL="0" distR="0" simplePos="0" relativeHeight="251683328" behindDoc="0" locked="0" layoutInCell="1" allowOverlap="1" wp14:anchorId="6ECE90B6" wp14:editId="6B35A82B">
              <wp:simplePos x="635" y="635"/>
              <wp:positionH relativeFrom="page">
                <wp:align>center</wp:align>
              </wp:positionH>
              <wp:positionV relativeFrom="page">
                <wp:align>bottom</wp:align>
              </wp:positionV>
              <wp:extent cx="443865" cy="443865"/>
              <wp:effectExtent l="0" t="0" r="635" b="0"/>
              <wp:wrapNone/>
              <wp:docPr id="116827961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AFB85" w14:textId="3470034B"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E90B6" id="_x0000_t202" coordsize="21600,21600" o:spt="202" path="m,l,21600r21600,l21600,xe">
              <v:stroke joinstyle="miter"/>
              <v:path gradientshapeok="t" o:connecttype="rect"/>
            </v:shapetype>
            <v:shape id="Text Box 18" o:spid="_x0000_s1056" type="#_x0000_t202" alt="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35AFB85" w14:textId="3470034B"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r w:rsidR="344F687A" w:rsidRPr="344F687A">
      <w:rPr>
        <w:noProof/>
      </w:rPr>
      <w:t>Updating and Simplifying the Voluntary Tax Transparency Code</w:t>
    </w:r>
    <w:r w:rsidR="00677AAC" w:rsidRPr="00111646">
      <w:tab/>
    </w:r>
    <w:r w:rsidR="344F687A" w:rsidRPr="344F687A">
      <w:rPr>
        <w:rStyle w:val="Italic"/>
        <w:i w:val="0"/>
      </w:rPr>
      <w:t>Page</w:t>
    </w:r>
    <w:r w:rsidR="344F687A" w:rsidRPr="00111646">
      <w:t xml:space="preserve"> </w:t>
    </w:r>
    <w:r w:rsidR="006256BA" w:rsidRPr="00111646">
      <w:fldChar w:fldCharType="begin"/>
    </w:r>
    <w:r w:rsidR="006256BA" w:rsidRPr="00111646">
      <w:instrText xml:space="preserve"> PAGE   \* MERGEFORMAT </w:instrText>
    </w:r>
    <w:r w:rsidR="006256BA" w:rsidRPr="00111646">
      <w:fldChar w:fldCharType="separate"/>
    </w:r>
    <w:r w:rsidR="344F687A" w:rsidRPr="00111646">
      <w:t>14</w:t>
    </w:r>
    <w:r w:rsidR="006256BA" w:rsidRPr="0011164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6BC5" w14:textId="7078B1F4" w:rsidR="006256BA" w:rsidRPr="009779D0" w:rsidRDefault="006256BA" w:rsidP="005E0DC1">
    <w:pPr>
      <w:pStyle w:val="FooterOd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1BC2" w14:textId="51EB8BEE" w:rsidR="00E01413" w:rsidRDefault="00E01413">
    <w:pPr>
      <w:pStyle w:val="Footer"/>
    </w:pPr>
    <w:r>
      <w:rPr>
        <w:noProof/>
        <w14:numForm w14:val="default"/>
        <w14:numSpacing w14:val="default"/>
      </w:rPr>
      <mc:AlternateContent>
        <mc:Choice Requires="wps">
          <w:drawing>
            <wp:anchor distT="0" distB="0" distL="0" distR="0" simplePos="0" relativeHeight="251689472" behindDoc="0" locked="0" layoutInCell="1" allowOverlap="1" wp14:anchorId="5464064C" wp14:editId="0CBA52FE">
              <wp:simplePos x="635" y="635"/>
              <wp:positionH relativeFrom="page">
                <wp:align>center</wp:align>
              </wp:positionH>
              <wp:positionV relativeFrom="page">
                <wp:align>bottom</wp:align>
              </wp:positionV>
              <wp:extent cx="443865" cy="443865"/>
              <wp:effectExtent l="0" t="0" r="635" b="0"/>
              <wp:wrapNone/>
              <wp:docPr id="185297550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8FC36" w14:textId="1490A253"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4064C" id="_x0000_t202" coordsize="21600,21600" o:spt="202" path="m,l,21600r21600,l21600,xe">
              <v:stroke joinstyle="miter"/>
              <v:path gradientshapeok="t" o:connecttype="rect"/>
            </v:shapetype>
            <v:shape id="Text Box 20" o:spid="_x0000_s1059" type="#_x0000_t202" alt="OFFICIAL" style="position:absolute;left:0;text-align:left;margin-left:0;margin-top:0;width:34.95pt;height:34.95pt;z-index:25168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7718FC36" w14:textId="1490A253"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36F" w14:textId="14A1F28C" w:rsidR="00E01413" w:rsidRDefault="00E01413">
    <w:pPr>
      <w:pStyle w:val="Footer"/>
    </w:pPr>
    <w:r>
      <w:rPr>
        <w:noProof/>
        <w14:numForm w14:val="default"/>
        <w14:numSpacing w14:val="default"/>
      </w:rPr>
      <mc:AlternateContent>
        <mc:Choice Requires="wps">
          <w:drawing>
            <wp:anchor distT="0" distB="0" distL="0" distR="0" simplePos="0" relativeHeight="251692544" behindDoc="0" locked="0" layoutInCell="1" allowOverlap="1" wp14:anchorId="23E29D35" wp14:editId="7D0E8FAC">
              <wp:simplePos x="635" y="635"/>
              <wp:positionH relativeFrom="page">
                <wp:align>center</wp:align>
              </wp:positionH>
              <wp:positionV relativeFrom="page">
                <wp:align>bottom</wp:align>
              </wp:positionV>
              <wp:extent cx="443865" cy="443865"/>
              <wp:effectExtent l="0" t="0" r="635" b="0"/>
              <wp:wrapNone/>
              <wp:docPr id="64697516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FC275" w14:textId="0C33F5E6"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29D35" id="_x0000_t202" coordsize="21600,21600" o:spt="202" path="m,l,21600r21600,l21600,xe">
              <v:stroke joinstyle="miter"/>
              <v:path gradientshapeok="t" o:connecttype="rect"/>
            </v:shapetype>
            <v:shape id="Text Box 21" o:spid="_x0000_s1060" type="#_x0000_t202" alt="OFFICIAL" style="position:absolute;left:0;text-align:left;margin-left:0;margin-top:0;width:34.95pt;height:34.95pt;z-index:25169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DDFC275" w14:textId="0C33F5E6"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83D0" w14:textId="1CC28DDE" w:rsidR="00753AA7" w:rsidRPr="009779D0" w:rsidRDefault="00753AA7" w:rsidP="005E0DC1">
    <w:pPr>
      <w:pStyle w:val="FooterOdd"/>
    </w:pPr>
    <w:r w:rsidRPr="00912467">
      <w:rPr>
        <w:rStyle w:val="Italic"/>
      </w:rPr>
      <w:t>Page</w:t>
    </w:r>
    <w:r>
      <w:t xml:space="preserve"> </w:t>
    </w:r>
    <w:r>
      <w:fldChar w:fldCharType="begin"/>
    </w:r>
    <w:r>
      <w:instrText xml:space="preserve"> PAGE  \* roman </w:instrText>
    </w:r>
    <w:r>
      <w:fldChar w:fldCharType="separate"/>
    </w:r>
    <w:r>
      <w:rPr>
        <w:noProof/>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157C" w14:textId="77777777" w:rsidR="00651984" w:rsidRDefault="00651984">
      <w:r>
        <w:separator/>
      </w:r>
    </w:p>
  </w:footnote>
  <w:footnote w:type="continuationSeparator" w:id="0">
    <w:p w14:paraId="1C11D824" w14:textId="77777777" w:rsidR="00651984" w:rsidRDefault="00651984">
      <w:r>
        <w:continuationSeparator/>
      </w:r>
    </w:p>
  </w:footnote>
  <w:footnote w:type="continuationNotice" w:id="1">
    <w:p w14:paraId="015A4B42" w14:textId="77777777" w:rsidR="00651984" w:rsidRDefault="00651984">
      <w:pPr>
        <w:spacing w:before="0" w:after="0"/>
      </w:pPr>
    </w:p>
  </w:footnote>
  <w:footnote w:id="2">
    <w:p w14:paraId="19E8879E" w14:textId="77777777" w:rsidR="00CE38E5" w:rsidRDefault="00CE38E5" w:rsidP="00CE38E5">
      <w:pPr>
        <w:pStyle w:val="FootnoteText"/>
      </w:pPr>
      <w:r>
        <w:rPr>
          <w:rStyle w:val="FootnoteReference"/>
        </w:rPr>
        <w:footnoteRef/>
      </w:r>
      <w:r>
        <w:t xml:space="preserve"> We note some companies choose to publish their confidential </w:t>
      </w:r>
      <w:proofErr w:type="spellStart"/>
      <w:r>
        <w:t>CbCr</w:t>
      </w:r>
      <w:proofErr w:type="spellEnd"/>
      <w:r>
        <w:t xml:space="preserve">. </w:t>
      </w:r>
    </w:p>
  </w:footnote>
  <w:footnote w:id="3">
    <w:p w14:paraId="08A78176" w14:textId="77777777" w:rsidR="00CE38E5" w:rsidRDefault="00CE38E5" w:rsidP="00CE38E5">
      <w:pPr>
        <w:pStyle w:val="FootnoteText"/>
      </w:pPr>
      <w:r>
        <w:rPr>
          <w:rStyle w:val="FootnoteReference"/>
        </w:rPr>
        <w:footnoteRef/>
      </w:r>
      <w:r>
        <w:t xml:space="preserve"> </w:t>
      </w:r>
      <w:hyperlink r:id="rId1" w:history="1">
        <w:r w:rsidRPr="00715BBD">
          <w:rPr>
            <w:rStyle w:val="Hyperlink"/>
          </w:rPr>
          <w:t>Directive - 2021/2101 - EN - EUR-Lex</w:t>
        </w:r>
      </w:hyperlink>
    </w:p>
  </w:footnote>
  <w:footnote w:id="4">
    <w:p w14:paraId="55DCBF8A" w14:textId="7626584F" w:rsidR="005E39BC" w:rsidRDefault="005E39BC" w:rsidP="007B4D4F">
      <w:pPr>
        <w:pStyle w:val="FootnoteText"/>
        <w:ind w:left="0" w:firstLine="0"/>
      </w:pPr>
      <w:r>
        <w:rPr>
          <w:rStyle w:val="FootnoteReference"/>
        </w:rPr>
        <w:footnoteRef/>
      </w:r>
      <w:r w:rsidR="007B4D4F">
        <w:t xml:space="preserve"> </w:t>
      </w:r>
      <w:r w:rsidR="00613A30">
        <w:t>V</w:t>
      </w:r>
      <w:r w:rsidR="007B4D4F">
        <w:t xml:space="preserve">TTC </w:t>
      </w:r>
      <w:r w:rsidR="003B0DBB">
        <w:t>definition of a ‘</w:t>
      </w:r>
      <w:proofErr w:type="spellStart"/>
      <w:r w:rsidR="003B0DBB">
        <w:t>CbC</w:t>
      </w:r>
      <w:proofErr w:type="spellEnd"/>
      <w:r w:rsidR="003B0DBB">
        <w:t xml:space="preserve"> reporter’:</w:t>
      </w:r>
      <w:r w:rsidR="007B4D4F">
        <w:t xml:space="preserve"> </w:t>
      </w:r>
      <w:r w:rsidR="007B4D4F" w:rsidRPr="007B4D4F">
        <w:t xml:space="preserve">Any entity that is required to publish information under the requirements in sections 3D and 3DA of the </w:t>
      </w:r>
      <w:r w:rsidR="007B4D4F" w:rsidRPr="007B4D4F">
        <w:rPr>
          <w:i/>
          <w:iCs/>
        </w:rPr>
        <w:t>Taxation Administration Act 1953</w:t>
      </w:r>
      <w:r w:rsidR="007B4D4F" w:rsidRPr="007B4D4F">
        <w:t xml:space="preserve"> (</w:t>
      </w:r>
      <w:proofErr w:type="spellStart"/>
      <w:r w:rsidR="007B4D4F" w:rsidRPr="007B4D4F">
        <w:t>Cth</w:t>
      </w:r>
      <w:proofErr w:type="spellEnd"/>
      <w:r w:rsidR="007B4D4F" w:rsidRPr="007B4D4F">
        <w:t xml:space="preserve">) and is a country-by-country reporting entity under section 815-370 of the </w:t>
      </w:r>
      <w:r w:rsidR="007B4D4F" w:rsidRPr="007B4D4F">
        <w:rPr>
          <w:i/>
          <w:iCs/>
        </w:rPr>
        <w:t xml:space="preserve">Income Tax Assessment Act 1997 </w:t>
      </w:r>
      <w:r w:rsidR="007B4D4F" w:rsidRPr="007B4D4F">
        <w:t>(</w:t>
      </w:r>
      <w:proofErr w:type="spellStart"/>
      <w:r w:rsidR="007B4D4F" w:rsidRPr="007B4D4F">
        <w:t>Cth</w:t>
      </w:r>
      <w:proofErr w:type="spellEnd"/>
      <w:r w:rsidR="007B4D4F" w:rsidRPr="007B4D4F">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C8C0" w14:textId="77912228" w:rsidR="00D3340C" w:rsidRDefault="00E01413">
    <w:pPr>
      <w:pStyle w:val="HeaderEven"/>
    </w:pPr>
    <w:r>
      <w:rPr>
        <w:noProof/>
        <w14:numForm w14:val="default"/>
        <w14:numSpacing w14:val="default"/>
      </w:rPr>
      <mc:AlternateContent>
        <mc:Choice Requires="wps">
          <w:drawing>
            <wp:anchor distT="0" distB="0" distL="0" distR="0" simplePos="0" relativeHeight="251638272" behindDoc="0" locked="0" layoutInCell="1" allowOverlap="1" wp14:anchorId="15D8404F" wp14:editId="1A2506E7">
              <wp:simplePos x="635" y="635"/>
              <wp:positionH relativeFrom="page">
                <wp:align>center</wp:align>
              </wp:positionH>
              <wp:positionV relativeFrom="page">
                <wp:align>top</wp:align>
              </wp:positionV>
              <wp:extent cx="443865" cy="443865"/>
              <wp:effectExtent l="0" t="0" r="635" b="4445"/>
              <wp:wrapNone/>
              <wp:docPr id="5009310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61F0F" w14:textId="29A27218"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D8404F" id="_x0000_t202" coordsize="21600,21600" o:spt="202" path="m,l,21600r21600,l21600,xe">
              <v:stroke joinstyle="miter"/>
              <v:path gradientshapeok="t" o:connecttype="rect"/>
            </v:shapetype>
            <v:shape id="Text Box 2" o:spid="_x0000_s1049" type="#_x0000_t202" alt="OFFICIAL" style="position:absolute;left:0;text-align:left;margin-left:0;margin-top:0;width:34.95pt;height:34.95pt;z-index:251638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C61F0F" w14:textId="29A27218"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r w:rsidR="00D3340C">
      <w:t>Chapter name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62CB" w14:textId="076E362B" w:rsidR="00C56504" w:rsidRDefault="00E24F22">
    <w:pPr>
      <w:pStyle w:val="SecurityClassificationHeader"/>
      <w:rPr>
        <w:rStyle w:val="FramedHeader"/>
      </w:rPr>
    </w:pPr>
    <w:r>
      <w:rPr>
        <w:rStyle w:val="FramedHeader"/>
      </w:rPr>
      <w:t xml:space="preserve"> </w:t>
    </w:r>
  </w:p>
  <w:p w14:paraId="300ED685" w14:textId="2F4E8D2A" w:rsidR="00C56504" w:rsidRDefault="0E187BF3">
    <w:pPr>
      <w:framePr w:wrap="around" w:hAnchor="page" w:x="14460" w:yAlign="top" w:anchorLock="1"/>
      <w:textDirection w:val="tbRl"/>
      <w:rPr>
        <w:rStyle w:val="FramedHeader"/>
      </w:rPr>
    </w:pPr>
    <w:r w:rsidRPr="0E187BF3">
      <w:rPr>
        <w:rStyle w:val="FramedHeader"/>
      </w:rPr>
      <w:t>Updating and Simplifying the Voluntary Tax Transparency Code</w:t>
    </w:r>
  </w:p>
  <w:p w14:paraId="44487ED0" w14:textId="3614E38B" w:rsidR="00C56504" w:rsidRPr="005E0DC1" w:rsidRDefault="00F37006" w:rsidP="005E0DC1">
    <w:pPr>
      <w:pStyle w:val="HeaderEven"/>
    </w:pPr>
    <w:fldSimple w:instr=" STYLEREF  &quot;Cover Title Main&quot;  \* MERGEFORMAT ">
      <w:r w:rsidR="00B43AAF">
        <w:rPr>
          <w:noProof/>
        </w:rPr>
        <w:t>Updating and Simplifying the Voluntary Tax Transparency Code</w:t>
      </w:r>
    </w:fldSimple>
    <w:r w:rsidR="00C56504" w:rsidRPr="005E0DC1">
      <w:rPr>
        <w:noProof/>
      </w:rPr>
      <w:drawing>
        <wp:anchor distT="0" distB="0" distL="114300" distR="114300" simplePos="0" relativeHeight="251632128" behindDoc="1" locked="1" layoutInCell="1" allowOverlap="1" wp14:anchorId="3EF5E4A2" wp14:editId="7A50F703">
          <wp:simplePos x="904875" y="952500"/>
          <wp:positionH relativeFrom="column">
            <wp:align>center</wp:align>
          </wp:positionH>
          <wp:positionV relativeFrom="page">
            <wp:align>top</wp:align>
          </wp:positionV>
          <wp:extent cx="7559675" cy="1258570"/>
          <wp:effectExtent l="0" t="0" r="3175" b="0"/>
          <wp:wrapNone/>
          <wp:docPr id="315760811" name="Picture 315760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7" cy="1258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E0FF" w14:textId="7EFD4DB7" w:rsidR="00C56504" w:rsidRDefault="00B43AAF">
    <w:pPr>
      <w:pStyle w:val="SecurityClassificationHeader"/>
    </w:pPr>
    <w:sdt>
      <w:sdtPr>
        <w:id w:val="1749692075"/>
        <w:showingPlcHdr/>
        <w:docPartObj>
          <w:docPartGallery w:val="Watermarks"/>
          <w:docPartUnique/>
        </w:docPartObj>
      </w:sdtPr>
      <w:sdtEndPr/>
      <w:sdtContent>
        <w:r w:rsidR="5EE3E2F3" w:rsidRPr="5EE3E2F3">
          <w:rPr>
            <w:rStyle w:val="PlaceholderText"/>
          </w:rPr>
          <w:t xml:space="preserve">     </w:t>
        </w:r>
      </w:sdtContent>
    </w:sdt>
  </w:p>
  <w:p w14:paraId="04286684" w14:textId="17A6DD7B" w:rsidR="00C56504" w:rsidRPr="005E0DC1" w:rsidRDefault="00C56504" w:rsidP="005E0DC1">
    <w:pPr>
      <w:pStyle w:val="HeaderOdd"/>
    </w:pPr>
    <w:r w:rsidRPr="005E0DC1">
      <w:rPr>
        <w:noProof/>
      </w:rPr>
      <w:drawing>
        <wp:anchor distT="0" distB="0" distL="114300" distR="114300" simplePos="0" relativeHeight="251617792" behindDoc="1" locked="1" layoutInCell="1" allowOverlap="1" wp14:anchorId="0F2117F8" wp14:editId="03A12B89">
          <wp:simplePos x="904875" y="800100"/>
          <wp:positionH relativeFrom="page">
            <wp:align>center</wp:align>
          </wp:positionH>
          <wp:positionV relativeFrom="page">
            <wp:align>top</wp:align>
          </wp:positionV>
          <wp:extent cx="7559675" cy="1258570"/>
          <wp:effectExtent l="0" t="0" r="3175" b="0"/>
          <wp:wrapNone/>
          <wp:docPr id="1209825594" name="Picture 1209825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7" cy="1258983"/>
                  </a:xfrm>
                  <a:prstGeom prst="rect">
                    <a:avLst/>
                  </a:prstGeom>
                </pic:spPr>
              </pic:pic>
            </a:graphicData>
          </a:graphic>
          <wp14:sizeRelH relativeFrom="margin">
            <wp14:pctWidth>0</wp14:pctWidth>
          </wp14:sizeRelH>
          <wp14:sizeRelV relativeFrom="margin">
            <wp14:pctHeight>0</wp14:pctHeight>
          </wp14:sizeRelV>
        </wp:anchor>
      </w:drawing>
    </w:r>
    <w:fldSimple w:instr=" STYLEREF  &quot;Cover Title Main&quot;  \* MERGEFORMAT ">
      <w:r w:rsidR="00B43AAF">
        <w:rPr>
          <w:noProof/>
        </w:rPr>
        <w:t>Updating and Simplifying the Voluntary Tax Transparency Code</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E568" w14:textId="2F2EECD3" w:rsidR="00C56504" w:rsidRDefault="00E24F22" w:rsidP="00E01F01">
    <w:pPr>
      <w:pStyle w:val="SecurityClassificationHeader"/>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3B85" w14:textId="58C38C80" w:rsidR="00B40087" w:rsidRDefault="00E01413">
    <w:pPr>
      <w:pStyle w:val="Header"/>
    </w:pPr>
    <w:r>
      <w:rPr>
        <w:noProof/>
        <w14:numForm w14:val="default"/>
        <w14:numSpacing w14:val="default"/>
      </w:rPr>
      <mc:AlternateContent>
        <mc:Choice Requires="wps">
          <w:drawing>
            <wp:anchor distT="0" distB="0" distL="0" distR="0" simplePos="0" relativeHeight="251641344" behindDoc="0" locked="0" layoutInCell="1" allowOverlap="1" wp14:anchorId="60F1E2FD" wp14:editId="50101C97">
              <wp:simplePos x="635" y="635"/>
              <wp:positionH relativeFrom="page">
                <wp:align>center</wp:align>
              </wp:positionH>
              <wp:positionV relativeFrom="page">
                <wp:align>top</wp:align>
              </wp:positionV>
              <wp:extent cx="443865" cy="443865"/>
              <wp:effectExtent l="0" t="0" r="635" b="4445"/>
              <wp:wrapNone/>
              <wp:docPr id="13713339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205A6" w14:textId="7FBF9614"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F1E2FD" id="_x0000_t202" coordsize="21600,21600" o:spt="202" path="m,l,21600r21600,l21600,xe">
              <v:stroke joinstyle="miter"/>
              <v:path gradientshapeok="t" o:connecttype="rect"/>
            </v:shapetype>
            <v:shape id="Text Box 3" o:spid="_x0000_s1050" type="#_x0000_t202" alt="OFFICIAL" style="position:absolute;margin-left:0;margin-top:0;width:34.95pt;height:34.95pt;z-index:251641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1A205A6" w14:textId="7FBF9614"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1511" w14:textId="1124D110" w:rsidR="00A04EAA" w:rsidRDefault="00A04EAA">
    <w:pPr>
      <w:pStyle w:val="Header"/>
    </w:pPr>
    <w:r>
      <w:rPr>
        <w:noProof/>
        <w14:numForm w14:val="default"/>
        <w14:numSpacing w14:val="default"/>
      </w:rPr>
      <w:drawing>
        <wp:anchor distT="0" distB="0" distL="114300" distR="114300" simplePos="0" relativeHeight="251628032" behindDoc="1" locked="1" layoutInCell="1" allowOverlap="1" wp14:anchorId="63C6652B" wp14:editId="3C7F5DDA">
          <wp:simplePos x="0" y="0"/>
          <wp:positionH relativeFrom="page">
            <wp:align>left</wp:align>
          </wp:positionH>
          <wp:positionV relativeFrom="page">
            <wp:align>top</wp:align>
          </wp:positionV>
          <wp:extent cx="7563600" cy="10692000"/>
          <wp:effectExtent l="0" t="0" r="0" b="0"/>
          <wp:wrapNone/>
          <wp:docPr id="895264966" name="Picture 8952649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64966" name="Picture 8952649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24D1" w14:textId="2F7182F6" w:rsidR="006256BA" w:rsidRDefault="00E01413">
    <w:pPr>
      <w:framePr w:wrap="around" w:hAnchor="page" w:x="14460" w:yAlign="top" w:anchorLock="1"/>
      <w:textDirection w:val="tbRl"/>
      <w:rPr>
        <w:rStyle w:val="FramedHeader"/>
      </w:rPr>
    </w:pPr>
    <w:r>
      <w:rPr>
        <w:rFonts w:ascii="Arial" w:hAnsi="Arial"/>
        <w:noProof/>
        <w:color w:val="000080"/>
        <w:sz w:val="18"/>
        <w:szCs w:val="18"/>
      </w:rPr>
      <mc:AlternateContent>
        <mc:Choice Requires="wps">
          <w:drawing>
            <wp:anchor distT="0" distB="0" distL="0" distR="0" simplePos="0" relativeHeight="251647488" behindDoc="0" locked="0" layoutInCell="1" allowOverlap="1" wp14:anchorId="30B9D3D6" wp14:editId="1A40ADB0">
              <wp:simplePos x="635" y="635"/>
              <wp:positionH relativeFrom="page">
                <wp:align>center</wp:align>
              </wp:positionH>
              <wp:positionV relativeFrom="page">
                <wp:align>top</wp:align>
              </wp:positionV>
              <wp:extent cx="443865" cy="443865"/>
              <wp:effectExtent l="0" t="0" r="635" b="4445"/>
              <wp:wrapNone/>
              <wp:docPr id="15949356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148A27" w14:textId="4B04C553"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9D3D6" id="_x0000_t202" coordsize="21600,21600" o:spt="202" path="m,l,21600r21600,l21600,xe">
              <v:stroke joinstyle="miter"/>
              <v:path gradientshapeok="t" o:connecttype="rect"/>
            </v:shapetype>
            <v:shape id="Text Box 5" o:spid="_x0000_s1053" type="#_x0000_t202" alt="OFFICIAL" style="position:absolute;margin-left:0;margin-top:0;width:34.95pt;height:34.95pt;z-index:251647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C148A27" w14:textId="4B04C553"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r w:rsidR="01474715">
      <w:rPr>
        <w:rStyle w:val="FramedHeader"/>
      </w:rPr>
      <w:t>Updating and Simplifying the Voluntary Tax Transparency Code</w:t>
    </w:r>
  </w:p>
  <w:p w14:paraId="00AC447D" w14:textId="77777777" w:rsidR="006256BA" w:rsidRPr="009F50E3" w:rsidRDefault="006256BA" w:rsidP="00111646">
    <w:pPr>
      <w:pStyle w:val="HeaderEven"/>
    </w:pPr>
    <w:r>
      <w:t>Publication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60E1" w14:textId="2C5F0348" w:rsidR="006256BA" w:rsidRPr="004909C9" w:rsidRDefault="00E01413" w:rsidP="004B2603">
    <w:pPr>
      <w:pStyle w:val="HeaderOdd"/>
    </w:pPr>
    <w:r>
      <w:rPr>
        <w:noProof/>
        <w14:numForm w14:val="default"/>
        <w14:numSpacing w14:val="default"/>
      </w:rPr>
      <mc:AlternateContent>
        <mc:Choice Requires="wps">
          <w:drawing>
            <wp:anchor distT="0" distB="0" distL="0" distR="0" simplePos="0" relativeHeight="251650560" behindDoc="0" locked="0" layoutInCell="1" allowOverlap="1" wp14:anchorId="5575442B" wp14:editId="4806392D">
              <wp:simplePos x="635" y="635"/>
              <wp:positionH relativeFrom="page">
                <wp:align>center</wp:align>
              </wp:positionH>
              <wp:positionV relativeFrom="page">
                <wp:align>top</wp:align>
              </wp:positionV>
              <wp:extent cx="443865" cy="443865"/>
              <wp:effectExtent l="0" t="0" r="635" b="4445"/>
              <wp:wrapNone/>
              <wp:docPr id="98817485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A87CC" w14:textId="167857EE"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75442B" id="_x0000_t202" coordsize="21600,21600" o:spt="202" path="m,l,21600r21600,l21600,xe">
              <v:stroke joinstyle="miter"/>
              <v:path gradientshapeok="t" o:connecttype="rect"/>
            </v:shapetype>
            <v:shape id="Text Box 6" o:spid="_x0000_s1054" type="#_x0000_t202" alt="OFFICIAL" style="position:absolute;margin-left:0;margin-top:0;width:34.95pt;height:34.95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E3A87CC" w14:textId="167857EE"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fldSimple w:instr=" STYLEREF  &quot;Cover Title Main&quot;  \* MERGEFORMAT ">
      <w:r w:rsidR="00036D63">
        <w:rPr>
          <w:noProof/>
        </w:rPr>
        <w:t>Simplifying the Voluntary Tax Transparency Code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0B8C" w14:textId="7C4FCC19" w:rsidR="006256BA" w:rsidRPr="00AA7ADC" w:rsidRDefault="006256BA" w:rsidP="00AA7A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222D" w14:textId="0993EC23" w:rsidR="00E01413" w:rsidRDefault="00E01413">
    <w:pPr>
      <w:pStyle w:val="Header"/>
    </w:pPr>
    <w:r>
      <w:rPr>
        <w:noProof/>
        <w14:numForm w14:val="default"/>
        <w14:numSpacing w14:val="default"/>
      </w:rPr>
      <mc:AlternateContent>
        <mc:Choice Requires="wps">
          <w:drawing>
            <wp:anchor distT="0" distB="0" distL="0" distR="0" simplePos="0" relativeHeight="251656704" behindDoc="0" locked="0" layoutInCell="1" allowOverlap="1" wp14:anchorId="0AD69EAF" wp14:editId="6389A916">
              <wp:simplePos x="635" y="635"/>
              <wp:positionH relativeFrom="page">
                <wp:align>center</wp:align>
              </wp:positionH>
              <wp:positionV relativeFrom="page">
                <wp:align>top</wp:align>
              </wp:positionV>
              <wp:extent cx="443865" cy="443865"/>
              <wp:effectExtent l="0" t="0" r="635" b="4445"/>
              <wp:wrapNone/>
              <wp:docPr id="127244357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31095" w14:textId="74401651"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D69EAF" id="_x0000_t202" coordsize="21600,21600" o:spt="202" path="m,l,21600r21600,l21600,xe">
              <v:stroke joinstyle="miter"/>
              <v:path gradientshapeok="t" o:connecttype="rect"/>
            </v:shapetype>
            <v:shape id="_x0000_s105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8231095" w14:textId="74401651"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47D4" w14:textId="6C472057" w:rsidR="00E01413" w:rsidRDefault="00E01413">
    <w:pPr>
      <w:pStyle w:val="Header"/>
    </w:pPr>
    <w:r>
      <w:rPr>
        <w:noProof/>
        <w14:numForm w14:val="default"/>
        <w14:numSpacing w14:val="default"/>
      </w:rPr>
      <mc:AlternateContent>
        <mc:Choice Requires="wps">
          <w:drawing>
            <wp:anchor distT="0" distB="0" distL="0" distR="0" simplePos="0" relativeHeight="251659776" behindDoc="0" locked="0" layoutInCell="1" allowOverlap="1" wp14:anchorId="7FB09426" wp14:editId="35F6769B">
              <wp:simplePos x="635" y="635"/>
              <wp:positionH relativeFrom="page">
                <wp:align>center</wp:align>
              </wp:positionH>
              <wp:positionV relativeFrom="page">
                <wp:align>top</wp:align>
              </wp:positionV>
              <wp:extent cx="443865" cy="443865"/>
              <wp:effectExtent l="0" t="0" r="635" b="4445"/>
              <wp:wrapNone/>
              <wp:docPr id="185537582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06DB3" w14:textId="768D2259"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B09426" id="_x0000_t202" coordsize="21600,21600" o:spt="202" path="m,l,21600r21600,l21600,xe">
              <v:stroke joinstyle="miter"/>
              <v:path gradientshapeok="t" o:connecttype="rect"/>
            </v:shapetype>
            <v:shape id="_x0000_s1058"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6506DB3" w14:textId="768D2259" w:rsidR="00E01413" w:rsidRPr="00E01413" w:rsidRDefault="00E01413" w:rsidP="00E01413">
                    <w:pPr>
                      <w:spacing w:after="0"/>
                      <w:rPr>
                        <w:rFonts w:eastAsia="Calibri" w:cs="Calibri"/>
                        <w:noProof/>
                        <w:color w:val="FF0000"/>
                        <w:sz w:val="24"/>
                        <w:szCs w:val="24"/>
                      </w:rPr>
                    </w:pPr>
                    <w:r w:rsidRPr="00E01413">
                      <w:rPr>
                        <w:rFonts w:eastAsia="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746" w14:textId="7A758DAB" w:rsidR="00E01413" w:rsidRDefault="00E01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468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E3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42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66FB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B0D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877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44CD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86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7459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8045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433C9"/>
    <w:multiLevelType w:val="multilevel"/>
    <w:tmpl w:val="E3B4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C21F48"/>
    <w:multiLevelType w:val="singleLevel"/>
    <w:tmpl w:val="F0B87A5C"/>
    <w:name w:val="Case study bullet List"/>
    <w:lvl w:ilvl="0">
      <w:start w:val="1"/>
      <w:numFmt w:val="bullet"/>
      <w:lvlRestart w:val="0"/>
      <w:lvlText w:val="•"/>
      <w:lvlJc w:val="left"/>
      <w:pPr>
        <w:tabs>
          <w:tab w:val="num" w:pos="283"/>
        </w:tabs>
        <w:ind w:left="283" w:hanging="283"/>
      </w:pPr>
      <w:rPr>
        <w:rFonts w:ascii="Book Antiqua" w:hAnsi="Book Antiqua"/>
        <w:b w:val="0"/>
        <w:i w:val="0"/>
        <w:color w:val="000080"/>
        <w:sz w:val="16"/>
      </w:rPr>
    </w:lvl>
  </w:abstractNum>
  <w:abstractNum w:abstractNumId="12" w15:restartNumberingAfterBreak="0">
    <w:nsid w:val="11952F72"/>
    <w:multiLevelType w:val="hybridMultilevel"/>
    <w:tmpl w:val="C72A2730"/>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13" w15:restartNumberingAfterBreak="0">
    <w:nsid w:val="12266472"/>
    <w:multiLevelType w:val="multilevel"/>
    <w:tmpl w:val="EB90AAAE"/>
    <w:lvl w:ilvl="0">
      <w:start w:val="1"/>
      <w:numFmt w:val="bullet"/>
      <w:lvlText w:val="•"/>
      <w:lvlJc w:val="left"/>
      <w:pPr>
        <w:ind w:left="284" w:hanging="284"/>
      </w:pPr>
      <w:rPr>
        <w:rFonts w:ascii="Arial" w:hAnsi="Arial" w:hint="default"/>
        <w:color w:val="FFFFFF" w:themeColor="background1"/>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64A4E0E"/>
    <w:multiLevelType w:val="multilevel"/>
    <w:tmpl w:val="6B2272A8"/>
    <w:name w:val="BoTStandardBulletedList"/>
    <w:lvl w:ilvl="0">
      <w:start w:val="1"/>
      <w:numFmt w:val="bullet"/>
      <w:lvlRestart w:val="0"/>
      <w:lvlText w:val="•"/>
      <w:lvlJc w:val="left"/>
      <w:pPr>
        <w:tabs>
          <w:tab w:val="num" w:pos="567"/>
        </w:tabs>
        <w:ind w:left="567" w:hanging="567"/>
      </w:pPr>
      <w:rPr>
        <w:rFonts w:ascii="Times New Roman" w:hAnsi="Times New Roman" w:cs="Times New Roman"/>
        <w:b w:val="0"/>
        <w:i w:val="0"/>
      </w:rPr>
    </w:lvl>
    <w:lvl w:ilvl="1">
      <w:start w:val="1"/>
      <w:numFmt w:val="bullet"/>
      <w:lvlText w:val="–"/>
      <w:lvlJc w:val="left"/>
      <w:pPr>
        <w:tabs>
          <w:tab w:val="num" w:pos="1134"/>
        </w:tabs>
        <w:ind w:left="1134" w:hanging="567"/>
      </w:pPr>
      <w:rPr>
        <w:rFonts w:ascii="Times New Roman" w:hAnsi="Times New Roman" w:cs="Times New Roman"/>
        <w:b w:val="0"/>
        <w:i w:val="0"/>
      </w:rPr>
    </w:lvl>
    <w:lvl w:ilvl="2">
      <w:start w:val="1"/>
      <w:numFmt w:val="bullet"/>
      <w:lvlText w:val=":"/>
      <w:lvlJc w:val="left"/>
      <w:pPr>
        <w:tabs>
          <w:tab w:val="num" w:pos="1701"/>
        </w:tabs>
        <w:ind w:left="1701" w:hanging="567"/>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166D75E8"/>
    <w:multiLevelType w:val="multilevel"/>
    <w:tmpl w:val="2814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C960FD"/>
    <w:multiLevelType w:val="multilevel"/>
    <w:tmpl w:val="0CAC953E"/>
    <w:name w:val="OneLevelNumberedParagraphList"/>
    <w:lvl w:ilvl="0">
      <w:start w:val="1"/>
      <w:numFmt w:val="decimal"/>
      <w:lvlRestart w:val="0"/>
      <w:lvlText w:val="%1."/>
      <w:lvlJc w:val="left"/>
      <w:pPr>
        <w:tabs>
          <w:tab w:val="num" w:pos="567"/>
        </w:tabs>
        <w:ind w:left="567" w:hanging="567"/>
      </w:pPr>
      <w:rPr>
        <w:rFonts w:asciiTheme="minorHAnsi" w:hAnsiTheme="minorHAnsi" w:cs="Times New Roman" w:hint="default"/>
        <w:b w:val="0"/>
        <w:i w:val="0"/>
        <w:color w:val="000000"/>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7" w15:restartNumberingAfterBreak="0">
    <w:nsid w:val="1EFB287E"/>
    <w:multiLevelType w:val="multilevel"/>
    <w:tmpl w:val="A4C0010A"/>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4237C5"/>
    <w:multiLevelType w:val="multilevel"/>
    <w:tmpl w:val="839A131E"/>
    <w:name w:val="StandardNumberedList"/>
    <w:lvl w:ilvl="0">
      <w:start w:val="1"/>
      <w:numFmt w:val="decimal"/>
      <w:pStyle w:val="OutlineNumbered1"/>
      <w:lvlText w:val="%1."/>
      <w:lvlJc w:val="left"/>
      <w:pPr>
        <w:tabs>
          <w:tab w:val="num" w:pos="662"/>
        </w:tabs>
        <w:ind w:left="662" w:hanging="520"/>
      </w:pPr>
      <w:rPr>
        <w:b w:val="0"/>
        <w:i w:val="0"/>
      </w:rPr>
    </w:lvl>
    <w:lvl w:ilvl="1">
      <w:start w:val="1"/>
      <w:numFmt w:val="decimal"/>
      <w:pStyle w:val="OutlineNumbered2"/>
      <w:lvlText w:val="%1.%2."/>
      <w:lvlJc w:val="left"/>
      <w:pPr>
        <w:tabs>
          <w:tab w:val="num" w:pos="1182"/>
        </w:tabs>
        <w:ind w:left="1182" w:hanging="520"/>
      </w:pPr>
      <w:rPr>
        <w:b w:val="0"/>
        <w:i w:val="0"/>
      </w:rPr>
    </w:lvl>
    <w:lvl w:ilvl="2">
      <w:start w:val="1"/>
      <w:numFmt w:val="decimal"/>
      <w:pStyle w:val="OutlineNumbered3"/>
      <w:lvlText w:val="%1.%2.%3."/>
      <w:lvlJc w:val="left"/>
      <w:pPr>
        <w:tabs>
          <w:tab w:val="num" w:pos="1702"/>
        </w:tabs>
        <w:ind w:left="1702" w:hanging="520"/>
      </w:pPr>
      <w:rPr>
        <w:b w:val="0"/>
        <w:i w:val="0"/>
      </w:rPr>
    </w:lvl>
    <w:lvl w:ilvl="3">
      <w:start w:val="1"/>
      <w:numFmt w:val="decimal"/>
      <w:lvlText w:val="(%4)"/>
      <w:lvlJc w:val="left"/>
      <w:pPr>
        <w:tabs>
          <w:tab w:val="num" w:pos="1582"/>
        </w:tabs>
        <w:ind w:left="1582" w:hanging="360"/>
      </w:pPr>
      <w:rPr>
        <w:b w:val="0"/>
        <w:i w:val="0"/>
      </w:rPr>
    </w:lvl>
    <w:lvl w:ilvl="4">
      <w:start w:val="1"/>
      <w:numFmt w:val="lowerLetter"/>
      <w:lvlText w:val="(%5)"/>
      <w:lvlJc w:val="left"/>
      <w:pPr>
        <w:tabs>
          <w:tab w:val="num" w:pos="1942"/>
        </w:tabs>
        <w:ind w:left="1942" w:hanging="360"/>
      </w:pPr>
      <w:rPr>
        <w:b w:val="0"/>
        <w:i w:val="0"/>
      </w:rPr>
    </w:lvl>
    <w:lvl w:ilvl="5">
      <w:start w:val="1"/>
      <w:numFmt w:val="lowerRoman"/>
      <w:lvlText w:val="(%6)"/>
      <w:lvlJc w:val="left"/>
      <w:pPr>
        <w:tabs>
          <w:tab w:val="num" w:pos="2302"/>
        </w:tabs>
        <w:ind w:left="2302" w:hanging="360"/>
      </w:pPr>
      <w:rPr>
        <w:b w:val="0"/>
        <w:i w:val="0"/>
      </w:rPr>
    </w:lvl>
    <w:lvl w:ilvl="6">
      <w:start w:val="1"/>
      <w:numFmt w:val="decimal"/>
      <w:lvlText w:val="%7."/>
      <w:lvlJc w:val="left"/>
      <w:pPr>
        <w:tabs>
          <w:tab w:val="num" w:pos="2662"/>
        </w:tabs>
        <w:ind w:left="2662" w:hanging="360"/>
      </w:pPr>
      <w:rPr>
        <w:b w:val="0"/>
        <w:i w:val="0"/>
      </w:rPr>
    </w:lvl>
    <w:lvl w:ilvl="7">
      <w:start w:val="1"/>
      <w:numFmt w:val="lowerLetter"/>
      <w:lvlText w:val="%8."/>
      <w:lvlJc w:val="left"/>
      <w:pPr>
        <w:tabs>
          <w:tab w:val="num" w:pos="3022"/>
        </w:tabs>
        <w:ind w:left="3022" w:hanging="360"/>
      </w:pPr>
      <w:rPr>
        <w:b w:val="0"/>
        <w:i w:val="0"/>
      </w:rPr>
    </w:lvl>
    <w:lvl w:ilvl="8">
      <w:start w:val="1"/>
      <w:numFmt w:val="lowerRoman"/>
      <w:lvlText w:val="%9."/>
      <w:lvlJc w:val="left"/>
      <w:pPr>
        <w:tabs>
          <w:tab w:val="num" w:pos="3382"/>
        </w:tabs>
        <w:ind w:left="3382" w:hanging="360"/>
      </w:pPr>
      <w:rPr>
        <w:b w:val="0"/>
        <w:i w:val="0"/>
      </w:rPr>
    </w:lvl>
  </w:abstractNum>
  <w:abstractNum w:abstractNumId="19" w15:restartNumberingAfterBreak="0">
    <w:nsid w:val="27440C8B"/>
    <w:multiLevelType w:val="multilevel"/>
    <w:tmpl w:val="1A2A19BE"/>
    <w:name w:val="NewParagraphList"/>
    <w:lvl w:ilvl="0">
      <w:start w:val="1"/>
      <w:numFmt w:val="decimal"/>
      <w:lvlRestart w:val="0"/>
      <w:suff w:val="nothing"/>
      <w:lvlText w:val="%1"/>
      <w:lvlJc w:val="left"/>
      <w:pPr>
        <w:ind w:left="0" w:firstLine="0"/>
      </w:pPr>
      <w:rPr>
        <w:rFonts w:hint="default"/>
        <w:b w:val="0"/>
        <w:i w:val="0"/>
        <w:vanish/>
        <w:color w:val="000000"/>
        <w:sz w:val="2"/>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418" w:hanging="851"/>
      </w:pPr>
      <w:rPr>
        <w:rFonts w:hint="default"/>
        <w:b w:val="0"/>
        <w:i w:val="0"/>
        <w:color w:val="000000"/>
      </w:rPr>
    </w:lvl>
    <w:lvl w:ilvl="3">
      <w:start w:val="1"/>
      <w:numFmt w:val="decimal"/>
      <w:lvlText w:val="%1.%2.%3.%4"/>
      <w:lvlJc w:val="left"/>
      <w:pPr>
        <w:tabs>
          <w:tab w:val="num" w:pos="1701"/>
        </w:tabs>
        <w:ind w:left="1701" w:hanging="283"/>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0" w15:restartNumberingAfterBreak="0">
    <w:nsid w:val="27577C31"/>
    <w:multiLevelType w:val="hybridMultilevel"/>
    <w:tmpl w:val="ACBAE4BA"/>
    <w:lvl w:ilvl="0" w:tplc="67C68D92">
      <w:start w:val="1"/>
      <w:numFmt w:val="decimal"/>
      <w:pStyle w:val="BoxTextnumbered"/>
      <w:lvlText w:val="%1."/>
      <w:lvlJc w:val="left"/>
      <w:pPr>
        <w:ind w:left="360" w:hanging="360"/>
      </w:pPr>
      <w:rPr>
        <w:rFonts w:ascii="Calibri" w:hAnsi="Calibri" w:hint="default"/>
        <w:b w:val="0"/>
        <w:i w:val="0"/>
        <w:caps w:val="0"/>
        <w:vanish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665DFA"/>
    <w:multiLevelType w:val="singleLevel"/>
    <w:tmpl w:val="C0868FF0"/>
    <w:name w:val="RecommendationAlphaList"/>
    <w:lvl w:ilvl="0">
      <w:start w:val="1"/>
      <w:numFmt w:val="lowerLetter"/>
      <w:pStyle w:val="AlphaParagraph"/>
      <w:lvlText w:val="(%1)"/>
      <w:lvlJc w:val="left"/>
      <w:pPr>
        <w:ind w:left="360" w:hanging="360"/>
      </w:pPr>
      <w:rPr>
        <w:rFonts w:ascii="Calibri" w:hAnsi="Calibri" w:cs="Times New Roman" w:hint="default"/>
        <w:b w:val="0"/>
        <w:i w:val="0"/>
        <w:color w:val="auto"/>
        <w:sz w:val="22"/>
      </w:rPr>
    </w:lvl>
  </w:abstractNum>
  <w:abstractNum w:abstractNumId="22" w15:restartNumberingAfterBreak="0">
    <w:nsid w:val="2DF54350"/>
    <w:multiLevelType w:val="multilevel"/>
    <w:tmpl w:val="FFFFFFFF"/>
    <w:styleLink w:val="Outlinenumbering"/>
    <w:lvl w:ilvl="0">
      <w:start w:val="1"/>
      <w:numFmt w:val="decimal"/>
      <w:lvlRestart w:val="0"/>
      <w:lvlText w:val="%1."/>
      <w:lvlJc w:val="left"/>
      <w:pPr>
        <w:tabs>
          <w:tab w:val="num" w:pos="567"/>
        </w:tabs>
        <w:ind w:left="567" w:hanging="567"/>
      </w:pPr>
      <w:rPr>
        <w:rFonts w:cs="Times New Roman" w:hint="default"/>
        <w:b w:val="0"/>
        <w:i w:val="0"/>
      </w:rPr>
    </w:lvl>
    <w:lvl w:ilvl="1">
      <w:start w:val="1"/>
      <w:numFmt w:val="decimal"/>
      <w:lvlText w:val="%1.%2."/>
      <w:lvlJc w:val="left"/>
      <w:pPr>
        <w:tabs>
          <w:tab w:val="num" w:pos="1134"/>
        </w:tabs>
        <w:ind w:left="1134" w:hanging="567"/>
      </w:pPr>
      <w:rPr>
        <w:rFonts w:cs="Times New Roman" w:hint="default"/>
        <w:b w:val="0"/>
        <w:i w:val="0"/>
      </w:rPr>
    </w:lvl>
    <w:lvl w:ilvl="2">
      <w:start w:val="1"/>
      <w:numFmt w:val="decimal"/>
      <w:lvlText w:val="%1.%2.%3."/>
      <w:lvlJc w:val="left"/>
      <w:pPr>
        <w:tabs>
          <w:tab w:val="num" w:pos="1984"/>
        </w:tabs>
        <w:ind w:left="1984" w:hanging="850"/>
      </w:pPr>
      <w:rPr>
        <w:rFonts w:cs="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E03396"/>
    <w:multiLevelType w:val="multilevel"/>
    <w:tmpl w:val="7724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ED772D"/>
    <w:multiLevelType w:val="multilevel"/>
    <w:tmpl w:val="B3B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3700C6"/>
    <w:multiLevelType w:val="multilevel"/>
    <w:tmpl w:val="91921BC0"/>
    <w:lvl w:ilvl="0">
      <w:start w:val="1"/>
      <w:numFmt w:val="decimal"/>
      <w:pStyle w:val="NumberedParagraph1"/>
      <w:lvlText w:val="%1"/>
      <w:lvlJc w:val="left"/>
      <w:pPr>
        <w:ind w:left="567" w:hanging="567"/>
      </w:pPr>
      <w:rPr>
        <w:rFonts w:asciiTheme="minorHAnsi" w:hAnsiTheme="minorHAnsi" w:hint="default"/>
        <w:b w:val="0"/>
        <w:i w:val="0"/>
        <w:vanish w:val="0"/>
        <w:sz w:val="22"/>
      </w:rPr>
    </w:lvl>
    <w:lvl w:ilvl="1">
      <w:start w:val="1"/>
      <w:numFmt w:val="decimal"/>
      <w:pStyle w:val="NumberedParagraph11"/>
      <w:lvlText w:val="%1.%2"/>
      <w:lvlJc w:val="left"/>
      <w:pPr>
        <w:ind w:left="567" w:hanging="567"/>
      </w:pPr>
      <w:rPr>
        <w:rFonts w:hint="default"/>
        <w:b w:val="0"/>
        <w:i w:val="0"/>
      </w:rPr>
    </w:lvl>
    <w:lvl w:ilvl="2">
      <w:start w:val="1"/>
      <w:numFmt w:val="decimal"/>
      <w:pStyle w:val="NumberedParagraph111"/>
      <w:lvlText w:val="%1.%2.%3"/>
      <w:lvlJc w:val="left"/>
      <w:pPr>
        <w:ind w:left="567" w:hanging="567"/>
      </w:pPr>
      <w:rPr>
        <w:rFonts w:hint="default"/>
        <w:b w:val="0"/>
        <w:i w:val="0"/>
      </w:rPr>
    </w:lvl>
    <w:lvl w:ilvl="3">
      <w:start w:val="1"/>
      <w:numFmt w:val="lowerLetter"/>
      <w:pStyle w:val="NumberedParagraphalpha"/>
      <w:lvlText w:val="(%4)"/>
      <w:lvlJc w:val="left"/>
      <w:pPr>
        <w:ind w:left="1134" w:hanging="567"/>
      </w:pPr>
      <w:rPr>
        <w:rFonts w:hint="default"/>
        <w:b w:val="0"/>
        <w:i w:val="0"/>
      </w:rPr>
    </w:lvl>
    <w:lvl w:ilvl="4">
      <w:start w:val="1"/>
      <w:numFmt w:val="decimal"/>
      <w:pStyle w:val="NumberedParagraphnumbers"/>
      <w:lvlText w:val="(%5)"/>
      <w:lvlJc w:val="left"/>
      <w:pPr>
        <w:ind w:left="1134" w:hanging="567"/>
      </w:pPr>
      <w:rPr>
        <w:rFonts w:hint="default"/>
        <w:b w:val="0"/>
        <w:i w:val="0"/>
      </w:rPr>
    </w:lvl>
    <w:lvl w:ilvl="5">
      <w:start w:val="1"/>
      <w:numFmt w:val="lowerRoman"/>
      <w:pStyle w:val="NumberedParagraphroman"/>
      <w:lvlText w:val="(%6)"/>
      <w:lvlJc w:val="left"/>
      <w:pPr>
        <w:ind w:left="1134" w:hanging="567"/>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15:restartNumberingAfterBreak="0">
    <w:nsid w:val="44BD5899"/>
    <w:multiLevelType w:val="multilevel"/>
    <w:tmpl w:val="7BD0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0A060D"/>
    <w:multiLevelType w:val="singleLevel"/>
    <w:tmpl w:val="7DD26AF0"/>
    <w:name w:val="RecommendationAlphaList"/>
    <w:lvl w:ilvl="0">
      <w:start w:val="1"/>
      <w:numFmt w:val="lowerLetter"/>
      <w:lvlText w:val="(%1)"/>
      <w:lvlJc w:val="left"/>
      <w:pPr>
        <w:ind w:left="360" w:hanging="360"/>
      </w:pPr>
      <w:rPr>
        <w:rFonts w:ascii="Calibri" w:hAnsi="Calibri" w:cs="Times New Roman" w:hint="default"/>
        <w:b w:val="0"/>
        <w:i w:val="0"/>
        <w:color w:val="auto"/>
      </w:rPr>
    </w:lvl>
  </w:abstractNum>
  <w:abstractNum w:abstractNumId="29" w15:restartNumberingAfterBreak="0">
    <w:nsid w:val="4CE06931"/>
    <w:multiLevelType w:val="singleLevel"/>
    <w:tmpl w:val="4BF4570C"/>
    <w:lvl w:ilvl="0">
      <w:start w:val="1"/>
      <w:numFmt w:val="lowerLetter"/>
      <w:pStyle w:val="Notealpha"/>
      <w:lvlText w:val="%1)"/>
      <w:lvlJc w:val="left"/>
      <w:pPr>
        <w:ind w:left="360" w:hanging="360"/>
      </w:pPr>
      <w:rPr>
        <w:rFonts w:hint="default"/>
        <w:b w:val="0"/>
        <w:i w:val="0"/>
        <w:color w:val="000000"/>
        <w:sz w:val="16"/>
      </w:rPr>
    </w:lvl>
  </w:abstractNum>
  <w:abstractNum w:abstractNumId="30" w15:restartNumberingAfterBreak="0">
    <w:nsid w:val="4DCF3A8E"/>
    <w:multiLevelType w:val="singleLevel"/>
    <w:tmpl w:val="00087A28"/>
    <w:name w:val="Roman numeral list"/>
    <w:lvl w:ilvl="0">
      <w:start w:val="1"/>
      <w:numFmt w:val="lowerRoman"/>
      <w:lvlRestart w:val="0"/>
      <w:pStyle w:val="Romannumeral"/>
      <w:lvlText w:val="(%1)"/>
      <w:lvlJc w:val="left"/>
      <w:pPr>
        <w:tabs>
          <w:tab w:val="num" w:pos="1134"/>
        </w:tabs>
        <w:ind w:left="1134" w:hanging="567"/>
      </w:pPr>
      <w:rPr>
        <w:b w:val="0"/>
        <w:i w:val="0"/>
        <w:color w:val="000000"/>
      </w:rPr>
    </w:lvl>
  </w:abstractNum>
  <w:abstractNum w:abstractNumId="31" w15:restartNumberingAfterBreak="0">
    <w:nsid w:val="4E320845"/>
    <w:multiLevelType w:val="hybridMultilevel"/>
    <w:tmpl w:val="3158576E"/>
    <w:lvl w:ilvl="0" w:tplc="0C090001">
      <w:start w:val="1"/>
      <w:numFmt w:val="bullet"/>
      <w:lvlText w:val=""/>
      <w:lvlJc w:val="left"/>
      <w:pPr>
        <w:ind w:left="720" w:hanging="360"/>
      </w:pPr>
      <w:rPr>
        <w:rFonts w:ascii="Symbol" w:hAnsi="Symbol" w:hint="default"/>
      </w:rPr>
    </w:lvl>
    <w:lvl w:ilvl="1" w:tplc="B03C9E9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46717"/>
    <w:multiLevelType w:val="multilevel"/>
    <w:tmpl w:val="6882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7F084E"/>
    <w:multiLevelType w:val="multilevel"/>
    <w:tmpl w:val="ADEC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101827"/>
    <w:multiLevelType w:val="multilevel"/>
    <w:tmpl w:val="5C8E20D0"/>
    <w:name w:val="BoxBulletedList"/>
    <w:lvl w:ilvl="0">
      <w:start w:val="1"/>
      <w:numFmt w:val="bullet"/>
      <w:pStyle w:val="BoxBullet"/>
      <w:lvlText w:val="•"/>
      <w:lvlJc w:val="left"/>
      <w:pPr>
        <w:ind w:left="284" w:hanging="284"/>
      </w:pPr>
      <w:rPr>
        <w:rFonts w:ascii="Segoe UI" w:hAnsi="Segoe U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xDash"/>
      <w:lvlText w:val="–"/>
      <w:lvlJc w:val="left"/>
      <w:pPr>
        <w:tabs>
          <w:tab w:val="num" w:pos="567"/>
        </w:tabs>
        <w:ind w:left="568" w:hanging="284"/>
      </w:pPr>
      <w:rPr>
        <w:rFonts w:hint="default"/>
        <w:b w:val="0"/>
        <w:i w:val="0"/>
      </w:rPr>
    </w:lvl>
    <w:lvl w:ilvl="2">
      <w:start w:val="1"/>
      <w:numFmt w:val="bullet"/>
      <w:pStyle w:val="BoxDoubleDo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abstractNum w:abstractNumId="35" w15:restartNumberingAfterBreak="0">
    <w:nsid w:val="59A37940"/>
    <w:multiLevelType w:val="multilevel"/>
    <w:tmpl w:val="980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940D73"/>
    <w:multiLevelType w:val="multilevel"/>
    <w:tmpl w:val="4E3E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9A4EBB"/>
    <w:multiLevelType w:val="hybridMultilevel"/>
    <w:tmpl w:val="8F0C5940"/>
    <w:lvl w:ilvl="0" w:tplc="CEB6C30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A760D6"/>
    <w:multiLevelType w:val="hybridMultilevel"/>
    <w:tmpl w:val="36FE1FDE"/>
    <w:lvl w:ilvl="0" w:tplc="63E6E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9408905">
    <w:abstractNumId w:val="18"/>
  </w:num>
  <w:num w:numId="2" w16cid:durableId="982851464">
    <w:abstractNumId w:val="21"/>
  </w:num>
  <w:num w:numId="3" w16cid:durableId="1114134390">
    <w:abstractNumId w:val="29"/>
  </w:num>
  <w:num w:numId="4" w16cid:durableId="1722971660">
    <w:abstractNumId w:val="34"/>
  </w:num>
  <w:num w:numId="5" w16cid:durableId="1784569137">
    <w:abstractNumId w:val="30"/>
  </w:num>
  <w:num w:numId="6" w16cid:durableId="439109307">
    <w:abstractNumId w:val="37"/>
  </w:num>
  <w:num w:numId="7" w16cid:durableId="744259204">
    <w:abstractNumId w:val="26"/>
  </w:num>
  <w:num w:numId="8" w16cid:durableId="1293096655">
    <w:abstractNumId w:val="23"/>
  </w:num>
  <w:num w:numId="9" w16cid:durableId="1231381608">
    <w:abstractNumId w:val="9"/>
  </w:num>
  <w:num w:numId="10" w16cid:durableId="1435131293">
    <w:abstractNumId w:val="7"/>
  </w:num>
  <w:num w:numId="11" w16cid:durableId="977760185">
    <w:abstractNumId w:val="6"/>
  </w:num>
  <w:num w:numId="12" w16cid:durableId="1864050206">
    <w:abstractNumId w:val="5"/>
  </w:num>
  <w:num w:numId="13" w16cid:durableId="1043403270">
    <w:abstractNumId w:val="4"/>
  </w:num>
  <w:num w:numId="14" w16cid:durableId="1530412670">
    <w:abstractNumId w:val="8"/>
  </w:num>
  <w:num w:numId="15" w16cid:durableId="1661618011">
    <w:abstractNumId w:val="3"/>
  </w:num>
  <w:num w:numId="16" w16cid:durableId="1373652150">
    <w:abstractNumId w:val="2"/>
  </w:num>
  <w:num w:numId="17" w16cid:durableId="1278172958">
    <w:abstractNumId w:val="1"/>
  </w:num>
  <w:num w:numId="18" w16cid:durableId="1586955393">
    <w:abstractNumId w:val="0"/>
  </w:num>
  <w:num w:numId="19" w16cid:durableId="486016407">
    <w:abstractNumId w:val="20"/>
  </w:num>
  <w:num w:numId="20" w16cid:durableId="2054191426">
    <w:abstractNumId w:val="17"/>
  </w:num>
  <w:num w:numId="21" w16cid:durableId="1438601740">
    <w:abstractNumId w:val="31"/>
  </w:num>
  <w:num w:numId="22" w16cid:durableId="749931301">
    <w:abstractNumId w:val="38"/>
  </w:num>
  <w:num w:numId="23" w16cid:durableId="814830769">
    <w:abstractNumId w:val="15"/>
  </w:num>
  <w:num w:numId="24" w16cid:durableId="1746369326">
    <w:abstractNumId w:val="35"/>
  </w:num>
  <w:num w:numId="25" w16cid:durableId="1145314728">
    <w:abstractNumId w:val="33"/>
  </w:num>
  <w:num w:numId="26" w16cid:durableId="1546528944">
    <w:abstractNumId w:val="24"/>
  </w:num>
  <w:num w:numId="27" w16cid:durableId="1170952582">
    <w:abstractNumId w:val="10"/>
  </w:num>
  <w:num w:numId="28" w16cid:durableId="807473633">
    <w:abstractNumId w:val="12"/>
  </w:num>
  <w:num w:numId="29" w16cid:durableId="2056076774">
    <w:abstractNumId w:val="36"/>
  </w:num>
  <w:num w:numId="30" w16cid:durableId="606278304">
    <w:abstractNumId w:val="32"/>
  </w:num>
  <w:num w:numId="31" w16cid:durableId="1187676029">
    <w:abstractNumId w:val="27"/>
  </w:num>
  <w:num w:numId="32" w16cid:durableId="263390754">
    <w:abstractNumId w:val="25"/>
  </w:num>
  <w:num w:numId="33" w16cid:durableId="1231618955">
    <w:abstractNumId w:val="22"/>
  </w:num>
  <w:num w:numId="34" w16cid:durableId="796216386">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04"/>
    <w:rsid w:val="00000205"/>
    <w:rsid w:val="000009FD"/>
    <w:rsid w:val="00000D80"/>
    <w:rsid w:val="00000FFF"/>
    <w:rsid w:val="000013CB"/>
    <w:rsid w:val="000020F7"/>
    <w:rsid w:val="00002D79"/>
    <w:rsid w:val="00003A81"/>
    <w:rsid w:val="000044D0"/>
    <w:rsid w:val="00004EB0"/>
    <w:rsid w:val="00006362"/>
    <w:rsid w:val="00006581"/>
    <w:rsid w:val="0000734B"/>
    <w:rsid w:val="000073C5"/>
    <w:rsid w:val="00007DF3"/>
    <w:rsid w:val="00007ED0"/>
    <w:rsid w:val="0001032A"/>
    <w:rsid w:val="0001046B"/>
    <w:rsid w:val="0001068C"/>
    <w:rsid w:val="00010F08"/>
    <w:rsid w:val="0001118E"/>
    <w:rsid w:val="00011220"/>
    <w:rsid w:val="00011683"/>
    <w:rsid w:val="00011A7E"/>
    <w:rsid w:val="00011AF3"/>
    <w:rsid w:val="00011B04"/>
    <w:rsid w:val="00011F5D"/>
    <w:rsid w:val="00012072"/>
    <w:rsid w:val="000122A4"/>
    <w:rsid w:val="000128FB"/>
    <w:rsid w:val="00012C12"/>
    <w:rsid w:val="00012DB6"/>
    <w:rsid w:val="0001399C"/>
    <w:rsid w:val="00014E9E"/>
    <w:rsid w:val="00014FE1"/>
    <w:rsid w:val="00015AAF"/>
    <w:rsid w:val="0001659F"/>
    <w:rsid w:val="00016BBD"/>
    <w:rsid w:val="00016C55"/>
    <w:rsid w:val="00017457"/>
    <w:rsid w:val="0001791C"/>
    <w:rsid w:val="000200A0"/>
    <w:rsid w:val="000204AA"/>
    <w:rsid w:val="000206DB"/>
    <w:rsid w:val="00020AFD"/>
    <w:rsid w:val="00020B27"/>
    <w:rsid w:val="000210C8"/>
    <w:rsid w:val="00021A56"/>
    <w:rsid w:val="000224D2"/>
    <w:rsid w:val="00024831"/>
    <w:rsid w:val="0002529E"/>
    <w:rsid w:val="00025375"/>
    <w:rsid w:val="00025F04"/>
    <w:rsid w:val="00026BA2"/>
    <w:rsid w:val="00026E20"/>
    <w:rsid w:val="00027ADD"/>
    <w:rsid w:val="00027CE3"/>
    <w:rsid w:val="0003000C"/>
    <w:rsid w:val="000305D6"/>
    <w:rsid w:val="0003153A"/>
    <w:rsid w:val="00031E96"/>
    <w:rsid w:val="00032614"/>
    <w:rsid w:val="00034566"/>
    <w:rsid w:val="000352F6"/>
    <w:rsid w:val="000358E3"/>
    <w:rsid w:val="00035B4B"/>
    <w:rsid w:val="00036106"/>
    <w:rsid w:val="00036C30"/>
    <w:rsid w:val="00036D63"/>
    <w:rsid w:val="00036ECC"/>
    <w:rsid w:val="00036F9A"/>
    <w:rsid w:val="0003759C"/>
    <w:rsid w:val="00040598"/>
    <w:rsid w:val="000411D0"/>
    <w:rsid w:val="000428EC"/>
    <w:rsid w:val="0004321C"/>
    <w:rsid w:val="000432BE"/>
    <w:rsid w:val="000435AF"/>
    <w:rsid w:val="000439FD"/>
    <w:rsid w:val="0004440A"/>
    <w:rsid w:val="000446C8"/>
    <w:rsid w:val="00044FF6"/>
    <w:rsid w:val="0004505F"/>
    <w:rsid w:val="0004571F"/>
    <w:rsid w:val="000466C4"/>
    <w:rsid w:val="00046DB3"/>
    <w:rsid w:val="00047B16"/>
    <w:rsid w:val="0005104F"/>
    <w:rsid w:val="00051A0C"/>
    <w:rsid w:val="00051DA5"/>
    <w:rsid w:val="000522C1"/>
    <w:rsid w:val="0005259A"/>
    <w:rsid w:val="00052B8F"/>
    <w:rsid w:val="00053244"/>
    <w:rsid w:val="00053DD8"/>
    <w:rsid w:val="00053EFF"/>
    <w:rsid w:val="000542A6"/>
    <w:rsid w:val="0005491F"/>
    <w:rsid w:val="00054D90"/>
    <w:rsid w:val="00055268"/>
    <w:rsid w:val="00055437"/>
    <w:rsid w:val="00055903"/>
    <w:rsid w:val="00056200"/>
    <w:rsid w:val="00056B64"/>
    <w:rsid w:val="00056D56"/>
    <w:rsid w:val="00056ED9"/>
    <w:rsid w:val="0005770E"/>
    <w:rsid w:val="0006030C"/>
    <w:rsid w:val="00060C4B"/>
    <w:rsid w:val="00060EBF"/>
    <w:rsid w:val="00061CB8"/>
    <w:rsid w:val="00062D42"/>
    <w:rsid w:val="00063529"/>
    <w:rsid w:val="00063CF9"/>
    <w:rsid w:val="000650A2"/>
    <w:rsid w:val="0006547E"/>
    <w:rsid w:val="00065B6D"/>
    <w:rsid w:val="000663DA"/>
    <w:rsid w:val="00066562"/>
    <w:rsid w:val="00066754"/>
    <w:rsid w:val="00067661"/>
    <w:rsid w:val="00067941"/>
    <w:rsid w:val="00067AC6"/>
    <w:rsid w:val="00070AA4"/>
    <w:rsid w:val="00070D4E"/>
    <w:rsid w:val="0007258C"/>
    <w:rsid w:val="0007342E"/>
    <w:rsid w:val="0007417E"/>
    <w:rsid w:val="00074FAA"/>
    <w:rsid w:val="00074FBD"/>
    <w:rsid w:val="00075684"/>
    <w:rsid w:val="00076140"/>
    <w:rsid w:val="00076F4A"/>
    <w:rsid w:val="00076F57"/>
    <w:rsid w:val="00077208"/>
    <w:rsid w:val="0007736D"/>
    <w:rsid w:val="0007770B"/>
    <w:rsid w:val="00077778"/>
    <w:rsid w:val="00080B28"/>
    <w:rsid w:val="000815BE"/>
    <w:rsid w:val="00081AD2"/>
    <w:rsid w:val="00081E13"/>
    <w:rsid w:val="0008243C"/>
    <w:rsid w:val="00082680"/>
    <w:rsid w:val="00082EC7"/>
    <w:rsid w:val="00083011"/>
    <w:rsid w:val="00083457"/>
    <w:rsid w:val="00083BE3"/>
    <w:rsid w:val="00084F00"/>
    <w:rsid w:val="0008531B"/>
    <w:rsid w:val="000855E6"/>
    <w:rsid w:val="00085DA4"/>
    <w:rsid w:val="00085E51"/>
    <w:rsid w:val="00086133"/>
    <w:rsid w:val="000869E3"/>
    <w:rsid w:val="0008752E"/>
    <w:rsid w:val="00090CA3"/>
    <w:rsid w:val="00090F7B"/>
    <w:rsid w:val="00090F8E"/>
    <w:rsid w:val="00091725"/>
    <w:rsid w:val="0009187A"/>
    <w:rsid w:val="00091A14"/>
    <w:rsid w:val="00091AC3"/>
    <w:rsid w:val="00091CD6"/>
    <w:rsid w:val="00091E4E"/>
    <w:rsid w:val="00092092"/>
    <w:rsid w:val="000929F5"/>
    <w:rsid w:val="00092A84"/>
    <w:rsid w:val="000934B0"/>
    <w:rsid w:val="00093774"/>
    <w:rsid w:val="00094C2A"/>
    <w:rsid w:val="000957AB"/>
    <w:rsid w:val="000957BB"/>
    <w:rsid w:val="0009588B"/>
    <w:rsid w:val="00096252"/>
    <w:rsid w:val="00096C1B"/>
    <w:rsid w:val="00096F7B"/>
    <w:rsid w:val="000975F5"/>
    <w:rsid w:val="00097631"/>
    <w:rsid w:val="000976F8"/>
    <w:rsid w:val="00097C11"/>
    <w:rsid w:val="00097CA9"/>
    <w:rsid w:val="000A09C5"/>
    <w:rsid w:val="000A114C"/>
    <w:rsid w:val="000A153E"/>
    <w:rsid w:val="000A1B18"/>
    <w:rsid w:val="000A1CAC"/>
    <w:rsid w:val="000A3092"/>
    <w:rsid w:val="000A3766"/>
    <w:rsid w:val="000A3A56"/>
    <w:rsid w:val="000A401E"/>
    <w:rsid w:val="000A451D"/>
    <w:rsid w:val="000A47A5"/>
    <w:rsid w:val="000A5137"/>
    <w:rsid w:val="000A57F8"/>
    <w:rsid w:val="000A65C6"/>
    <w:rsid w:val="000A670C"/>
    <w:rsid w:val="000A7710"/>
    <w:rsid w:val="000A788A"/>
    <w:rsid w:val="000B0414"/>
    <w:rsid w:val="000B2583"/>
    <w:rsid w:val="000B35F7"/>
    <w:rsid w:val="000B398C"/>
    <w:rsid w:val="000B429B"/>
    <w:rsid w:val="000B496C"/>
    <w:rsid w:val="000B576D"/>
    <w:rsid w:val="000B5876"/>
    <w:rsid w:val="000B6126"/>
    <w:rsid w:val="000B654A"/>
    <w:rsid w:val="000B68A8"/>
    <w:rsid w:val="000B6FCE"/>
    <w:rsid w:val="000B700E"/>
    <w:rsid w:val="000B71D3"/>
    <w:rsid w:val="000B7204"/>
    <w:rsid w:val="000C02F8"/>
    <w:rsid w:val="000C0309"/>
    <w:rsid w:val="000C0565"/>
    <w:rsid w:val="000C06E4"/>
    <w:rsid w:val="000C0F76"/>
    <w:rsid w:val="000C1715"/>
    <w:rsid w:val="000C181C"/>
    <w:rsid w:val="000C1D7A"/>
    <w:rsid w:val="000C2855"/>
    <w:rsid w:val="000C2B2B"/>
    <w:rsid w:val="000C2FFA"/>
    <w:rsid w:val="000C303F"/>
    <w:rsid w:val="000C3FE3"/>
    <w:rsid w:val="000C43B5"/>
    <w:rsid w:val="000C4ADA"/>
    <w:rsid w:val="000C5204"/>
    <w:rsid w:val="000C54F2"/>
    <w:rsid w:val="000C58FC"/>
    <w:rsid w:val="000C5F02"/>
    <w:rsid w:val="000C675F"/>
    <w:rsid w:val="000C6962"/>
    <w:rsid w:val="000C6A82"/>
    <w:rsid w:val="000C6B0B"/>
    <w:rsid w:val="000C6D04"/>
    <w:rsid w:val="000D08BF"/>
    <w:rsid w:val="000D150B"/>
    <w:rsid w:val="000D206C"/>
    <w:rsid w:val="000D28B5"/>
    <w:rsid w:val="000D29C9"/>
    <w:rsid w:val="000D37D3"/>
    <w:rsid w:val="000D4819"/>
    <w:rsid w:val="000D49C4"/>
    <w:rsid w:val="000D4A6D"/>
    <w:rsid w:val="000D51ED"/>
    <w:rsid w:val="000D5446"/>
    <w:rsid w:val="000D639B"/>
    <w:rsid w:val="000D7837"/>
    <w:rsid w:val="000D7D2B"/>
    <w:rsid w:val="000E14DD"/>
    <w:rsid w:val="000E162F"/>
    <w:rsid w:val="000E16F6"/>
    <w:rsid w:val="000E3718"/>
    <w:rsid w:val="000E3839"/>
    <w:rsid w:val="000E3957"/>
    <w:rsid w:val="000E3ABA"/>
    <w:rsid w:val="000E3E73"/>
    <w:rsid w:val="000E4174"/>
    <w:rsid w:val="000E451B"/>
    <w:rsid w:val="000E452A"/>
    <w:rsid w:val="000E46BE"/>
    <w:rsid w:val="000E4DC9"/>
    <w:rsid w:val="000E518C"/>
    <w:rsid w:val="000E5C5A"/>
    <w:rsid w:val="000E6F7F"/>
    <w:rsid w:val="000E7247"/>
    <w:rsid w:val="000E775B"/>
    <w:rsid w:val="000E78EC"/>
    <w:rsid w:val="000E7F39"/>
    <w:rsid w:val="000F0418"/>
    <w:rsid w:val="000F062D"/>
    <w:rsid w:val="000F0A1F"/>
    <w:rsid w:val="000F0BCC"/>
    <w:rsid w:val="000F13C6"/>
    <w:rsid w:val="000F1C3B"/>
    <w:rsid w:val="000F3C39"/>
    <w:rsid w:val="000F45D4"/>
    <w:rsid w:val="000F47EF"/>
    <w:rsid w:val="000F4A71"/>
    <w:rsid w:val="000F643A"/>
    <w:rsid w:val="000F6747"/>
    <w:rsid w:val="000F6E7C"/>
    <w:rsid w:val="000F729E"/>
    <w:rsid w:val="000F74EB"/>
    <w:rsid w:val="000F7841"/>
    <w:rsid w:val="000F7A66"/>
    <w:rsid w:val="000F7B23"/>
    <w:rsid w:val="000F7B2C"/>
    <w:rsid w:val="00100367"/>
    <w:rsid w:val="00100C4A"/>
    <w:rsid w:val="00100D92"/>
    <w:rsid w:val="00100E5E"/>
    <w:rsid w:val="00101864"/>
    <w:rsid w:val="00101A7E"/>
    <w:rsid w:val="001027A4"/>
    <w:rsid w:val="00102C9D"/>
    <w:rsid w:val="00102D5A"/>
    <w:rsid w:val="001040D1"/>
    <w:rsid w:val="00104618"/>
    <w:rsid w:val="00104A92"/>
    <w:rsid w:val="00105734"/>
    <w:rsid w:val="00105805"/>
    <w:rsid w:val="00106664"/>
    <w:rsid w:val="001068FB"/>
    <w:rsid w:val="0010692A"/>
    <w:rsid w:val="00106A01"/>
    <w:rsid w:val="00106A37"/>
    <w:rsid w:val="00106CA7"/>
    <w:rsid w:val="00107532"/>
    <w:rsid w:val="00107F1E"/>
    <w:rsid w:val="001113F5"/>
    <w:rsid w:val="00111646"/>
    <w:rsid w:val="001116C7"/>
    <w:rsid w:val="0011219A"/>
    <w:rsid w:val="00113908"/>
    <w:rsid w:val="00113959"/>
    <w:rsid w:val="00114035"/>
    <w:rsid w:val="001140CD"/>
    <w:rsid w:val="001143CF"/>
    <w:rsid w:val="00114F81"/>
    <w:rsid w:val="001150CB"/>
    <w:rsid w:val="00115FEB"/>
    <w:rsid w:val="001163FE"/>
    <w:rsid w:val="0011677C"/>
    <w:rsid w:val="001167A7"/>
    <w:rsid w:val="00116D51"/>
    <w:rsid w:val="00116F35"/>
    <w:rsid w:val="0011726F"/>
    <w:rsid w:val="001178BF"/>
    <w:rsid w:val="0012095D"/>
    <w:rsid w:val="001223A6"/>
    <w:rsid w:val="00122424"/>
    <w:rsid w:val="0012271D"/>
    <w:rsid w:val="00122788"/>
    <w:rsid w:val="00122C5B"/>
    <w:rsid w:val="0012367F"/>
    <w:rsid w:val="00123E57"/>
    <w:rsid w:val="0012469D"/>
    <w:rsid w:val="00124B4F"/>
    <w:rsid w:val="00125496"/>
    <w:rsid w:val="00125899"/>
    <w:rsid w:val="001270E5"/>
    <w:rsid w:val="001272A2"/>
    <w:rsid w:val="001279A1"/>
    <w:rsid w:val="00130CAD"/>
    <w:rsid w:val="00130CBE"/>
    <w:rsid w:val="00131813"/>
    <w:rsid w:val="00132A2E"/>
    <w:rsid w:val="00132B5A"/>
    <w:rsid w:val="001330D5"/>
    <w:rsid w:val="00133294"/>
    <w:rsid w:val="001335BE"/>
    <w:rsid w:val="00133740"/>
    <w:rsid w:val="0013389D"/>
    <w:rsid w:val="00133B1F"/>
    <w:rsid w:val="00133E8E"/>
    <w:rsid w:val="00134030"/>
    <w:rsid w:val="001346CF"/>
    <w:rsid w:val="00134832"/>
    <w:rsid w:val="00134B6C"/>
    <w:rsid w:val="00135505"/>
    <w:rsid w:val="001358A1"/>
    <w:rsid w:val="00135FC7"/>
    <w:rsid w:val="00136666"/>
    <w:rsid w:val="001367C1"/>
    <w:rsid w:val="00136D91"/>
    <w:rsid w:val="00137761"/>
    <w:rsid w:val="00137F7F"/>
    <w:rsid w:val="00137FB6"/>
    <w:rsid w:val="001402C6"/>
    <w:rsid w:val="00140926"/>
    <w:rsid w:val="00140940"/>
    <w:rsid w:val="00140EE7"/>
    <w:rsid w:val="00141748"/>
    <w:rsid w:val="00142320"/>
    <w:rsid w:val="001428FB"/>
    <w:rsid w:val="00142E5A"/>
    <w:rsid w:val="00143071"/>
    <w:rsid w:val="001437F4"/>
    <w:rsid w:val="00143C83"/>
    <w:rsid w:val="001449D1"/>
    <w:rsid w:val="00144DCF"/>
    <w:rsid w:val="00144FE8"/>
    <w:rsid w:val="001477C8"/>
    <w:rsid w:val="001509AC"/>
    <w:rsid w:val="001509DD"/>
    <w:rsid w:val="00151291"/>
    <w:rsid w:val="00151854"/>
    <w:rsid w:val="00151A21"/>
    <w:rsid w:val="00152DC5"/>
    <w:rsid w:val="00152EF5"/>
    <w:rsid w:val="001537C6"/>
    <w:rsid w:val="0015571F"/>
    <w:rsid w:val="001558BD"/>
    <w:rsid w:val="00155BC6"/>
    <w:rsid w:val="00156061"/>
    <w:rsid w:val="001560A8"/>
    <w:rsid w:val="0015620A"/>
    <w:rsid w:val="00156BC9"/>
    <w:rsid w:val="00156E34"/>
    <w:rsid w:val="0015701E"/>
    <w:rsid w:val="001574B4"/>
    <w:rsid w:val="00157FBA"/>
    <w:rsid w:val="001608FD"/>
    <w:rsid w:val="00160EC5"/>
    <w:rsid w:val="001614A0"/>
    <w:rsid w:val="00161586"/>
    <w:rsid w:val="00161893"/>
    <w:rsid w:val="00161933"/>
    <w:rsid w:val="00161FAC"/>
    <w:rsid w:val="001629EC"/>
    <w:rsid w:val="00162E74"/>
    <w:rsid w:val="001631EB"/>
    <w:rsid w:val="001644C2"/>
    <w:rsid w:val="001645A2"/>
    <w:rsid w:val="001649D7"/>
    <w:rsid w:val="00165081"/>
    <w:rsid w:val="001651C5"/>
    <w:rsid w:val="00165297"/>
    <w:rsid w:val="0016537C"/>
    <w:rsid w:val="00166818"/>
    <w:rsid w:val="00166DBA"/>
    <w:rsid w:val="00167164"/>
    <w:rsid w:val="00167ACE"/>
    <w:rsid w:val="00167D07"/>
    <w:rsid w:val="001711AC"/>
    <w:rsid w:val="001712D0"/>
    <w:rsid w:val="001714E5"/>
    <w:rsid w:val="001715CC"/>
    <w:rsid w:val="00172379"/>
    <w:rsid w:val="00172A96"/>
    <w:rsid w:val="00172DFF"/>
    <w:rsid w:val="00172E49"/>
    <w:rsid w:val="001737D3"/>
    <w:rsid w:val="001737F5"/>
    <w:rsid w:val="00173A0A"/>
    <w:rsid w:val="00173A5E"/>
    <w:rsid w:val="001745CB"/>
    <w:rsid w:val="00174E54"/>
    <w:rsid w:val="001754F2"/>
    <w:rsid w:val="00175B7D"/>
    <w:rsid w:val="001764FF"/>
    <w:rsid w:val="00176646"/>
    <w:rsid w:val="00176D23"/>
    <w:rsid w:val="001771AD"/>
    <w:rsid w:val="00177579"/>
    <w:rsid w:val="00180168"/>
    <w:rsid w:val="00180A9D"/>
    <w:rsid w:val="00180DAA"/>
    <w:rsid w:val="00180E2B"/>
    <w:rsid w:val="00180F7B"/>
    <w:rsid w:val="001811D0"/>
    <w:rsid w:val="001814F2"/>
    <w:rsid w:val="0018179C"/>
    <w:rsid w:val="00181920"/>
    <w:rsid w:val="00181C10"/>
    <w:rsid w:val="00181F12"/>
    <w:rsid w:val="001820C5"/>
    <w:rsid w:val="00182C9D"/>
    <w:rsid w:val="001836AE"/>
    <w:rsid w:val="00183D6E"/>
    <w:rsid w:val="00184118"/>
    <w:rsid w:val="00184E40"/>
    <w:rsid w:val="00184ED5"/>
    <w:rsid w:val="001862CF"/>
    <w:rsid w:val="00186ACB"/>
    <w:rsid w:val="00187B4B"/>
    <w:rsid w:val="00190486"/>
    <w:rsid w:val="00190B73"/>
    <w:rsid w:val="00190D3C"/>
    <w:rsid w:val="00190ED9"/>
    <w:rsid w:val="001910A4"/>
    <w:rsid w:val="001917FF"/>
    <w:rsid w:val="0019182C"/>
    <w:rsid w:val="0019278B"/>
    <w:rsid w:val="00192BD5"/>
    <w:rsid w:val="00193106"/>
    <w:rsid w:val="001934CF"/>
    <w:rsid w:val="00193712"/>
    <w:rsid w:val="00193BC0"/>
    <w:rsid w:val="00193C67"/>
    <w:rsid w:val="00195061"/>
    <w:rsid w:val="001952F4"/>
    <w:rsid w:val="00195861"/>
    <w:rsid w:val="00196D88"/>
    <w:rsid w:val="00196D97"/>
    <w:rsid w:val="00197C27"/>
    <w:rsid w:val="001A0A5A"/>
    <w:rsid w:val="001A0AC3"/>
    <w:rsid w:val="001A0C4A"/>
    <w:rsid w:val="001A0E5D"/>
    <w:rsid w:val="001A0F36"/>
    <w:rsid w:val="001A1C03"/>
    <w:rsid w:val="001A2260"/>
    <w:rsid w:val="001A2618"/>
    <w:rsid w:val="001A27FA"/>
    <w:rsid w:val="001A2DB7"/>
    <w:rsid w:val="001A3BB3"/>
    <w:rsid w:val="001A3EDE"/>
    <w:rsid w:val="001A3EF7"/>
    <w:rsid w:val="001A3F80"/>
    <w:rsid w:val="001A3FF3"/>
    <w:rsid w:val="001A472F"/>
    <w:rsid w:val="001A49C0"/>
    <w:rsid w:val="001A567E"/>
    <w:rsid w:val="001A68B6"/>
    <w:rsid w:val="001A6B6F"/>
    <w:rsid w:val="001A71FB"/>
    <w:rsid w:val="001A76FD"/>
    <w:rsid w:val="001A797D"/>
    <w:rsid w:val="001B0D65"/>
    <w:rsid w:val="001B1E03"/>
    <w:rsid w:val="001B215C"/>
    <w:rsid w:val="001B38D7"/>
    <w:rsid w:val="001B4096"/>
    <w:rsid w:val="001B417F"/>
    <w:rsid w:val="001B47D4"/>
    <w:rsid w:val="001B47E1"/>
    <w:rsid w:val="001B6748"/>
    <w:rsid w:val="001B7106"/>
    <w:rsid w:val="001B7667"/>
    <w:rsid w:val="001B7B2D"/>
    <w:rsid w:val="001C0362"/>
    <w:rsid w:val="001C08C2"/>
    <w:rsid w:val="001C157C"/>
    <w:rsid w:val="001C19F2"/>
    <w:rsid w:val="001C1F0F"/>
    <w:rsid w:val="001C334D"/>
    <w:rsid w:val="001C38F2"/>
    <w:rsid w:val="001C40C6"/>
    <w:rsid w:val="001C4B17"/>
    <w:rsid w:val="001C569C"/>
    <w:rsid w:val="001C58BA"/>
    <w:rsid w:val="001C5D28"/>
    <w:rsid w:val="001C721F"/>
    <w:rsid w:val="001C7DB9"/>
    <w:rsid w:val="001D10A7"/>
    <w:rsid w:val="001D1213"/>
    <w:rsid w:val="001D17C3"/>
    <w:rsid w:val="001D25AB"/>
    <w:rsid w:val="001D2838"/>
    <w:rsid w:val="001D2F5E"/>
    <w:rsid w:val="001D2F9E"/>
    <w:rsid w:val="001D301D"/>
    <w:rsid w:val="001D34D6"/>
    <w:rsid w:val="001D3546"/>
    <w:rsid w:val="001D4B3B"/>
    <w:rsid w:val="001D50DF"/>
    <w:rsid w:val="001D5692"/>
    <w:rsid w:val="001D5BB2"/>
    <w:rsid w:val="001D6A8A"/>
    <w:rsid w:val="001D705F"/>
    <w:rsid w:val="001D7081"/>
    <w:rsid w:val="001D7D09"/>
    <w:rsid w:val="001E0615"/>
    <w:rsid w:val="001E154B"/>
    <w:rsid w:val="001E16C7"/>
    <w:rsid w:val="001E1BD8"/>
    <w:rsid w:val="001E1C27"/>
    <w:rsid w:val="001E2AB6"/>
    <w:rsid w:val="001E2ACC"/>
    <w:rsid w:val="001E2DBC"/>
    <w:rsid w:val="001E2EDE"/>
    <w:rsid w:val="001E3249"/>
    <w:rsid w:val="001E391A"/>
    <w:rsid w:val="001E3E0B"/>
    <w:rsid w:val="001E4C1D"/>
    <w:rsid w:val="001E4F4E"/>
    <w:rsid w:val="001E5A59"/>
    <w:rsid w:val="001E68D4"/>
    <w:rsid w:val="001E6F76"/>
    <w:rsid w:val="001E75FF"/>
    <w:rsid w:val="001E76C5"/>
    <w:rsid w:val="001F117B"/>
    <w:rsid w:val="001F17B5"/>
    <w:rsid w:val="001F1961"/>
    <w:rsid w:val="001F1A52"/>
    <w:rsid w:val="001F2446"/>
    <w:rsid w:val="001F2492"/>
    <w:rsid w:val="001F2F73"/>
    <w:rsid w:val="001F3413"/>
    <w:rsid w:val="001F36E9"/>
    <w:rsid w:val="001F43B9"/>
    <w:rsid w:val="001F55AB"/>
    <w:rsid w:val="001F562B"/>
    <w:rsid w:val="001F68B3"/>
    <w:rsid w:val="001F772D"/>
    <w:rsid w:val="001F77D6"/>
    <w:rsid w:val="00200B7F"/>
    <w:rsid w:val="00200E4F"/>
    <w:rsid w:val="00201180"/>
    <w:rsid w:val="00201803"/>
    <w:rsid w:val="00201C55"/>
    <w:rsid w:val="002023EA"/>
    <w:rsid w:val="00203CE3"/>
    <w:rsid w:val="00203D6C"/>
    <w:rsid w:val="002041A1"/>
    <w:rsid w:val="002045D3"/>
    <w:rsid w:val="00204A18"/>
    <w:rsid w:val="002050BF"/>
    <w:rsid w:val="00207259"/>
    <w:rsid w:val="00207AC9"/>
    <w:rsid w:val="002100F1"/>
    <w:rsid w:val="002104DE"/>
    <w:rsid w:val="002110C0"/>
    <w:rsid w:val="002115F3"/>
    <w:rsid w:val="00212844"/>
    <w:rsid w:val="00212C5E"/>
    <w:rsid w:val="002135B1"/>
    <w:rsid w:val="00213730"/>
    <w:rsid w:val="0021377B"/>
    <w:rsid w:val="00213860"/>
    <w:rsid w:val="002142B1"/>
    <w:rsid w:val="002147AF"/>
    <w:rsid w:val="00214EFF"/>
    <w:rsid w:val="00215793"/>
    <w:rsid w:val="0021587D"/>
    <w:rsid w:val="00215995"/>
    <w:rsid w:val="00216470"/>
    <w:rsid w:val="00216A00"/>
    <w:rsid w:val="002177AE"/>
    <w:rsid w:val="002178DC"/>
    <w:rsid w:val="00217A3C"/>
    <w:rsid w:val="00217B01"/>
    <w:rsid w:val="00217F05"/>
    <w:rsid w:val="00217F81"/>
    <w:rsid w:val="002226E4"/>
    <w:rsid w:val="00222D3A"/>
    <w:rsid w:val="00223050"/>
    <w:rsid w:val="00223496"/>
    <w:rsid w:val="0022358F"/>
    <w:rsid w:val="00225987"/>
    <w:rsid w:val="00226D19"/>
    <w:rsid w:val="0022723A"/>
    <w:rsid w:val="00230401"/>
    <w:rsid w:val="00231833"/>
    <w:rsid w:val="0023195C"/>
    <w:rsid w:val="002322F5"/>
    <w:rsid w:val="00232999"/>
    <w:rsid w:val="002344F0"/>
    <w:rsid w:val="002356DE"/>
    <w:rsid w:val="002356F3"/>
    <w:rsid w:val="002400A8"/>
    <w:rsid w:val="00241B1A"/>
    <w:rsid w:val="00242B00"/>
    <w:rsid w:val="00242F99"/>
    <w:rsid w:val="00243816"/>
    <w:rsid w:val="00244C05"/>
    <w:rsid w:val="0024714A"/>
    <w:rsid w:val="00247243"/>
    <w:rsid w:val="002474F5"/>
    <w:rsid w:val="002500FF"/>
    <w:rsid w:val="0025054A"/>
    <w:rsid w:val="002506D9"/>
    <w:rsid w:val="002508C5"/>
    <w:rsid w:val="00250BF4"/>
    <w:rsid w:val="0025199D"/>
    <w:rsid w:val="00251D59"/>
    <w:rsid w:val="00251F21"/>
    <w:rsid w:val="002531B4"/>
    <w:rsid w:val="00253318"/>
    <w:rsid w:val="002534FC"/>
    <w:rsid w:val="002536F7"/>
    <w:rsid w:val="00253B1E"/>
    <w:rsid w:val="00253E37"/>
    <w:rsid w:val="00253EAF"/>
    <w:rsid w:val="00253FED"/>
    <w:rsid w:val="00254F18"/>
    <w:rsid w:val="0025594A"/>
    <w:rsid w:val="0025596B"/>
    <w:rsid w:val="00255A9A"/>
    <w:rsid w:val="00256260"/>
    <w:rsid w:val="00257228"/>
    <w:rsid w:val="00257447"/>
    <w:rsid w:val="002574CF"/>
    <w:rsid w:val="0025780D"/>
    <w:rsid w:val="00257981"/>
    <w:rsid w:val="00257C38"/>
    <w:rsid w:val="00257C7E"/>
    <w:rsid w:val="00257FED"/>
    <w:rsid w:val="0026015F"/>
    <w:rsid w:val="002610A3"/>
    <w:rsid w:val="00261C41"/>
    <w:rsid w:val="00262520"/>
    <w:rsid w:val="00262534"/>
    <w:rsid w:val="002627CF"/>
    <w:rsid w:val="00263396"/>
    <w:rsid w:val="0026393F"/>
    <w:rsid w:val="002644A0"/>
    <w:rsid w:val="00264528"/>
    <w:rsid w:val="00265332"/>
    <w:rsid w:val="00265769"/>
    <w:rsid w:val="00265B5B"/>
    <w:rsid w:val="00265E67"/>
    <w:rsid w:val="00265FB8"/>
    <w:rsid w:val="0026625E"/>
    <w:rsid w:val="00266789"/>
    <w:rsid w:val="00266840"/>
    <w:rsid w:val="00266CDD"/>
    <w:rsid w:val="00266E2B"/>
    <w:rsid w:val="0026729A"/>
    <w:rsid w:val="0026753F"/>
    <w:rsid w:val="00267666"/>
    <w:rsid w:val="00267FE8"/>
    <w:rsid w:val="00270562"/>
    <w:rsid w:val="00270BDD"/>
    <w:rsid w:val="00271101"/>
    <w:rsid w:val="00271799"/>
    <w:rsid w:val="002720AA"/>
    <w:rsid w:val="002720F1"/>
    <w:rsid w:val="00273127"/>
    <w:rsid w:val="0027360C"/>
    <w:rsid w:val="00273AC5"/>
    <w:rsid w:val="002742A8"/>
    <w:rsid w:val="00274417"/>
    <w:rsid w:val="00274536"/>
    <w:rsid w:val="002749AE"/>
    <w:rsid w:val="002754E6"/>
    <w:rsid w:val="00275E0A"/>
    <w:rsid w:val="00277844"/>
    <w:rsid w:val="00280225"/>
    <w:rsid w:val="002802C5"/>
    <w:rsid w:val="002806B6"/>
    <w:rsid w:val="00280B20"/>
    <w:rsid w:val="0028185F"/>
    <w:rsid w:val="00281D76"/>
    <w:rsid w:val="0028252E"/>
    <w:rsid w:val="00282771"/>
    <w:rsid w:val="00282B2B"/>
    <w:rsid w:val="00282E1D"/>
    <w:rsid w:val="00283290"/>
    <w:rsid w:val="002835AE"/>
    <w:rsid w:val="00283C66"/>
    <w:rsid w:val="0028454F"/>
    <w:rsid w:val="00284868"/>
    <w:rsid w:val="00284BEB"/>
    <w:rsid w:val="00284F92"/>
    <w:rsid w:val="00285632"/>
    <w:rsid w:val="00285EAA"/>
    <w:rsid w:val="0028617C"/>
    <w:rsid w:val="0028730B"/>
    <w:rsid w:val="0028731D"/>
    <w:rsid w:val="00287A6B"/>
    <w:rsid w:val="00290207"/>
    <w:rsid w:val="002906BD"/>
    <w:rsid w:val="00290C2C"/>
    <w:rsid w:val="00290D06"/>
    <w:rsid w:val="00291458"/>
    <w:rsid w:val="00291481"/>
    <w:rsid w:val="002916B2"/>
    <w:rsid w:val="002918B3"/>
    <w:rsid w:val="00292653"/>
    <w:rsid w:val="002928F6"/>
    <w:rsid w:val="00292BC3"/>
    <w:rsid w:val="00293239"/>
    <w:rsid w:val="002932FC"/>
    <w:rsid w:val="00293A33"/>
    <w:rsid w:val="00293DAD"/>
    <w:rsid w:val="00295106"/>
    <w:rsid w:val="0029567A"/>
    <w:rsid w:val="0029582D"/>
    <w:rsid w:val="00295B56"/>
    <w:rsid w:val="00296562"/>
    <w:rsid w:val="00296FDF"/>
    <w:rsid w:val="002970F1"/>
    <w:rsid w:val="002972A1"/>
    <w:rsid w:val="002A0619"/>
    <w:rsid w:val="002A0E50"/>
    <w:rsid w:val="002A0F3A"/>
    <w:rsid w:val="002A15DE"/>
    <w:rsid w:val="002A1B09"/>
    <w:rsid w:val="002A4562"/>
    <w:rsid w:val="002A45B0"/>
    <w:rsid w:val="002A4636"/>
    <w:rsid w:val="002A46FC"/>
    <w:rsid w:val="002A4837"/>
    <w:rsid w:val="002A59D5"/>
    <w:rsid w:val="002A5F91"/>
    <w:rsid w:val="002A7324"/>
    <w:rsid w:val="002A76FB"/>
    <w:rsid w:val="002A7872"/>
    <w:rsid w:val="002B064C"/>
    <w:rsid w:val="002B0DEE"/>
    <w:rsid w:val="002B12E5"/>
    <w:rsid w:val="002B32D6"/>
    <w:rsid w:val="002B3685"/>
    <w:rsid w:val="002B37FF"/>
    <w:rsid w:val="002B3A8A"/>
    <w:rsid w:val="002B41DF"/>
    <w:rsid w:val="002B4400"/>
    <w:rsid w:val="002B440E"/>
    <w:rsid w:val="002B4704"/>
    <w:rsid w:val="002B4C89"/>
    <w:rsid w:val="002B4D86"/>
    <w:rsid w:val="002B4E10"/>
    <w:rsid w:val="002B4FE4"/>
    <w:rsid w:val="002B5677"/>
    <w:rsid w:val="002B589E"/>
    <w:rsid w:val="002B5AB5"/>
    <w:rsid w:val="002B5C8A"/>
    <w:rsid w:val="002B64B0"/>
    <w:rsid w:val="002B71B7"/>
    <w:rsid w:val="002C0087"/>
    <w:rsid w:val="002C040C"/>
    <w:rsid w:val="002C05CC"/>
    <w:rsid w:val="002C0C37"/>
    <w:rsid w:val="002C0F3A"/>
    <w:rsid w:val="002C2781"/>
    <w:rsid w:val="002C30C2"/>
    <w:rsid w:val="002C433D"/>
    <w:rsid w:val="002C4BB9"/>
    <w:rsid w:val="002C517C"/>
    <w:rsid w:val="002C634B"/>
    <w:rsid w:val="002C6D5F"/>
    <w:rsid w:val="002C6F89"/>
    <w:rsid w:val="002C7DAB"/>
    <w:rsid w:val="002D0531"/>
    <w:rsid w:val="002D12F5"/>
    <w:rsid w:val="002D143E"/>
    <w:rsid w:val="002D14E0"/>
    <w:rsid w:val="002D267A"/>
    <w:rsid w:val="002D2F17"/>
    <w:rsid w:val="002D398C"/>
    <w:rsid w:val="002D3D25"/>
    <w:rsid w:val="002D4024"/>
    <w:rsid w:val="002D4925"/>
    <w:rsid w:val="002D4A6B"/>
    <w:rsid w:val="002D65D8"/>
    <w:rsid w:val="002D70D9"/>
    <w:rsid w:val="002E144F"/>
    <w:rsid w:val="002E1606"/>
    <w:rsid w:val="002E1663"/>
    <w:rsid w:val="002E179F"/>
    <w:rsid w:val="002E18D2"/>
    <w:rsid w:val="002E1A86"/>
    <w:rsid w:val="002E2070"/>
    <w:rsid w:val="002E20C7"/>
    <w:rsid w:val="002E2121"/>
    <w:rsid w:val="002E25BD"/>
    <w:rsid w:val="002E274E"/>
    <w:rsid w:val="002E2E56"/>
    <w:rsid w:val="002E423F"/>
    <w:rsid w:val="002E5425"/>
    <w:rsid w:val="002E5799"/>
    <w:rsid w:val="002E5840"/>
    <w:rsid w:val="002E588A"/>
    <w:rsid w:val="002E6C0B"/>
    <w:rsid w:val="002E7D78"/>
    <w:rsid w:val="002E7F0C"/>
    <w:rsid w:val="002E7F53"/>
    <w:rsid w:val="002F01FF"/>
    <w:rsid w:val="002F0B68"/>
    <w:rsid w:val="002F0B81"/>
    <w:rsid w:val="002F0FAD"/>
    <w:rsid w:val="002F1EA4"/>
    <w:rsid w:val="002F22DD"/>
    <w:rsid w:val="002F2698"/>
    <w:rsid w:val="002F2791"/>
    <w:rsid w:val="002F3FBE"/>
    <w:rsid w:val="002F504F"/>
    <w:rsid w:val="002F6CCE"/>
    <w:rsid w:val="002F6CEE"/>
    <w:rsid w:val="002F6E9B"/>
    <w:rsid w:val="002F71E7"/>
    <w:rsid w:val="002F7586"/>
    <w:rsid w:val="003008BF"/>
    <w:rsid w:val="003009D7"/>
    <w:rsid w:val="00300B73"/>
    <w:rsid w:val="003010FC"/>
    <w:rsid w:val="00301BD5"/>
    <w:rsid w:val="00301E94"/>
    <w:rsid w:val="0030200E"/>
    <w:rsid w:val="00302391"/>
    <w:rsid w:val="0030254A"/>
    <w:rsid w:val="00302C6C"/>
    <w:rsid w:val="003037BA"/>
    <w:rsid w:val="0030397D"/>
    <w:rsid w:val="00303B8A"/>
    <w:rsid w:val="003040C2"/>
    <w:rsid w:val="00304825"/>
    <w:rsid w:val="00304C97"/>
    <w:rsid w:val="00304E6F"/>
    <w:rsid w:val="00305376"/>
    <w:rsid w:val="003053B1"/>
    <w:rsid w:val="00305672"/>
    <w:rsid w:val="00306212"/>
    <w:rsid w:val="003064CB"/>
    <w:rsid w:val="00306DC1"/>
    <w:rsid w:val="00306E2D"/>
    <w:rsid w:val="00306F28"/>
    <w:rsid w:val="0030767F"/>
    <w:rsid w:val="00307900"/>
    <w:rsid w:val="0031022E"/>
    <w:rsid w:val="003104DD"/>
    <w:rsid w:val="003106F7"/>
    <w:rsid w:val="00310771"/>
    <w:rsid w:val="00310C93"/>
    <w:rsid w:val="00313BDA"/>
    <w:rsid w:val="00314E8E"/>
    <w:rsid w:val="00315174"/>
    <w:rsid w:val="0031677D"/>
    <w:rsid w:val="00316C91"/>
    <w:rsid w:val="0031706B"/>
    <w:rsid w:val="003172F2"/>
    <w:rsid w:val="00320837"/>
    <w:rsid w:val="003256C8"/>
    <w:rsid w:val="0032593C"/>
    <w:rsid w:val="00325F7E"/>
    <w:rsid w:val="0032786E"/>
    <w:rsid w:val="003278C4"/>
    <w:rsid w:val="00327D2B"/>
    <w:rsid w:val="0033068D"/>
    <w:rsid w:val="00331048"/>
    <w:rsid w:val="00331C92"/>
    <w:rsid w:val="00331E15"/>
    <w:rsid w:val="00332D76"/>
    <w:rsid w:val="00332FBC"/>
    <w:rsid w:val="003339AB"/>
    <w:rsid w:val="003343FC"/>
    <w:rsid w:val="00336C43"/>
    <w:rsid w:val="0033709A"/>
    <w:rsid w:val="003377F1"/>
    <w:rsid w:val="0033789D"/>
    <w:rsid w:val="00337A7C"/>
    <w:rsid w:val="00337DFF"/>
    <w:rsid w:val="00340130"/>
    <w:rsid w:val="0034083C"/>
    <w:rsid w:val="00340E66"/>
    <w:rsid w:val="00341869"/>
    <w:rsid w:val="00341AC0"/>
    <w:rsid w:val="00341DC3"/>
    <w:rsid w:val="00341DD7"/>
    <w:rsid w:val="003421DD"/>
    <w:rsid w:val="003428C3"/>
    <w:rsid w:val="00342C14"/>
    <w:rsid w:val="00342C59"/>
    <w:rsid w:val="0034343A"/>
    <w:rsid w:val="00343DBB"/>
    <w:rsid w:val="003466ED"/>
    <w:rsid w:val="00346706"/>
    <w:rsid w:val="00346DBD"/>
    <w:rsid w:val="00346E15"/>
    <w:rsid w:val="0034733B"/>
    <w:rsid w:val="003475EA"/>
    <w:rsid w:val="00347EE8"/>
    <w:rsid w:val="00347F01"/>
    <w:rsid w:val="003504F0"/>
    <w:rsid w:val="003508A9"/>
    <w:rsid w:val="00351D67"/>
    <w:rsid w:val="00352640"/>
    <w:rsid w:val="0035337F"/>
    <w:rsid w:val="003536F8"/>
    <w:rsid w:val="003547FE"/>
    <w:rsid w:val="0035559F"/>
    <w:rsid w:val="00355C76"/>
    <w:rsid w:val="00355E3F"/>
    <w:rsid w:val="00356E8B"/>
    <w:rsid w:val="00356F13"/>
    <w:rsid w:val="00357022"/>
    <w:rsid w:val="00357106"/>
    <w:rsid w:val="0035711F"/>
    <w:rsid w:val="00357239"/>
    <w:rsid w:val="00357C7B"/>
    <w:rsid w:val="00357DB3"/>
    <w:rsid w:val="0036042D"/>
    <w:rsid w:val="003608D6"/>
    <w:rsid w:val="0036144C"/>
    <w:rsid w:val="003615DA"/>
    <w:rsid w:val="00361668"/>
    <w:rsid w:val="00362D00"/>
    <w:rsid w:val="00363826"/>
    <w:rsid w:val="0036489F"/>
    <w:rsid w:val="003655C0"/>
    <w:rsid w:val="0036578F"/>
    <w:rsid w:val="00365846"/>
    <w:rsid w:val="00366476"/>
    <w:rsid w:val="00366F22"/>
    <w:rsid w:val="0036735E"/>
    <w:rsid w:val="00367570"/>
    <w:rsid w:val="003679AB"/>
    <w:rsid w:val="003708AD"/>
    <w:rsid w:val="00370D23"/>
    <w:rsid w:val="00370F33"/>
    <w:rsid w:val="00371669"/>
    <w:rsid w:val="003719EC"/>
    <w:rsid w:val="00371A9C"/>
    <w:rsid w:val="00371B6E"/>
    <w:rsid w:val="003727E3"/>
    <w:rsid w:val="00372F9A"/>
    <w:rsid w:val="0037307D"/>
    <w:rsid w:val="003734F4"/>
    <w:rsid w:val="003736AE"/>
    <w:rsid w:val="003743BC"/>
    <w:rsid w:val="003747BC"/>
    <w:rsid w:val="00374D4E"/>
    <w:rsid w:val="00375108"/>
    <w:rsid w:val="003753AE"/>
    <w:rsid w:val="0037546D"/>
    <w:rsid w:val="00375ADF"/>
    <w:rsid w:val="00375CC8"/>
    <w:rsid w:val="00375F98"/>
    <w:rsid w:val="003761A0"/>
    <w:rsid w:val="00376ABD"/>
    <w:rsid w:val="0037768F"/>
    <w:rsid w:val="003776E9"/>
    <w:rsid w:val="00377B66"/>
    <w:rsid w:val="00380F79"/>
    <w:rsid w:val="00381528"/>
    <w:rsid w:val="00381F65"/>
    <w:rsid w:val="00382639"/>
    <w:rsid w:val="003827E3"/>
    <w:rsid w:val="0038288C"/>
    <w:rsid w:val="00383212"/>
    <w:rsid w:val="00383673"/>
    <w:rsid w:val="00384106"/>
    <w:rsid w:val="0038502D"/>
    <w:rsid w:val="00385635"/>
    <w:rsid w:val="00386113"/>
    <w:rsid w:val="0038620A"/>
    <w:rsid w:val="003866A8"/>
    <w:rsid w:val="003866DF"/>
    <w:rsid w:val="00386BA1"/>
    <w:rsid w:val="003878A9"/>
    <w:rsid w:val="00387B78"/>
    <w:rsid w:val="00387EAE"/>
    <w:rsid w:val="00390A77"/>
    <w:rsid w:val="00390AB5"/>
    <w:rsid w:val="00390F89"/>
    <w:rsid w:val="0039182F"/>
    <w:rsid w:val="0039185C"/>
    <w:rsid w:val="0039192D"/>
    <w:rsid w:val="00391C30"/>
    <w:rsid w:val="00391DC3"/>
    <w:rsid w:val="00391F8B"/>
    <w:rsid w:val="00392AD2"/>
    <w:rsid w:val="0039392E"/>
    <w:rsid w:val="0039476C"/>
    <w:rsid w:val="00394831"/>
    <w:rsid w:val="00394E46"/>
    <w:rsid w:val="003957C9"/>
    <w:rsid w:val="00395E5A"/>
    <w:rsid w:val="00395FD6"/>
    <w:rsid w:val="003962EF"/>
    <w:rsid w:val="003965CF"/>
    <w:rsid w:val="003A04CA"/>
    <w:rsid w:val="003A06E5"/>
    <w:rsid w:val="003A109D"/>
    <w:rsid w:val="003A13B9"/>
    <w:rsid w:val="003A2B76"/>
    <w:rsid w:val="003A3668"/>
    <w:rsid w:val="003A3B1A"/>
    <w:rsid w:val="003A3B55"/>
    <w:rsid w:val="003A492D"/>
    <w:rsid w:val="003A4A52"/>
    <w:rsid w:val="003A4E48"/>
    <w:rsid w:val="003A4FAD"/>
    <w:rsid w:val="003A53C7"/>
    <w:rsid w:val="003A5F1F"/>
    <w:rsid w:val="003A5F2A"/>
    <w:rsid w:val="003A6299"/>
    <w:rsid w:val="003A62BA"/>
    <w:rsid w:val="003A652E"/>
    <w:rsid w:val="003A657A"/>
    <w:rsid w:val="003A66A4"/>
    <w:rsid w:val="003A673B"/>
    <w:rsid w:val="003A6FA3"/>
    <w:rsid w:val="003A755A"/>
    <w:rsid w:val="003A761F"/>
    <w:rsid w:val="003A7ECB"/>
    <w:rsid w:val="003B00AB"/>
    <w:rsid w:val="003B0587"/>
    <w:rsid w:val="003B0DBB"/>
    <w:rsid w:val="003B0FA9"/>
    <w:rsid w:val="003B181D"/>
    <w:rsid w:val="003B271D"/>
    <w:rsid w:val="003B28F0"/>
    <w:rsid w:val="003B2DC6"/>
    <w:rsid w:val="003B4DE1"/>
    <w:rsid w:val="003B531B"/>
    <w:rsid w:val="003B5930"/>
    <w:rsid w:val="003B63C1"/>
    <w:rsid w:val="003B6DA8"/>
    <w:rsid w:val="003B7D81"/>
    <w:rsid w:val="003C02A2"/>
    <w:rsid w:val="003C03FC"/>
    <w:rsid w:val="003C0A1F"/>
    <w:rsid w:val="003C0A96"/>
    <w:rsid w:val="003C0ECF"/>
    <w:rsid w:val="003C0F2E"/>
    <w:rsid w:val="003C1C53"/>
    <w:rsid w:val="003C3213"/>
    <w:rsid w:val="003C3401"/>
    <w:rsid w:val="003C3B59"/>
    <w:rsid w:val="003C4800"/>
    <w:rsid w:val="003C48F3"/>
    <w:rsid w:val="003C4AF3"/>
    <w:rsid w:val="003C4D48"/>
    <w:rsid w:val="003C5080"/>
    <w:rsid w:val="003C560A"/>
    <w:rsid w:val="003C5AC5"/>
    <w:rsid w:val="003C640E"/>
    <w:rsid w:val="003C71E7"/>
    <w:rsid w:val="003C7FB8"/>
    <w:rsid w:val="003D06D8"/>
    <w:rsid w:val="003D0984"/>
    <w:rsid w:val="003D09F8"/>
    <w:rsid w:val="003D0D28"/>
    <w:rsid w:val="003D1AF3"/>
    <w:rsid w:val="003D222A"/>
    <w:rsid w:val="003D22C4"/>
    <w:rsid w:val="003D24D5"/>
    <w:rsid w:val="003D270E"/>
    <w:rsid w:val="003D2767"/>
    <w:rsid w:val="003D2E63"/>
    <w:rsid w:val="003D30AA"/>
    <w:rsid w:val="003D42F9"/>
    <w:rsid w:val="003D4C2E"/>
    <w:rsid w:val="003D4FEA"/>
    <w:rsid w:val="003D50A0"/>
    <w:rsid w:val="003D5342"/>
    <w:rsid w:val="003D5993"/>
    <w:rsid w:val="003D6D23"/>
    <w:rsid w:val="003D6FDC"/>
    <w:rsid w:val="003D7AA5"/>
    <w:rsid w:val="003D7B9A"/>
    <w:rsid w:val="003E03DD"/>
    <w:rsid w:val="003E0684"/>
    <w:rsid w:val="003E06B0"/>
    <w:rsid w:val="003E0BF0"/>
    <w:rsid w:val="003E0F62"/>
    <w:rsid w:val="003E1A47"/>
    <w:rsid w:val="003E1EE2"/>
    <w:rsid w:val="003E20B2"/>
    <w:rsid w:val="003E20CE"/>
    <w:rsid w:val="003E2382"/>
    <w:rsid w:val="003E2752"/>
    <w:rsid w:val="003E2D62"/>
    <w:rsid w:val="003E47C7"/>
    <w:rsid w:val="003E4E73"/>
    <w:rsid w:val="003E6565"/>
    <w:rsid w:val="003E6595"/>
    <w:rsid w:val="003E6CD6"/>
    <w:rsid w:val="003E73B9"/>
    <w:rsid w:val="003E7769"/>
    <w:rsid w:val="003F0199"/>
    <w:rsid w:val="003F15D2"/>
    <w:rsid w:val="003F17B6"/>
    <w:rsid w:val="003F21B2"/>
    <w:rsid w:val="003F2226"/>
    <w:rsid w:val="003F381A"/>
    <w:rsid w:val="003F3F85"/>
    <w:rsid w:val="003F438F"/>
    <w:rsid w:val="003F4B12"/>
    <w:rsid w:val="003F5365"/>
    <w:rsid w:val="003F5517"/>
    <w:rsid w:val="003F6282"/>
    <w:rsid w:val="003F634E"/>
    <w:rsid w:val="003F636D"/>
    <w:rsid w:val="004008B6"/>
    <w:rsid w:val="00400CE4"/>
    <w:rsid w:val="00400F19"/>
    <w:rsid w:val="004013FE"/>
    <w:rsid w:val="00401B5A"/>
    <w:rsid w:val="0040222E"/>
    <w:rsid w:val="00402E6B"/>
    <w:rsid w:val="00403944"/>
    <w:rsid w:val="00404167"/>
    <w:rsid w:val="004048D1"/>
    <w:rsid w:val="004055FB"/>
    <w:rsid w:val="004058E5"/>
    <w:rsid w:val="00405A41"/>
    <w:rsid w:val="00406B0B"/>
    <w:rsid w:val="00407D08"/>
    <w:rsid w:val="00410390"/>
    <w:rsid w:val="00410F20"/>
    <w:rsid w:val="004110E0"/>
    <w:rsid w:val="00411813"/>
    <w:rsid w:val="0041199C"/>
    <w:rsid w:val="004126E5"/>
    <w:rsid w:val="0041318E"/>
    <w:rsid w:val="0041336F"/>
    <w:rsid w:val="004137EB"/>
    <w:rsid w:val="0041380F"/>
    <w:rsid w:val="00413AE9"/>
    <w:rsid w:val="00414CD3"/>
    <w:rsid w:val="0041538F"/>
    <w:rsid w:val="00415A05"/>
    <w:rsid w:val="00416144"/>
    <w:rsid w:val="004163BA"/>
    <w:rsid w:val="004165E2"/>
    <w:rsid w:val="00416748"/>
    <w:rsid w:val="004169E8"/>
    <w:rsid w:val="004172BF"/>
    <w:rsid w:val="00417C25"/>
    <w:rsid w:val="00420161"/>
    <w:rsid w:val="00420519"/>
    <w:rsid w:val="00420615"/>
    <w:rsid w:val="00421C45"/>
    <w:rsid w:val="0042278C"/>
    <w:rsid w:val="0042279C"/>
    <w:rsid w:val="00422AC2"/>
    <w:rsid w:val="00423531"/>
    <w:rsid w:val="00423CBA"/>
    <w:rsid w:val="00423F6D"/>
    <w:rsid w:val="00423F79"/>
    <w:rsid w:val="00424324"/>
    <w:rsid w:val="004249BA"/>
    <w:rsid w:val="00424C26"/>
    <w:rsid w:val="004250ED"/>
    <w:rsid w:val="00425C90"/>
    <w:rsid w:val="004261FC"/>
    <w:rsid w:val="0042676D"/>
    <w:rsid w:val="00427176"/>
    <w:rsid w:val="00430253"/>
    <w:rsid w:val="00431821"/>
    <w:rsid w:val="004318B5"/>
    <w:rsid w:val="00431D34"/>
    <w:rsid w:val="00432CEE"/>
    <w:rsid w:val="004341E7"/>
    <w:rsid w:val="004347F5"/>
    <w:rsid w:val="00434DDC"/>
    <w:rsid w:val="004359B9"/>
    <w:rsid w:val="0043620B"/>
    <w:rsid w:val="00436BFD"/>
    <w:rsid w:val="00436C66"/>
    <w:rsid w:val="00436F1E"/>
    <w:rsid w:val="00437926"/>
    <w:rsid w:val="00437E94"/>
    <w:rsid w:val="00440222"/>
    <w:rsid w:val="00441342"/>
    <w:rsid w:val="00442408"/>
    <w:rsid w:val="00442745"/>
    <w:rsid w:val="00442EB3"/>
    <w:rsid w:val="0044327D"/>
    <w:rsid w:val="00443E25"/>
    <w:rsid w:val="00444225"/>
    <w:rsid w:val="0044433F"/>
    <w:rsid w:val="00444A70"/>
    <w:rsid w:val="00444B35"/>
    <w:rsid w:val="00445BE1"/>
    <w:rsid w:val="004461D9"/>
    <w:rsid w:val="00446C13"/>
    <w:rsid w:val="004508D4"/>
    <w:rsid w:val="00450AD2"/>
    <w:rsid w:val="00451914"/>
    <w:rsid w:val="004520AB"/>
    <w:rsid w:val="00452DD6"/>
    <w:rsid w:val="00452E6C"/>
    <w:rsid w:val="004533EE"/>
    <w:rsid w:val="00453B99"/>
    <w:rsid w:val="00454EB9"/>
    <w:rsid w:val="00455186"/>
    <w:rsid w:val="00455813"/>
    <w:rsid w:val="004558BC"/>
    <w:rsid w:val="00455FBB"/>
    <w:rsid w:val="00456093"/>
    <w:rsid w:val="004561DD"/>
    <w:rsid w:val="00456626"/>
    <w:rsid w:val="00456671"/>
    <w:rsid w:val="00456B53"/>
    <w:rsid w:val="00456C11"/>
    <w:rsid w:val="00456C9B"/>
    <w:rsid w:val="00457853"/>
    <w:rsid w:val="00457EEF"/>
    <w:rsid w:val="00460ABD"/>
    <w:rsid w:val="00461930"/>
    <w:rsid w:val="004619F2"/>
    <w:rsid w:val="0046203C"/>
    <w:rsid w:val="0046258F"/>
    <w:rsid w:val="004625A3"/>
    <w:rsid w:val="004634F9"/>
    <w:rsid w:val="004636EA"/>
    <w:rsid w:val="00463D5F"/>
    <w:rsid w:val="00463FF4"/>
    <w:rsid w:val="00464D3C"/>
    <w:rsid w:val="004653E5"/>
    <w:rsid w:val="00465C81"/>
    <w:rsid w:val="00466537"/>
    <w:rsid w:val="004675B6"/>
    <w:rsid w:val="00467DB9"/>
    <w:rsid w:val="004701EB"/>
    <w:rsid w:val="0047035D"/>
    <w:rsid w:val="00470A3C"/>
    <w:rsid w:val="004717F6"/>
    <w:rsid w:val="00472117"/>
    <w:rsid w:val="004730FF"/>
    <w:rsid w:val="004734B5"/>
    <w:rsid w:val="00474A08"/>
    <w:rsid w:val="004754BD"/>
    <w:rsid w:val="00475765"/>
    <w:rsid w:val="00475860"/>
    <w:rsid w:val="00475CE3"/>
    <w:rsid w:val="00475FD7"/>
    <w:rsid w:val="00475FE9"/>
    <w:rsid w:val="00476BCD"/>
    <w:rsid w:val="00477377"/>
    <w:rsid w:val="00477392"/>
    <w:rsid w:val="00477D93"/>
    <w:rsid w:val="00477E21"/>
    <w:rsid w:val="004804C3"/>
    <w:rsid w:val="0048093E"/>
    <w:rsid w:val="00481298"/>
    <w:rsid w:val="00481A3F"/>
    <w:rsid w:val="00483111"/>
    <w:rsid w:val="004838AD"/>
    <w:rsid w:val="00483AF0"/>
    <w:rsid w:val="00484248"/>
    <w:rsid w:val="0048590D"/>
    <w:rsid w:val="004861D7"/>
    <w:rsid w:val="004862BF"/>
    <w:rsid w:val="00486666"/>
    <w:rsid w:val="004869A6"/>
    <w:rsid w:val="004870D0"/>
    <w:rsid w:val="004873F7"/>
    <w:rsid w:val="00487611"/>
    <w:rsid w:val="00487F48"/>
    <w:rsid w:val="00490181"/>
    <w:rsid w:val="004904BF"/>
    <w:rsid w:val="004909C9"/>
    <w:rsid w:val="00491082"/>
    <w:rsid w:val="004913E3"/>
    <w:rsid w:val="00491A44"/>
    <w:rsid w:val="00491A88"/>
    <w:rsid w:val="0049200B"/>
    <w:rsid w:val="00492B10"/>
    <w:rsid w:val="004936A9"/>
    <w:rsid w:val="00493B2C"/>
    <w:rsid w:val="004940A6"/>
    <w:rsid w:val="00494171"/>
    <w:rsid w:val="0049420C"/>
    <w:rsid w:val="00494BBF"/>
    <w:rsid w:val="00494E8D"/>
    <w:rsid w:val="00495051"/>
    <w:rsid w:val="00495111"/>
    <w:rsid w:val="00495424"/>
    <w:rsid w:val="004955CF"/>
    <w:rsid w:val="00495664"/>
    <w:rsid w:val="00495733"/>
    <w:rsid w:val="004958D9"/>
    <w:rsid w:val="00495C0B"/>
    <w:rsid w:val="00496499"/>
    <w:rsid w:val="004964C3"/>
    <w:rsid w:val="00496C83"/>
    <w:rsid w:val="0049704D"/>
    <w:rsid w:val="004977A5"/>
    <w:rsid w:val="004977BE"/>
    <w:rsid w:val="00497F1F"/>
    <w:rsid w:val="004A20BC"/>
    <w:rsid w:val="004A283C"/>
    <w:rsid w:val="004A2E9A"/>
    <w:rsid w:val="004A2F40"/>
    <w:rsid w:val="004A2F9F"/>
    <w:rsid w:val="004A32E2"/>
    <w:rsid w:val="004A335F"/>
    <w:rsid w:val="004A4D87"/>
    <w:rsid w:val="004A4E0A"/>
    <w:rsid w:val="004A4F86"/>
    <w:rsid w:val="004A5838"/>
    <w:rsid w:val="004A5B1D"/>
    <w:rsid w:val="004A6012"/>
    <w:rsid w:val="004A64B8"/>
    <w:rsid w:val="004A7BD5"/>
    <w:rsid w:val="004A7D12"/>
    <w:rsid w:val="004A7EAB"/>
    <w:rsid w:val="004A7F23"/>
    <w:rsid w:val="004B02CE"/>
    <w:rsid w:val="004B04F3"/>
    <w:rsid w:val="004B0745"/>
    <w:rsid w:val="004B1C56"/>
    <w:rsid w:val="004B258A"/>
    <w:rsid w:val="004B2603"/>
    <w:rsid w:val="004B2AE0"/>
    <w:rsid w:val="004B2C0E"/>
    <w:rsid w:val="004B2E34"/>
    <w:rsid w:val="004B32B4"/>
    <w:rsid w:val="004B38F8"/>
    <w:rsid w:val="004B432D"/>
    <w:rsid w:val="004B4753"/>
    <w:rsid w:val="004B50AE"/>
    <w:rsid w:val="004B5494"/>
    <w:rsid w:val="004B7D11"/>
    <w:rsid w:val="004C0903"/>
    <w:rsid w:val="004C0CCC"/>
    <w:rsid w:val="004C1809"/>
    <w:rsid w:val="004C2A2E"/>
    <w:rsid w:val="004C2DE1"/>
    <w:rsid w:val="004C2F0F"/>
    <w:rsid w:val="004C3D89"/>
    <w:rsid w:val="004C5182"/>
    <w:rsid w:val="004C5E5B"/>
    <w:rsid w:val="004C6BDF"/>
    <w:rsid w:val="004C71EE"/>
    <w:rsid w:val="004C78FF"/>
    <w:rsid w:val="004C798E"/>
    <w:rsid w:val="004C7B51"/>
    <w:rsid w:val="004C7BB6"/>
    <w:rsid w:val="004C7D82"/>
    <w:rsid w:val="004D01E5"/>
    <w:rsid w:val="004D0EAC"/>
    <w:rsid w:val="004D244F"/>
    <w:rsid w:val="004D31C8"/>
    <w:rsid w:val="004D394E"/>
    <w:rsid w:val="004D41D6"/>
    <w:rsid w:val="004D592D"/>
    <w:rsid w:val="004D5B87"/>
    <w:rsid w:val="004D6112"/>
    <w:rsid w:val="004D6ECE"/>
    <w:rsid w:val="004D7888"/>
    <w:rsid w:val="004D7A79"/>
    <w:rsid w:val="004E03A4"/>
    <w:rsid w:val="004E076A"/>
    <w:rsid w:val="004E07AF"/>
    <w:rsid w:val="004E083C"/>
    <w:rsid w:val="004E1BAF"/>
    <w:rsid w:val="004E1EF8"/>
    <w:rsid w:val="004E3A4D"/>
    <w:rsid w:val="004E40E2"/>
    <w:rsid w:val="004E4E22"/>
    <w:rsid w:val="004E5B34"/>
    <w:rsid w:val="004E603A"/>
    <w:rsid w:val="004E603C"/>
    <w:rsid w:val="004F03DF"/>
    <w:rsid w:val="004F07AA"/>
    <w:rsid w:val="004F0990"/>
    <w:rsid w:val="004F0992"/>
    <w:rsid w:val="004F0AA3"/>
    <w:rsid w:val="004F1462"/>
    <w:rsid w:val="004F1740"/>
    <w:rsid w:val="004F18A2"/>
    <w:rsid w:val="004F3089"/>
    <w:rsid w:val="004F3453"/>
    <w:rsid w:val="004F35F3"/>
    <w:rsid w:val="004F3934"/>
    <w:rsid w:val="004F3B29"/>
    <w:rsid w:val="004F4C34"/>
    <w:rsid w:val="004F4D71"/>
    <w:rsid w:val="004F5A1E"/>
    <w:rsid w:val="004F5FD8"/>
    <w:rsid w:val="004F6508"/>
    <w:rsid w:val="004F65F8"/>
    <w:rsid w:val="004F6B61"/>
    <w:rsid w:val="004F7031"/>
    <w:rsid w:val="004F759A"/>
    <w:rsid w:val="004F78ED"/>
    <w:rsid w:val="004F797D"/>
    <w:rsid w:val="00500004"/>
    <w:rsid w:val="00500548"/>
    <w:rsid w:val="00500BA0"/>
    <w:rsid w:val="005014AD"/>
    <w:rsid w:val="0050192F"/>
    <w:rsid w:val="0050224B"/>
    <w:rsid w:val="0050362E"/>
    <w:rsid w:val="00503690"/>
    <w:rsid w:val="00503C30"/>
    <w:rsid w:val="00504384"/>
    <w:rsid w:val="00504CAF"/>
    <w:rsid w:val="0050504A"/>
    <w:rsid w:val="0050546E"/>
    <w:rsid w:val="00505CB7"/>
    <w:rsid w:val="00505FDF"/>
    <w:rsid w:val="00506F3A"/>
    <w:rsid w:val="00507644"/>
    <w:rsid w:val="00507E7A"/>
    <w:rsid w:val="0051051A"/>
    <w:rsid w:val="00510E9D"/>
    <w:rsid w:val="0051102B"/>
    <w:rsid w:val="0051172F"/>
    <w:rsid w:val="00512263"/>
    <w:rsid w:val="005127B1"/>
    <w:rsid w:val="0051283D"/>
    <w:rsid w:val="005130A9"/>
    <w:rsid w:val="005136EB"/>
    <w:rsid w:val="00514311"/>
    <w:rsid w:val="00514D28"/>
    <w:rsid w:val="00515440"/>
    <w:rsid w:val="00515843"/>
    <w:rsid w:val="00516AA6"/>
    <w:rsid w:val="00517168"/>
    <w:rsid w:val="00517491"/>
    <w:rsid w:val="00517A7E"/>
    <w:rsid w:val="00520B23"/>
    <w:rsid w:val="00520F05"/>
    <w:rsid w:val="00520FF0"/>
    <w:rsid w:val="00521435"/>
    <w:rsid w:val="00521FF1"/>
    <w:rsid w:val="00522360"/>
    <w:rsid w:val="0052236B"/>
    <w:rsid w:val="0052262D"/>
    <w:rsid w:val="00522E34"/>
    <w:rsid w:val="00523276"/>
    <w:rsid w:val="00523441"/>
    <w:rsid w:val="00523763"/>
    <w:rsid w:val="00523F26"/>
    <w:rsid w:val="00525235"/>
    <w:rsid w:val="005256AD"/>
    <w:rsid w:val="00525A2A"/>
    <w:rsid w:val="00526C15"/>
    <w:rsid w:val="0052720F"/>
    <w:rsid w:val="005276B1"/>
    <w:rsid w:val="00527BD8"/>
    <w:rsid w:val="00530491"/>
    <w:rsid w:val="00530C3A"/>
    <w:rsid w:val="00530D75"/>
    <w:rsid w:val="005320CB"/>
    <w:rsid w:val="005333D0"/>
    <w:rsid w:val="00533405"/>
    <w:rsid w:val="00533EC0"/>
    <w:rsid w:val="0053442C"/>
    <w:rsid w:val="00534582"/>
    <w:rsid w:val="00534A93"/>
    <w:rsid w:val="00534EAC"/>
    <w:rsid w:val="00535356"/>
    <w:rsid w:val="00535548"/>
    <w:rsid w:val="005363D1"/>
    <w:rsid w:val="00537275"/>
    <w:rsid w:val="00537822"/>
    <w:rsid w:val="0053792E"/>
    <w:rsid w:val="00537E01"/>
    <w:rsid w:val="00540F17"/>
    <w:rsid w:val="00541E77"/>
    <w:rsid w:val="005422BB"/>
    <w:rsid w:val="0054243A"/>
    <w:rsid w:val="0054258A"/>
    <w:rsid w:val="0054293E"/>
    <w:rsid w:val="00542A13"/>
    <w:rsid w:val="00542D4E"/>
    <w:rsid w:val="0054369E"/>
    <w:rsid w:val="005441A8"/>
    <w:rsid w:val="005447AC"/>
    <w:rsid w:val="00545344"/>
    <w:rsid w:val="00546093"/>
    <w:rsid w:val="0054635F"/>
    <w:rsid w:val="00550621"/>
    <w:rsid w:val="00550CB2"/>
    <w:rsid w:val="00550CF5"/>
    <w:rsid w:val="00551570"/>
    <w:rsid w:val="00551597"/>
    <w:rsid w:val="00552345"/>
    <w:rsid w:val="0055258E"/>
    <w:rsid w:val="0055395B"/>
    <w:rsid w:val="00553F65"/>
    <w:rsid w:val="0055483F"/>
    <w:rsid w:val="00555242"/>
    <w:rsid w:val="00555766"/>
    <w:rsid w:val="00555BDE"/>
    <w:rsid w:val="00556029"/>
    <w:rsid w:val="00556475"/>
    <w:rsid w:val="00556981"/>
    <w:rsid w:val="00556D1A"/>
    <w:rsid w:val="00556FF4"/>
    <w:rsid w:val="005575C3"/>
    <w:rsid w:val="00557980"/>
    <w:rsid w:val="00560274"/>
    <w:rsid w:val="00560DFF"/>
    <w:rsid w:val="005618E1"/>
    <w:rsid w:val="00561996"/>
    <w:rsid w:val="00561A05"/>
    <w:rsid w:val="00561A77"/>
    <w:rsid w:val="00561C41"/>
    <w:rsid w:val="00561E1D"/>
    <w:rsid w:val="00562030"/>
    <w:rsid w:val="00562A01"/>
    <w:rsid w:val="00562B5D"/>
    <w:rsid w:val="00562EA4"/>
    <w:rsid w:val="00563255"/>
    <w:rsid w:val="005633F8"/>
    <w:rsid w:val="005636EC"/>
    <w:rsid w:val="0056498E"/>
    <w:rsid w:val="00564A1D"/>
    <w:rsid w:val="00564D70"/>
    <w:rsid w:val="00565B05"/>
    <w:rsid w:val="005662BD"/>
    <w:rsid w:val="00566C41"/>
    <w:rsid w:val="00566E87"/>
    <w:rsid w:val="00567776"/>
    <w:rsid w:val="00567C4B"/>
    <w:rsid w:val="00570397"/>
    <w:rsid w:val="00571086"/>
    <w:rsid w:val="00571B72"/>
    <w:rsid w:val="0057247E"/>
    <w:rsid w:val="00572F1C"/>
    <w:rsid w:val="00572FCB"/>
    <w:rsid w:val="00574518"/>
    <w:rsid w:val="00574748"/>
    <w:rsid w:val="00574A31"/>
    <w:rsid w:val="00574C3F"/>
    <w:rsid w:val="00574E6D"/>
    <w:rsid w:val="00574F3D"/>
    <w:rsid w:val="005755F7"/>
    <w:rsid w:val="00575800"/>
    <w:rsid w:val="0057618E"/>
    <w:rsid w:val="00576496"/>
    <w:rsid w:val="00576788"/>
    <w:rsid w:val="005771FF"/>
    <w:rsid w:val="0057729A"/>
    <w:rsid w:val="00577680"/>
    <w:rsid w:val="0057782E"/>
    <w:rsid w:val="00577965"/>
    <w:rsid w:val="005803CF"/>
    <w:rsid w:val="005810E7"/>
    <w:rsid w:val="00582FBE"/>
    <w:rsid w:val="00583A3A"/>
    <w:rsid w:val="00583AED"/>
    <w:rsid w:val="0058473C"/>
    <w:rsid w:val="005849A7"/>
    <w:rsid w:val="005849BF"/>
    <w:rsid w:val="00585340"/>
    <w:rsid w:val="005867BF"/>
    <w:rsid w:val="00590D60"/>
    <w:rsid w:val="00591B9C"/>
    <w:rsid w:val="00591C56"/>
    <w:rsid w:val="00592094"/>
    <w:rsid w:val="0059249E"/>
    <w:rsid w:val="00592FEB"/>
    <w:rsid w:val="005932BF"/>
    <w:rsid w:val="00595448"/>
    <w:rsid w:val="00595C16"/>
    <w:rsid w:val="005969DF"/>
    <w:rsid w:val="00597007"/>
    <w:rsid w:val="005972DB"/>
    <w:rsid w:val="00597470"/>
    <w:rsid w:val="00597656"/>
    <w:rsid w:val="005A20B5"/>
    <w:rsid w:val="005A23BC"/>
    <w:rsid w:val="005A2BCA"/>
    <w:rsid w:val="005A3764"/>
    <w:rsid w:val="005A41A1"/>
    <w:rsid w:val="005A5544"/>
    <w:rsid w:val="005A57D7"/>
    <w:rsid w:val="005A57F0"/>
    <w:rsid w:val="005A5A72"/>
    <w:rsid w:val="005A5BFB"/>
    <w:rsid w:val="005A6DF9"/>
    <w:rsid w:val="005A7D67"/>
    <w:rsid w:val="005B107C"/>
    <w:rsid w:val="005B1EF9"/>
    <w:rsid w:val="005B1F3C"/>
    <w:rsid w:val="005B20CE"/>
    <w:rsid w:val="005B266C"/>
    <w:rsid w:val="005B2C12"/>
    <w:rsid w:val="005B2DA8"/>
    <w:rsid w:val="005B2DAD"/>
    <w:rsid w:val="005B3A49"/>
    <w:rsid w:val="005B3BCC"/>
    <w:rsid w:val="005B3EC9"/>
    <w:rsid w:val="005B45AC"/>
    <w:rsid w:val="005B4970"/>
    <w:rsid w:val="005B5304"/>
    <w:rsid w:val="005B54B9"/>
    <w:rsid w:val="005B5B04"/>
    <w:rsid w:val="005B5D08"/>
    <w:rsid w:val="005B5D2C"/>
    <w:rsid w:val="005B5FD0"/>
    <w:rsid w:val="005B7251"/>
    <w:rsid w:val="005C037F"/>
    <w:rsid w:val="005C1856"/>
    <w:rsid w:val="005C1A7C"/>
    <w:rsid w:val="005C2D42"/>
    <w:rsid w:val="005C3021"/>
    <w:rsid w:val="005C3524"/>
    <w:rsid w:val="005C3C33"/>
    <w:rsid w:val="005C4FAB"/>
    <w:rsid w:val="005C54AD"/>
    <w:rsid w:val="005C5EA9"/>
    <w:rsid w:val="005C6787"/>
    <w:rsid w:val="005C74B2"/>
    <w:rsid w:val="005C7982"/>
    <w:rsid w:val="005C7BA7"/>
    <w:rsid w:val="005C7F3A"/>
    <w:rsid w:val="005D012D"/>
    <w:rsid w:val="005D0AA0"/>
    <w:rsid w:val="005D0B26"/>
    <w:rsid w:val="005D1D3F"/>
    <w:rsid w:val="005D2639"/>
    <w:rsid w:val="005D2A5A"/>
    <w:rsid w:val="005D2A97"/>
    <w:rsid w:val="005D30ED"/>
    <w:rsid w:val="005D37F9"/>
    <w:rsid w:val="005D3C9E"/>
    <w:rsid w:val="005D4A20"/>
    <w:rsid w:val="005D4CAE"/>
    <w:rsid w:val="005D51E0"/>
    <w:rsid w:val="005D5753"/>
    <w:rsid w:val="005D5E2E"/>
    <w:rsid w:val="005D6B7B"/>
    <w:rsid w:val="005D7033"/>
    <w:rsid w:val="005D7EE6"/>
    <w:rsid w:val="005E0DC1"/>
    <w:rsid w:val="005E126D"/>
    <w:rsid w:val="005E151C"/>
    <w:rsid w:val="005E198C"/>
    <w:rsid w:val="005E1D16"/>
    <w:rsid w:val="005E2033"/>
    <w:rsid w:val="005E2802"/>
    <w:rsid w:val="005E31C4"/>
    <w:rsid w:val="005E376E"/>
    <w:rsid w:val="005E394E"/>
    <w:rsid w:val="005E39BC"/>
    <w:rsid w:val="005E4639"/>
    <w:rsid w:val="005E4808"/>
    <w:rsid w:val="005E5770"/>
    <w:rsid w:val="005E596B"/>
    <w:rsid w:val="005E5AA1"/>
    <w:rsid w:val="005E7076"/>
    <w:rsid w:val="005E739C"/>
    <w:rsid w:val="005E763D"/>
    <w:rsid w:val="005E7F47"/>
    <w:rsid w:val="005F05BB"/>
    <w:rsid w:val="005F0747"/>
    <w:rsid w:val="005F09E4"/>
    <w:rsid w:val="005F0F8B"/>
    <w:rsid w:val="005F125B"/>
    <w:rsid w:val="005F12C5"/>
    <w:rsid w:val="005F17E9"/>
    <w:rsid w:val="005F1E68"/>
    <w:rsid w:val="005F1ED3"/>
    <w:rsid w:val="005F24BA"/>
    <w:rsid w:val="005F2A24"/>
    <w:rsid w:val="005F2F21"/>
    <w:rsid w:val="005F3545"/>
    <w:rsid w:val="005F39D5"/>
    <w:rsid w:val="005F4106"/>
    <w:rsid w:val="005F4300"/>
    <w:rsid w:val="005F4330"/>
    <w:rsid w:val="005F4E1B"/>
    <w:rsid w:val="005F59D1"/>
    <w:rsid w:val="005F5A80"/>
    <w:rsid w:val="005F6220"/>
    <w:rsid w:val="005F6CCC"/>
    <w:rsid w:val="005F6EEE"/>
    <w:rsid w:val="005F7188"/>
    <w:rsid w:val="005F76E8"/>
    <w:rsid w:val="005F78F0"/>
    <w:rsid w:val="006000BC"/>
    <w:rsid w:val="006002D1"/>
    <w:rsid w:val="00600427"/>
    <w:rsid w:val="00600C2A"/>
    <w:rsid w:val="00600D2D"/>
    <w:rsid w:val="00600D89"/>
    <w:rsid w:val="00600FF1"/>
    <w:rsid w:val="006017BD"/>
    <w:rsid w:val="00601DA4"/>
    <w:rsid w:val="00602CFC"/>
    <w:rsid w:val="0060309D"/>
    <w:rsid w:val="00604004"/>
    <w:rsid w:val="006042D3"/>
    <w:rsid w:val="0060471C"/>
    <w:rsid w:val="006049D8"/>
    <w:rsid w:val="006056F8"/>
    <w:rsid w:val="0060637C"/>
    <w:rsid w:val="0060648B"/>
    <w:rsid w:val="0060649D"/>
    <w:rsid w:val="006068CD"/>
    <w:rsid w:val="00606CC5"/>
    <w:rsid w:val="006075D5"/>
    <w:rsid w:val="00607C74"/>
    <w:rsid w:val="00607D5A"/>
    <w:rsid w:val="00607D68"/>
    <w:rsid w:val="0061005F"/>
    <w:rsid w:val="006101EC"/>
    <w:rsid w:val="00610368"/>
    <w:rsid w:val="0061083D"/>
    <w:rsid w:val="00610C40"/>
    <w:rsid w:val="00610CA2"/>
    <w:rsid w:val="00611072"/>
    <w:rsid w:val="00611763"/>
    <w:rsid w:val="00611BEF"/>
    <w:rsid w:val="00612366"/>
    <w:rsid w:val="00613154"/>
    <w:rsid w:val="00613A30"/>
    <w:rsid w:val="00613A49"/>
    <w:rsid w:val="00613E84"/>
    <w:rsid w:val="006140B7"/>
    <w:rsid w:val="00614EE8"/>
    <w:rsid w:val="006153E0"/>
    <w:rsid w:val="00615743"/>
    <w:rsid w:val="00616150"/>
    <w:rsid w:val="006166F1"/>
    <w:rsid w:val="0061681B"/>
    <w:rsid w:val="00616C12"/>
    <w:rsid w:val="006178C4"/>
    <w:rsid w:val="00617A01"/>
    <w:rsid w:val="006207F9"/>
    <w:rsid w:val="006218B8"/>
    <w:rsid w:val="0062273D"/>
    <w:rsid w:val="00622D85"/>
    <w:rsid w:val="00623134"/>
    <w:rsid w:val="00623755"/>
    <w:rsid w:val="00623D0D"/>
    <w:rsid w:val="00623D78"/>
    <w:rsid w:val="00623E6F"/>
    <w:rsid w:val="0062466C"/>
    <w:rsid w:val="0062485F"/>
    <w:rsid w:val="00624C50"/>
    <w:rsid w:val="0062542E"/>
    <w:rsid w:val="00625486"/>
    <w:rsid w:val="006256BA"/>
    <w:rsid w:val="006257F4"/>
    <w:rsid w:val="00625FE0"/>
    <w:rsid w:val="00626936"/>
    <w:rsid w:val="006269CD"/>
    <w:rsid w:val="00626CBC"/>
    <w:rsid w:val="00626D49"/>
    <w:rsid w:val="006279AF"/>
    <w:rsid w:val="00627B30"/>
    <w:rsid w:val="00627DDD"/>
    <w:rsid w:val="0063045B"/>
    <w:rsid w:val="006309AE"/>
    <w:rsid w:val="00632EE6"/>
    <w:rsid w:val="006341A8"/>
    <w:rsid w:val="006346E8"/>
    <w:rsid w:val="00635570"/>
    <w:rsid w:val="00635758"/>
    <w:rsid w:val="00635E0D"/>
    <w:rsid w:val="00636036"/>
    <w:rsid w:val="00636F62"/>
    <w:rsid w:val="006372C7"/>
    <w:rsid w:val="00637BF1"/>
    <w:rsid w:val="006401B5"/>
    <w:rsid w:val="00640422"/>
    <w:rsid w:val="00640DF1"/>
    <w:rsid w:val="00641CBF"/>
    <w:rsid w:val="00642147"/>
    <w:rsid w:val="006427C7"/>
    <w:rsid w:val="006428E1"/>
    <w:rsid w:val="006431F0"/>
    <w:rsid w:val="006436D0"/>
    <w:rsid w:val="00643A24"/>
    <w:rsid w:val="006444D0"/>
    <w:rsid w:val="00645065"/>
    <w:rsid w:val="0064590D"/>
    <w:rsid w:val="00646022"/>
    <w:rsid w:val="00646435"/>
    <w:rsid w:val="0064650B"/>
    <w:rsid w:val="00646707"/>
    <w:rsid w:val="006470CC"/>
    <w:rsid w:val="0064778E"/>
    <w:rsid w:val="0065082C"/>
    <w:rsid w:val="00651778"/>
    <w:rsid w:val="00651984"/>
    <w:rsid w:val="0065285E"/>
    <w:rsid w:val="00652AC5"/>
    <w:rsid w:val="00652D13"/>
    <w:rsid w:val="00653094"/>
    <w:rsid w:val="00653748"/>
    <w:rsid w:val="00653A55"/>
    <w:rsid w:val="00653B7C"/>
    <w:rsid w:val="00653E56"/>
    <w:rsid w:val="00654CD2"/>
    <w:rsid w:val="0065574D"/>
    <w:rsid w:val="00655ABE"/>
    <w:rsid w:val="00655C9E"/>
    <w:rsid w:val="0065685F"/>
    <w:rsid w:val="006573FF"/>
    <w:rsid w:val="006606EA"/>
    <w:rsid w:val="006621A0"/>
    <w:rsid w:val="00662C14"/>
    <w:rsid w:val="00663CA8"/>
    <w:rsid w:val="00664085"/>
    <w:rsid w:val="006641C7"/>
    <w:rsid w:val="0066558F"/>
    <w:rsid w:val="006661B5"/>
    <w:rsid w:val="006662CE"/>
    <w:rsid w:val="006662E4"/>
    <w:rsid w:val="006671B2"/>
    <w:rsid w:val="006672EB"/>
    <w:rsid w:val="00667779"/>
    <w:rsid w:val="00667E21"/>
    <w:rsid w:val="00667ED5"/>
    <w:rsid w:val="00670AF0"/>
    <w:rsid w:val="00671AEF"/>
    <w:rsid w:val="00672608"/>
    <w:rsid w:val="00672970"/>
    <w:rsid w:val="00672B1C"/>
    <w:rsid w:val="0067362B"/>
    <w:rsid w:val="00673997"/>
    <w:rsid w:val="00673A4A"/>
    <w:rsid w:val="00674324"/>
    <w:rsid w:val="00675051"/>
    <w:rsid w:val="0067513B"/>
    <w:rsid w:val="00675EC4"/>
    <w:rsid w:val="00676250"/>
    <w:rsid w:val="0067628E"/>
    <w:rsid w:val="00676CE2"/>
    <w:rsid w:val="00676D8C"/>
    <w:rsid w:val="00677204"/>
    <w:rsid w:val="0067754E"/>
    <w:rsid w:val="006775BB"/>
    <w:rsid w:val="00677AAC"/>
    <w:rsid w:val="00677ADA"/>
    <w:rsid w:val="00680082"/>
    <w:rsid w:val="006803AF"/>
    <w:rsid w:val="00680643"/>
    <w:rsid w:val="00680AC9"/>
    <w:rsid w:val="0068100C"/>
    <w:rsid w:val="006817F2"/>
    <w:rsid w:val="00682431"/>
    <w:rsid w:val="0068298F"/>
    <w:rsid w:val="006833E2"/>
    <w:rsid w:val="0068432C"/>
    <w:rsid w:val="00684B6C"/>
    <w:rsid w:val="00684C68"/>
    <w:rsid w:val="00685240"/>
    <w:rsid w:val="00685F91"/>
    <w:rsid w:val="00686ECC"/>
    <w:rsid w:val="006875CA"/>
    <w:rsid w:val="00687677"/>
    <w:rsid w:val="00690494"/>
    <w:rsid w:val="00690B9A"/>
    <w:rsid w:val="0069197A"/>
    <w:rsid w:val="00691B17"/>
    <w:rsid w:val="00692FA1"/>
    <w:rsid w:val="006931B7"/>
    <w:rsid w:val="00693AEB"/>
    <w:rsid w:val="00693B33"/>
    <w:rsid w:val="0069402D"/>
    <w:rsid w:val="0069448B"/>
    <w:rsid w:val="0069479A"/>
    <w:rsid w:val="00694BD0"/>
    <w:rsid w:val="00696902"/>
    <w:rsid w:val="00696FB8"/>
    <w:rsid w:val="006970B6"/>
    <w:rsid w:val="006A09F5"/>
    <w:rsid w:val="006A0A4A"/>
    <w:rsid w:val="006A1956"/>
    <w:rsid w:val="006A1B5A"/>
    <w:rsid w:val="006A2286"/>
    <w:rsid w:val="006A2302"/>
    <w:rsid w:val="006A245A"/>
    <w:rsid w:val="006A43C1"/>
    <w:rsid w:val="006A4772"/>
    <w:rsid w:val="006A4CBE"/>
    <w:rsid w:val="006A4EE7"/>
    <w:rsid w:val="006A51E6"/>
    <w:rsid w:val="006A55D2"/>
    <w:rsid w:val="006A5D3D"/>
    <w:rsid w:val="006A5F9D"/>
    <w:rsid w:val="006A6A7E"/>
    <w:rsid w:val="006A6E21"/>
    <w:rsid w:val="006A71EB"/>
    <w:rsid w:val="006A78AF"/>
    <w:rsid w:val="006A7FA6"/>
    <w:rsid w:val="006B0200"/>
    <w:rsid w:val="006B0901"/>
    <w:rsid w:val="006B0FC9"/>
    <w:rsid w:val="006B1780"/>
    <w:rsid w:val="006B224C"/>
    <w:rsid w:val="006B2286"/>
    <w:rsid w:val="006B261D"/>
    <w:rsid w:val="006B332B"/>
    <w:rsid w:val="006B394C"/>
    <w:rsid w:val="006B4183"/>
    <w:rsid w:val="006B43B2"/>
    <w:rsid w:val="006B4B87"/>
    <w:rsid w:val="006B4E37"/>
    <w:rsid w:val="006B5EA0"/>
    <w:rsid w:val="006B6BE8"/>
    <w:rsid w:val="006B728C"/>
    <w:rsid w:val="006B74A7"/>
    <w:rsid w:val="006B7888"/>
    <w:rsid w:val="006B7C8B"/>
    <w:rsid w:val="006C0565"/>
    <w:rsid w:val="006C0BB8"/>
    <w:rsid w:val="006C1F1B"/>
    <w:rsid w:val="006C3E18"/>
    <w:rsid w:val="006C44B3"/>
    <w:rsid w:val="006C4CA2"/>
    <w:rsid w:val="006C562F"/>
    <w:rsid w:val="006C7147"/>
    <w:rsid w:val="006C7538"/>
    <w:rsid w:val="006C7F0B"/>
    <w:rsid w:val="006D0292"/>
    <w:rsid w:val="006D02A5"/>
    <w:rsid w:val="006D0447"/>
    <w:rsid w:val="006D073C"/>
    <w:rsid w:val="006D0BD0"/>
    <w:rsid w:val="006D1350"/>
    <w:rsid w:val="006D1536"/>
    <w:rsid w:val="006D2EAA"/>
    <w:rsid w:val="006D445C"/>
    <w:rsid w:val="006D4C67"/>
    <w:rsid w:val="006D4FAF"/>
    <w:rsid w:val="006D50DF"/>
    <w:rsid w:val="006D634B"/>
    <w:rsid w:val="006D6547"/>
    <w:rsid w:val="006D6F47"/>
    <w:rsid w:val="006D770A"/>
    <w:rsid w:val="006D7B32"/>
    <w:rsid w:val="006D7ED8"/>
    <w:rsid w:val="006E05AB"/>
    <w:rsid w:val="006E074B"/>
    <w:rsid w:val="006E19A2"/>
    <w:rsid w:val="006E2B00"/>
    <w:rsid w:val="006E2C5D"/>
    <w:rsid w:val="006E4A22"/>
    <w:rsid w:val="006E4B0C"/>
    <w:rsid w:val="006E4ED3"/>
    <w:rsid w:val="006E509F"/>
    <w:rsid w:val="006E536A"/>
    <w:rsid w:val="006E5992"/>
    <w:rsid w:val="006E6002"/>
    <w:rsid w:val="006E6D2B"/>
    <w:rsid w:val="006E7815"/>
    <w:rsid w:val="006E7D77"/>
    <w:rsid w:val="006F0700"/>
    <w:rsid w:val="006F074F"/>
    <w:rsid w:val="006F10AB"/>
    <w:rsid w:val="006F1D2C"/>
    <w:rsid w:val="006F2492"/>
    <w:rsid w:val="006F2853"/>
    <w:rsid w:val="006F29FE"/>
    <w:rsid w:val="006F3233"/>
    <w:rsid w:val="006F3AA4"/>
    <w:rsid w:val="006F42E1"/>
    <w:rsid w:val="006F4E92"/>
    <w:rsid w:val="006F4EC4"/>
    <w:rsid w:val="006F5B61"/>
    <w:rsid w:val="006F5FFE"/>
    <w:rsid w:val="006F62E2"/>
    <w:rsid w:val="006F6353"/>
    <w:rsid w:val="006F66BB"/>
    <w:rsid w:val="006F7A83"/>
    <w:rsid w:val="006F7B8E"/>
    <w:rsid w:val="00701B42"/>
    <w:rsid w:val="007020BC"/>
    <w:rsid w:val="007028E6"/>
    <w:rsid w:val="00702EE8"/>
    <w:rsid w:val="007036FA"/>
    <w:rsid w:val="007038C0"/>
    <w:rsid w:val="0070456F"/>
    <w:rsid w:val="00704F41"/>
    <w:rsid w:val="007055FE"/>
    <w:rsid w:val="00705A4B"/>
    <w:rsid w:val="00705AB5"/>
    <w:rsid w:val="00705E4C"/>
    <w:rsid w:val="0070604A"/>
    <w:rsid w:val="00706982"/>
    <w:rsid w:val="007069AE"/>
    <w:rsid w:val="007070E5"/>
    <w:rsid w:val="0070726E"/>
    <w:rsid w:val="007072E6"/>
    <w:rsid w:val="00707A3C"/>
    <w:rsid w:val="00707EE0"/>
    <w:rsid w:val="0071064D"/>
    <w:rsid w:val="007109D7"/>
    <w:rsid w:val="00710CEB"/>
    <w:rsid w:val="00710E0E"/>
    <w:rsid w:val="0071104F"/>
    <w:rsid w:val="007117A4"/>
    <w:rsid w:val="0071186E"/>
    <w:rsid w:val="0071197D"/>
    <w:rsid w:val="00711FF4"/>
    <w:rsid w:val="00712B60"/>
    <w:rsid w:val="00713DE4"/>
    <w:rsid w:val="00713E1F"/>
    <w:rsid w:val="00715131"/>
    <w:rsid w:val="0071586B"/>
    <w:rsid w:val="00715BBD"/>
    <w:rsid w:val="00715D98"/>
    <w:rsid w:val="00715E6F"/>
    <w:rsid w:val="00716281"/>
    <w:rsid w:val="00716FA6"/>
    <w:rsid w:val="0071727D"/>
    <w:rsid w:val="007176E2"/>
    <w:rsid w:val="00717C73"/>
    <w:rsid w:val="007201F5"/>
    <w:rsid w:val="00721239"/>
    <w:rsid w:val="0072144E"/>
    <w:rsid w:val="007229FD"/>
    <w:rsid w:val="00722BF1"/>
    <w:rsid w:val="0072400B"/>
    <w:rsid w:val="007251F4"/>
    <w:rsid w:val="00725D1D"/>
    <w:rsid w:val="00725F93"/>
    <w:rsid w:val="0072668E"/>
    <w:rsid w:val="00726761"/>
    <w:rsid w:val="00726E90"/>
    <w:rsid w:val="00727EF4"/>
    <w:rsid w:val="00730231"/>
    <w:rsid w:val="00730C51"/>
    <w:rsid w:val="00730D13"/>
    <w:rsid w:val="00731173"/>
    <w:rsid w:val="00732326"/>
    <w:rsid w:val="0073235E"/>
    <w:rsid w:val="0073238B"/>
    <w:rsid w:val="007324E7"/>
    <w:rsid w:val="0073252E"/>
    <w:rsid w:val="0073264C"/>
    <w:rsid w:val="0073295F"/>
    <w:rsid w:val="007331E6"/>
    <w:rsid w:val="007333F5"/>
    <w:rsid w:val="007346CA"/>
    <w:rsid w:val="00734AB8"/>
    <w:rsid w:val="00734B7E"/>
    <w:rsid w:val="00735263"/>
    <w:rsid w:val="0073569C"/>
    <w:rsid w:val="00736502"/>
    <w:rsid w:val="007366E3"/>
    <w:rsid w:val="00736B82"/>
    <w:rsid w:val="00736DC4"/>
    <w:rsid w:val="00736E95"/>
    <w:rsid w:val="0073716E"/>
    <w:rsid w:val="00737362"/>
    <w:rsid w:val="007375E6"/>
    <w:rsid w:val="00737712"/>
    <w:rsid w:val="00737E6D"/>
    <w:rsid w:val="007404B5"/>
    <w:rsid w:val="00741808"/>
    <w:rsid w:val="0074185B"/>
    <w:rsid w:val="00742184"/>
    <w:rsid w:val="00742BCA"/>
    <w:rsid w:val="007435EC"/>
    <w:rsid w:val="007439A3"/>
    <w:rsid w:val="00743DCA"/>
    <w:rsid w:val="007442D7"/>
    <w:rsid w:val="007446BD"/>
    <w:rsid w:val="0074494D"/>
    <w:rsid w:val="007450D5"/>
    <w:rsid w:val="00745CF6"/>
    <w:rsid w:val="007461F0"/>
    <w:rsid w:val="00746255"/>
    <w:rsid w:val="00746780"/>
    <w:rsid w:val="00746829"/>
    <w:rsid w:val="00746C9F"/>
    <w:rsid w:val="00746FE3"/>
    <w:rsid w:val="007477D6"/>
    <w:rsid w:val="00750487"/>
    <w:rsid w:val="00750B12"/>
    <w:rsid w:val="00750C6D"/>
    <w:rsid w:val="00751805"/>
    <w:rsid w:val="007525FA"/>
    <w:rsid w:val="00752740"/>
    <w:rsid w:val="007528DF"/>
    <w:rsid w:val="00753071"/>
    <w:rsid w:val="00753363"/>
    <w:rsid w:val="007536CD"/>
    <w:rsid w:val="00753AA7"/>
    <w:rsid w:val="00754032"/>
    <w:rsid w:val="00754732"/>
    <w:rsid w:val="0075487F"/>
    <w:rsid w:val="007548BF"/>
    <w:rsid w:val="00754C62"/>
    <w:rsid w:val="007562FF"/>
    <w:rsid w:val="0075687A"/>
    <w:rsid w:val="0075705E"/>
    <w:rsid w:val="0075727A"/>
    <w:rsid w:val="00757863"/>
    <w:rsid w:val="00757B99"/>
    <w:rsid w:val="00757DCD"/>
    <w:rsid w:val="00760E1A"/>
    <w:rsid w:val="00762530"/>
    <w:rsid w:val="00763412"/>
    <w:rsid w:val="0076402C"/>
    <w:rsid w:val="007640F9"/>
    <w:rsid w:val="007644DC"/>
    <w:rsid w:val="00764774"/>
    <w:rsid w:val="00764D55"/>
    <w:rsid w:val="00764F5B"/>
    <w:rsid w:val="0076581F"/>
    <w:rsid w:val="00765C92"/>
    <w:rsid w:val="00765DC0"/>
    <w:rsid w:val="00765DC8"/>
    <w:rsid w:val="0076653F"/>
    <w:rsid w:val="00766C92"/>
    <w:rsid w:val="00767040"/>
    <w:rsid w:val="00767830"/>
    <w:rsid w:val="00767925"/>
    <w:rsid w:val="007679BD"/>
    <w:rsid w:val="007701B1"/>
    <w:rsid w:val="00770BFD"/>
    <w:rsid w:val="00770DF0"/>
    <w:rsid w:val="007711A6"/>
    <w:rsid w:val="007739FD"/>
    <w:rsid w:val="00773A18"/>
    <w:rsid w:val="00773A5F"/>
    <w:rsid w:val="00773E5C"/>
    <w:rsid w:val="007744C8"/>
    <w:rsid w:val="00774578"/>
    <w:rsid w:val="00774CDB"/>
    <w:rsid w:val="00776733"/>
    <w:rsid w:val="00776A23"/>
    <w:rsid w:val="007772F1"/>
    <w:rsid w:val="0078076B"/>
    <w:rsid w:val="00781515"/>
    <w:rsid w:val="00781538"/>
    <w:rsid w:val="00781674"/>
    <w:rsid w:val="0078259F"/>
    <w:rsid w:val="0078271F"/>
    <w:rsid w:val="00782823"/>
    <w:rsid w:val="007839B9"/>
    <w:rsid w:val="00783CE4"/>
    <w:rsid w:val="00783F78"/>
    <w:rsid w:val="007840D8"/>
    <w:rsid w:val="00784D45"/>
    <w:rsid w:val="00784F53"/>
    <w:rsid w:val="00785BA4"/>
    <w:rsid w:val="0078727B"/>
    <w:rsid w:val="00790E3C"/>
    <w:rsid w:val="00791277"/>
    <w:rsid w:val="00791AE1"/>
    <w:rsid w:val="007922A6"/>
    <w:rsid w:val="0079263C"/>
    <w:rsid w:val="007928E4"/>
    <w:rsid w:val="00793060"/>
    <w:rsid w:val="00793106"/>
    <w:rsid w:val="00794B58"/>
    <w:rsid w:val="00796664"/>
    <w:rsid w:val="007974A1"/>
    <w:rsid w:val="007977CD"/>
    <w:rsid w:val="007A08F5"/>
    <w:rsid w:val="007A153C"/>
    <w:rsid w:val="007A1B7A"/>
    <w:rsid w:val="007A2832"/>
    <w:rsid w:val="007A2B1C"/>
    <w:rsid w:val="007A3931"/>
    <w:rsid w:val="007A3E17"/>
    <w:rsid w:val="007A3E9D"/>
    <w:rsid w:val="007A4255"/>
    <w:rsid w:val="007A4637"/>
    <w:rsid w:val="007A47F7"/>
    <w:rsid w:val="007A51EE"/>
    <w:rsid w:val="007A52D4"/>
    <w:rsid w:val="007A5EBC"/>
    <w:rsid w:val="007A6E1C"/>
    <w:rsid w:val="007A71AE"/>
    <w:rsid w:val="007A769F"/>
    <w:rsid w:val="007B04C3"/>
    <w:rsid w:val="007B050A"/>
    <w:rsid w:val="007B0B36"/>
    <w:rsid w:val="007B1571"/>
    <w:rsid w:val="007B22AB"/>
    <w:rsid w:val="007B35FA"/>
    <w:rsid w:val="007B3829"/>
    <w:rsid w:val="007B38FC"/>
    <w:rsid w:val="007B3952"/>
    <w:rsid w:val="007B4199"/>
    <w:rsid w:val="007B4D4F"/>
    <w:rsid w:val="007B4F03"/>
    <w:rsid w:val="007B515B"/>
    <w:rsid w:val="007B5265"/>
    <w:rsid w:val="007B542E"/>
    <w:rsid w:val="007B5A52"/>
    <w:rsid w:val="007B5C37"/>
    <w:rsid w:val="007B626F"/>
    <w:rsid w:val="007B7147"/>
    <w:rsid w:val="007B7382"/>
    <w:rsid w:val="007C0064"/>
    <w:rsid w:val="007C0D2D"/>
    <w:rsid w:val="007C13EC"/>
    <w:rsid w:val="007C1C4B"/>
    <w:rsid w:val="007C22CF"/>
    <w:rsid w:val="007C2693"/>
    <w:rsid w:val="007C4C96"/>
    <w:rsid w:val="007C58A2"/>
    <w:rsid w:val="007C65F4"/>
    <w:rsid w:val="007C6E11"/>
    <w:rsid w:val="007C74A1"/>
    <w:rsid w:val="007C7A6A"/>
    <w:rsid w:val="007D0035"/>
    <w:rsid w:val="007D0873"/>
    <w:rsid w:val="007D0884"/>
    <w:rsid w:val="007D0FA4"/>
    <w:rsid w:val="007D17B5"/>
    <w:rsid w:val="007D2105"/>
    <w:rsid w:val="007D241F"/>
    <w:rsid w:val="007D27E0"/>
    <w:rsid w:val="007D2C63"/>
    <w:rsid w:val="007D2E13"/>
    <w:rsid w:val="007D3383"/>
    <w:rsid w:val="007D39CB"/>
    <w:rsid w:val="007D42FA"/>
    <w:rsid w:val="007D4E0A"/>
    <w:rsid w:val="007D57A8"/>
    <w:rsid w:val="007D5C31"/>
    <w:rsid w:val="007D5F10"/>
    <w:rsid w:val="007D6309"/>
    <w:rsid w:val="007D6EBA"/>
    <w:rsid w:val="007D71A4"/>
    <w:rsid w:val="007E0D53"/>
    <w:rsid w:val="007E2130"/>
    <w:rsid w:val="007E24F5"/>
    <w:rsid w:val="007E25F2"/>
    <w:rsid w:val="007E2771"/>
    <w:rsid w:val="007E2E6F"/>
    <w:rsid w:val="007E353E"/>
    <w:rsid w:val="007E5B58"/>
    <w:rsid w:val="007E6B3A"/>
    <w:rsid w:val="007E6D36"/>
    <w:rsid w:val="007E6D9C"/>
    <w:rsid w:val="007F0BB8"/>
    <w:rsid w:val="007F11D1"/>
    <w:rsid w:val="007F14F9"/>
    <w:rsid w:val="007F3B2C"/>
    <w:rsid w:val="007F40E3"/>
    <w:rsid w:val="007F41F7"/>
    <w:rsid w:val="007F4AA8"/>
    <w:rsid w:val="007F4D96"/>
    <w:rsid w:val="007F51F4"/>
    <w:rsid w:val="007F574F"/>
    <w:rsid w:val="007F57CD"/>
    <w:rsid w:val="007F594A"/>
    <w:rsid w:val="007F5FA5"/>
    <w:rsid w:val="007F622F"/>
    <w:rsid w:val="007F62D7"/>
    <w:rsid w:val="007F66A3"/>
    <w:rsid w:val="007F66B0"/>
    <w:rsid w:val="00800160"/>
    <w:rsid w:val="00800294"/>
    <w:rsid w:val="00800CD4"/>
    <w:rsid w:val="008017D1"/>
    <w:rsid w:val="0080213D"/>
    <w:rsid w:val="008025CB"/>
    <w:rsid w:val="008033A2"/>
    <w:rsid w:val="008038D9"/>
    <w:rsid w:val="00803A8A"/>
    <w:rsid w:val="00803AE2"/>
    <w:rsid w:val="008040E2"/>
    <w:rsid w:val="00804C29"/>
    <w:rsid w:val="00805C59"/>
    <w:rsid w:val="00805DF6"/>
    <w:rsid w:val="008062F3"/>
    <w:rsid w:val="00806CC5"/>
    <w:rsid w:val="008071D7"/>
    <w:rsid w:val="00807519"/>
    <w:rsid w:val="00807678"/>
    <w:rsid w:val="008106E7"/>
    <w:rsid w:val="0081117E"/>
    <w:rsid w:val="008111EF"/>
    <w:rsid w:val="008114B3"/>
    <w:rsid w:val="00811657"/>
    <w:rsid w:val="00811700"/>
    <w:rsid w:val="0081173C"/>
    <w:rsid w:val="00812053"/>
    <w:rsid w:val="008127A1"/>
    <w:rsid w:val="00814559"/>
    <w:rsid w:val="00815997"/>
    <w:rsid w:val="00815CF4"/>
    <w:rsid w:val="00815E60"/>
    <w:rsid w:val="008168E4"/>
    <w:rsid w:val="00817248"/>
    <w:rsid w:val="00817496"/>
    <w:rsid w:val="008178C9"/>
    <w:rsid w:val="00817DC6"/>
    <w:rsid w:val="00820300"/>
    <w:rsid w:val="00820CAF"/>
    <w:rsid w:val="00822317"/>
    <w:rsid w:val="00822A6E"/>
    <w:rsid w:val="00824D72"/>
    <w:rsid w:val="008251DB"/>
    <w:rsid w:val="00825944"/>
    <w:rsid w:val="00825D53"/>
    <w:rsid w:val="00826AF2"/>
    <w:rsid w:val="00826B6C"/>
    <w:rsid w:val="008276FE"/>
    <w:rsid w:val="00827A53"/>
    <w:rsid w:val="008319B3"/>
    <w:rsid w:val="00831D0F"/>
    <w:rsid w:val="0083234E"/>
    <w:rsid w:val="008323A4"/>
    <w:rsid w:val="00832661"/>
    <w:rsid w:val="008326F2"/>
    <w:rsid w:val="00832AB9"/>
    <w:rsid w:val="00832C93"/>
    <w:rsid w:val="00832CB6"/>
    <w:rsid w:val="00832E2D"/>
    <w:rsid w:val="008334F4"/>
    <w:rsid w:val="00834203"/>
    <w:rsid w:val="00834647"/>
    <w:rsid w:val="00835289"/>
    <w:rsid w:val="00835485"/>
    <w:rsid w:val="00836374"/>
    <w:rsid w:val="00837693"/>
    <w:rsid w:val="00837930"/>
    <w:rsid w:val="00837FF3"/>
    <w:rsid w:val="00840588"/>
    <w:rsid w:val="00840740"/>
    <w:rsid w:val="00840B22"/>
    <w:rsid w:val="00840DE5"/>
    <w:rsid w:val="00841199"/>
    <w:rsid w:val="008412FB"/>
    <w:rsid w:val="00841F0D"/>
    <w:rsid w:val="0084225A"/>
    <w:rsid w:val="008426E8"/>
    <w:rsid w:val="00842953"/>
    <w:rsid w:val="008441B7"/>
    <w:rsid w:val="00844AFA"/>
    <w:rsid w:val="00844E26"/>
    <w:rsid w:val="00844EA1"/>
    <w:rsid w:val="008451D0"/>
    <w:rsid w:val="008454D3"/>
    <w:rsid w:val="00845500"/>
    <w:rsid w:val="00845CC4"/>
    <w:rsid w:val="00846472"/>
    <w:rsid w:val="0084699A"/>
    <w:rsid w:val="00846A4A"/>
    <w:rsid w:val="00846C42"/>
    <w:rsid w:val="0085085E"/>
    <w:rsid w:val="008510D2"/>
    <w:rsid w:val="00851387"/>
    <w:rsid w:val="008515D6"/>
    <w:rsid w:val="00852126"/>
    <w:rsid w:val="00852CF1"/>
    <w:rsid w:val="00852E08"/>
    <w:rsid w:val="0085373D"/>
    <w:rsid w:val="00854460"/>
    <w:rsid w:val="0085494D"/>
    <w:rsid w:val="00854F70"/>
    <w:rsid w:val="00855110"/>
    <w:rsid w:val="00856257"/>
    <w:rsid w:val="00856341"/>
    <w:rsid w:val="008570F6"/>
    <w:rsid w:val="008577F4"/>
    <w:rsid w:val="00857A69"/>
    <w:rsid w:val="00857B89"/>
    <w:rsid w:val="00857BC5"/>
    <w:rsid w:val="00857E1B"/>
    <w:rsid w:val="00860D78"/>
    <w:rsid w:val="00861082"/>
    <w:rsid w:val="008610D6"/>
    <w:rsid w:val="00861879"/>
    <w:rsid w:val="00863A15"/>
    <w:rsid w:val="00864F59"/>
    <w:rsid w:val="0086537C"/>
    <w:rsid w:val="008657C7"/>
    <w:rsid w:val="00865DB0"/>
    <w:rsid w:val="00866137"/>
    <w:rsid w:val="0086667B"/>
    <w:rsid w:val="00866D68"/>
    <w:rsid w:val="00866FA1"/>
    <w:rsid w:val="008700DE"/>
    <w:rsid w:val="00870E8E"/>
    <w:rsid w:val="00871628"/>
    <w:rsid w:val="0087184B"/>
    <w:rsid w:val="00871AD4"/>
    <w:rsid w:val="00872DBA"/>
    <w:rsid w:val="0087311B"/>
    <w:rsid w:val="00873A82"/>
    <w:rsid w:val="0087413A"/>
    <w:rsid w:val="00874A7C"/>
    <w:rsid w:val="00874DEA"/>
    <w:rsid w:val="0087732D"/>
    <w:rsid w:val="0087789A"/>
    <w:rsid w:val="00877B4D"/>
    <w:rsid w:val="00880003"/>
    <w:rsid w:val="008803D2"/>
    <w:rsid w:val="008803F3"/>
    <w:rsid w:val="00880733"/>
    <w:rsid w:val="008808CB"/>
    <w:rsid w:val="00880B98"/>
    <w:rsid w:val="00880E0F"/>
    <w:rsid w:val="00881103"/>
    <w:rsid w:val="008822E0"/>
    <w:rsid w:val="00882CFA"/>
    <w:rsid w:val="00883655"/>
    <w:rsid w:val="00883991"/>
    <w:rsid w:val="00884319"/>
    <w:rsid w:val="00884AB4"/>
    <w:rsid w:val="00885296"/>
    <w:rsid w:val="00885895"/>
    <w:rsid w:val="00885916"/>
    <w:rsid w:val="008864BF"/>
    <w:rsid w:val="00886A18"/>
    <w:rsid w:val="00887454"/>
    <w:rsid w:val="0088762A"/>
    <w:rsid w:val="00890487"/>
    <w:rsid w:val="008910A1"/>
    <w:rsid w:val="00891D9A"/>
    <w:rsid w:val="00891EA7"/>
    <w:rsid w:val="0089236C"/>
    <w:rsid w:val="00892965"/>
    <w:rsid w:val="0089372B"/>
    <w:rsid w:val="0089433C"/>
    <w:rsid w:val="00894823"/>
    <w:rsid w:val="0089522B"/>
    <w:rsid w:val="00895247"/>
    <w:rsid w:val="00895486"/>
    <w:rsid w:val="008964C0"/>
    <w:rsid w:val="0089678D"/>
    <w:rsid w:val="00896AF1"/>
    <w:rsid w:val="00896D35"/>
    <w:rsid w:val="008975A6"/>
    <w:rsid w:val="008979A2"/>
    <w:rsid w:val="00897D5E"/>
    <w:rsid w:val="00897EC8"/>
    <w:rsid w:val="008A0132"/>
    <w:rsid w:val="008A0214"/>
    <w:rsid w:val="008A04CC"/>
    <w:rsid w:val="008A09CF"/>
    <w:rsid w:val="008A0F08"/>
    <w:rsid w:val="008A1499"/>
    <w:rsid w:val="008A2B07"/>
    <w:rsid w:val="008A3334"/>
    <w:rsid w:val="008A37AC"/>
    <w:rsid w:val="008A426D"/>
    <w:rsid w:val="008A52AF"/>
    <w:rsid w:val="008A5684"/>
    <w:rsid w:val="008A60F5"/>
    <w:rsid w:val="008A625C"/>
    <w:rsid w:val="008A7398"/>
    <w:rsid w:val="008A73BF"/>
    <w:rsid w:val="008A7F99"/>
    <w:rsid w:val="008B0A42"/>
    <w:rsid w:val="008B1CE0"/>
    <w:rsid w:val="008B21A2"/>
    <w:rsid w:val="008B2C1A"/>
    <w:rsid w:val="008B3541"/>
    <w:rsid w:val="008B3B8B"/>
    <w:rsid w:val="008B6DB2"/>
    <w:rsid w:val="008B6FA3"/>
    <w:rsid w:val="008B7466"/>
    <w:rsid w:val="008B7591"/>
    <w:rsid w:val="008B763E"/>
    <w:rsid w:val="008B78ED"/>
    <w:rsid w:val="008B7BE6"/>
    <w:rsid w:val="008B7DAA"/>
    <w:rsid w:val="008C00C0"/>
    <w:rsid w:val="008C04D1"/>
    <w:rsid w:val="008C057F"/>
    <w:rsid w:val="008C125C"/>
    <w:rsid w:val="008C161F"/>
    <w:rsid w:val="008C180A"/>
    <w:rsid w:val="008C2140"/>
    <w:rsid w:val="008C229D"/>
    <w:rsid w:val="008C23F9"/>
    <w:rsid w:val="008C27E9"/>
    <w:rsid w:val="008C2991"/>
    <w:rsid w:val="008C2FD1"/>
    <w:rsid w:val="008C35FD"/>
    <w:rsid w:val="008C39B9"/>
    <w:rsid w:val="008C5DA7"/>
    <w:rsid w:val="008C64BF"/>
    <w:rsid w:val="008C702A"/>
    <w:rsid w:val="008C7598"/>
    <w:rsid w:val="008C7970"/>
    <w:rsid w:val="008C7BDB"/>
    <w:rsid w:val="008D000C"/>
    <w:rsid w:val="008D082C"/>
    <w:rsid w:val="008D0E4A"/>
    <w:rsid w:val="008D0ED4"/>
    <w:rsid w:val="008D152C"/>
    <w:rsid w:val="008D16AA"/>
    <w:rsid w:val="008D1E5D"/>
    <w:rsid w:val="008D2364"/>
    <w:rsid w:val="008D2D67"/>
    <w:rsid w:val="008D3261"/>
    <w:rsid w:val="008D48B1"/>
    <w:rsid w:val="008D4BE0"/>
    <w:rsid w:val="008D51DC"/>
    <w:rsid w:val="008D75EE"/>
    <w:rsid w:val="008E0CB9"/>
    <w:rsid w:val="008E11C4"/>
    <w:rsid w:val="008E23DE"/>
    <w:rsid w:val="008E3A0F"/>
    <w:rsid w:val="008E4DBD"/>
    <w:rsid w:val="008E5016"/>
    <w:rsid w:val="008E512B"/>
    <w:rsid w:val="008E5DFD"/>
    <w:rsid w:val="008E6220"/>
    <w:rsid w:val="008E6233"/>
    <w:rsid w:val="008E72C0"/>
    <w:rsid w:val="008E7746"/>
    <w:rsid w:val="008E7B99"/>
    <w:rsid w:val="008E7BF6"/>
    <w:rsid w:val="008E7D7F"/>
    <w:rsid w:val="008E7D96"/>
    <w:rsid w:val="008E7FA2"/>
    <w:rsid w:val="008F0354"/>
    <w:rsid w:val="008F0473"/>
    <w:rsid w:val="008F050F"/>
    <w:rsid w:val="008F05D9"/>
    <w:rsid w:val="008F0608"/>
    <w:rsid w:val="008F0C4C"/>
    <w:rsid w:val="008F18E4"/>
    <w:rsid w:val="008F1FC8"/>
    <w:rsid w:val="008F2879"/>
    <w:rsid w:val="008F3406"/>
    <w:rsid w:val="008F4035"/>
    <w:rsid w:val="008F4479"/>
    <w:rsid w:val="008F57E1"/>
    <w:rsid w:val="008F64D2"/>
    <w:rsid w:val="008F688C"/>
    <w:rsid w:val="008F792C"/>
    <w:rsid w:val="00900023"/>
    <w:rsid w:val="00900171"/>
    <w:rsid w:val="00900D82"/>
    <w:rsid w:val="009015DB"/>
    <w:rsid w:val="00901CA3"/>
    <w:rsid w:val="00903143"/>
    <w:rsid w:val="00903578"/>
    <w:rsid w:val="00903CD7"/>
    <w:rsid w:val="00903E5E"/>
    <w:rsid w:val="00904068"/>
    <w:rsid w:val="009041FC"/>
    <w:rsid w:val="009047B4"/>
    <w:rsid w:val="00904AF1"/>
    <w:rsid w:val="00906085"/>
    <w:rsid w:val="009060C8"/>
    <w:rsid w:val="00907632"/>
    <w:rsid w:val="00911050"/>
    <w:rsid w:val="00911CC0"/>
    <w:rsid w:val="00912467"/>
    <w:rsid w:val="00913CA6"/>
    <w:rsid w:val="00913CD2"/>
    <w:rsid w:val="00913EF2"/>
    <w:rsid w:val="009142EF"/>
    <w:rsid w:val="009153B9"/>
    <w:rsid w:val="00915692"/>
    <w:rsid w:val="009159B7"/>
    <w:rsid w:val="009159DD"/>
    <w:rsid w:val="009177BD"/>
    <w:rsid w:val="00917C1F"/>
    <w:rsid w:val="00920113"/>
    <w:rsid w:val="00920325"/>
    <w:rsid w:val="009216E3"/>
    <w:rsid w:val="00922369"/>
    <w:rsid w:val="00922557"/>
    <w:rsid w:val="009227D1"/>
    <w:rsid w:val="00922A2D"/>
    <w:rsid w:val="0092365A"/>
    <w:rsid w:val="00923A40"/>
    <w:rsid w:val="00923AD1"/>
    <w:rsid w:val="00924B1A"/>
    <w:rsid w:val="00924D03"/>
    <w:rsid w:val="009260F9"/>
    <w:rsid w:val="009267EC"/>
    <w:rsid w:val="00926AC0"/>
    <w:rsid w:val="00926BD7"/>
    <w:rsid w:val="00927BA8"/>
    <w:rsid w:val="00930075"/>
    <w:rsid w:val="009302BE"/>
    <w:rsid w:val="00930857"/>
    <w:rsid w:val="00930F2C"/>
    <w:rsid w:val="00931F9D"/>
    <w:rsid w:val="00932831"/>
    <w:rsid w:val="009347D1"/>
    <w:rsid w:val="00934AA1"/>
    <w:rsid w:val="00935107"/>
    <w:rsid w:val="00935F0A"/>
    <w:rsid w:val="00936438"/>
    <w:rsid w:val="00936FAD"/>
    <w:rsid w:val="00937D49"/>
    <w:rsid w:val="00941309"/>
    <w:rsid w:val="0094166C"/>
    <w:rsid w:val="009418E1"/>
    <w:rsid w:val="00941D3F"/>
    <w:rsid w:val="0094211F"/>
    <w:rsid w:val="009435EB"/>
    <w:rsid w:val="00943F4F"/>
    <w:rsid w:val="0094450E"/>
    <w:rsid w:val="00944D57"/>
    <w:rsid w:val="00946097"/>
    <w:rsid w:val="00946169"/>
    <w:rsid w:val="00946337"/>
    <w:rsid w:val="009466ED"/>
    <w:rsid w:val="009477B1"/>
    <w:rsid w:val="009477FF"/>
    <w:rsid w:val="009479C4"/>
    <w:rsid w:val="00947EF5"/>
    <w:rsid w:val="009500D3"/>
    <w:rsid w:val="0095091A"/>
    <w:rsid w:val="009512C4"/>
    <w:rsid w:val="00951769"/>
    <w:rsid w:val="009518F7"/>
    <w:rsid w:val="00951C1F"/>
    <w:rsid w:val="00953839"/>
    <w:rsid w:val="009550CB"/>
    <w:rsid w:val="0095513C"/>
    <w:rsid w:val="0095515B"/>
    <w:rsid w:val="00955204"/>
    <w:rsid w:val="00956092"/>
    <w:rsid w:val="00956199"/>
    <w:rsid w:val="0095631D"/>
    <w:rsid w:val="009564F4"/>
    <w:rsid w:val="0095680C"/>
    <w:rsid w:val="009573F0"/>
    <w:rsid w:val="0096051C"/>
    <w:rsid w:val="00960BD7"/>
    <w:rsid w:val="0096248F"/>
    <w:rsid w:val="009624DE"/>
    <w:rsid w:val="00962920"/>
    <w:rsid w:val="0096298A"/>
    <w:rsid w:val="009642BB"/>
    <w:rsid w:val="009643FA"/>
    <w:rsid w:val="00964E73"/>
    <w:rsid w:val="00965500"/>
    <w:rsid w:val="009662D2"/>
    <w:rsid w:val="00966D95"/>
    <w:rsid w:val="00966E1B"/>
    <w:rsid w:val="00970918"/>
    <w:rsid w:val="00970FAA"/>
    <w:rsid w:val="00971DCC"/>
    <w:rsid w:val="00972571"/>
    <w:rsid w:val="00972833"/>
    <w:rsid w:val="009735D1"/>
    <w:rsid w:val="00974391"/>
    <w:rsid w:val="0097445E"/>
    <w:rsid w:val="00974A9B"/>
    <w:rsid w:val="00975063"/>
    <w:rsid w:val="009752C5"/>
    <w:rsid w:val="009759E5"/>
    <w:rsid w:val="00975B4E"/>
    <w:rsid w:val="00975F58"/>
    <w:rsid w:val="009769E3"/>
    <w:rsid w:val="00976CC8"/>
    <w:rsid w:val="009779D0"/>
    <w:rsid w:val="00977D6F"/>
    <w:rsid w:val="00980612"/>
    <w:rsid w:val="0098199F"/>
    <w:rsid w:val="00982CFB"/>
    <w:rsid w:val="009831FA"/>
    <w:rsid w:val="00983D25"/>
    <w:rsid w:val="00983F2C"/>
    <w:rsid w:val="00984071"/>
    <w:rsid w:val="00985828"/>
    <w:rsid w:val="00985EB3"/>
    <w:rsid w:val="009860ED"/>
    <w:rsid w:val="00986485"/>
    <w:rsid w:val="00986639"/>
    <w:rsid w:val="00986B6D"/>
    <w:rsid w:val="00987DAB"/>
    <w:rsid w:val="009903C0"/>
    <w:rsid w:val="0099045B"/>
    <w:rsid w:val="0099073F"/>
    <w:rsid w:val="00991405"/>
    <w:rsid w:val="00991C69"/>
    <w:rsid w:val="0099257A"/>
    <w:rsid w:val="00992897"/>
    <w:rsid w:val="00992B6E"/>
    <w:rsid w:val="00992D9B"/>
    <w:rsid w:val="00992DDA"/>
    <w:rsid w:val="009931D6"/>
    <w:rsid w:val="009934AF"/>
    <w:rsid w:val="0099384A"/>
    <w:rsid w:val="0099414D"/>
    <w:rsid w:val="009949DA"/>
    <w:rsid w:val="00994ADD"/>
    <w:rsid w:val="00995A17"/>
    <w:rsid w:val="00995B55"/>
    <w:rsid w:val="0099629E"/>
    <w:rsid w:val="00997D20"/>
    <w:rsid w:val="009A0140"/>
    <w:rsid w:val="009A0952"/>
    <w:rsid w:val="009A0A9F"/>
    <w:rsid w:val="009A0E34"/>
    <w:rsid w:val="009A14EB"/>
    <w:rsid w:val="009A1838"/>
    <w:rsid w:val="009A1F6F"/>
    <w:rsid w:val="009A1FB6"/>
    <w:rsid w:val="009A223E"/>
    <w:rsid w:val="009A2264"/>
    <w:rsid w:val="009A245F"/>
    <w:rsid w:val="009A378F"/>
    <w:rsid w:val="009A3E88"/>
    <w:rsid w:val="009A42B0"/>
    <w:rsid w:val="009A4A62"/>
    <w:rsid w:val="009A57CB"/>
    <w:rsid w:val="009A5A54"/>
    <w:rsid w:val="009A5FE1"/>
    <w:rsid w:val="009A60DA"/>
    <w:rsid w:val="009A620C"/>
    <w:rsid w:val="009A6739"/>
    <w:rsid w:val="009A6DA1"/>
    <w:rsid w:val="009A75C5"/>
    <w:rsid w:val="009A7C40"/>
    <w:rsid w:val="009B00DA"/>
    <w:rsid w:val="009B0CEF"/>
    <w:rsid w:val="009B1C19"/>
    <w:rsid w:val="009B2D96"/>
    <w:rsid w:val="009B341F"/>
    <w:rsid w:val="009B3566"/>
    <w:rsid w:val="009B3C72"/>
    <w:rsid w:val="009B5B2B"/>
    <w:rsid w:val="009B623F"/>
    <w:rsid w:val="009B63CA"/>
    <w:rsid w:val="009B66D7"/>
    <w:rsid w:val="009B66E1"/>
    <w:rsid w:val="009B719F"/>
    <w:rsid w:val="009B72C0"/>
    <w:rsid w:val="009C0468"/>
    <w:rsid w:val="009C0541"/>
    <w:rsid w:val="009C107C"/>
    <w:rsid w:val="009C10BF"/>
    <w:rsid w:val="009C1E91"/>
    <w:rsid w:val="009C205C"/>
    <w:rsid w:val="009C2706"/>
    <w:rsid w:val="009C27BF"/>
    <w:rsid w:val="009C38E9"/>
    <w:rsid w:val="009C4116"/>
    <w:rsid w:val="009C65A4"/>
    <w:rsid w:val="009C723D"/>
    <w:rsid w:val="009C7270"/>
    <w:rsid w:val="009C77B2"/>
    <w:rsid w:val="009C7CCE"/>
    <w:rsid w:val="009C7F1A"/>
    <w:rsid w:val="009D0350"/>
    <w:rsid w:val="009D0955"/>
    <w:rsid w:val="009D0F26"/>
    <w:rsid w:val="009D1100"/>
    <w:rsid w:val="009D1137"/>
    <w:rsid w:val="009D1A9B"/>
    <w:rsid w:val="009D2C13"/>
    <w:rsid w:val="009D2DF1"/>
    <w:rsid w:val="009D398D"/>
    <w:rsid w:val="009D3C96"/>
    <w:rsid w:val="009D40F6"/>
    <w:rsid w:val="009D4527"/>
    <w:rsid w:val="009D5C48"/>
    <w:rsid w:val="009D5E17"/>
    <w:rsid w:val="009D5FC3"/>
    <w:rsid w:val="009D6EA8"/>
    <w:rsid w:val="009E0688"/>
    <w:rsid w:val="009E0E16"/>
    <w:rsid w:val="009E165B"/>
    <w:rsid w:val="009E2380"/>
    <w:rsid w:val="009E263B"/>
    <w:rsid w:val="009E2C3A"/>
    <w:rsid w:val="009E34D6"/>
    <w:rsid w:val="009E3D50"/>
    <w:rsid w:val="009E4688"/>
    <w:rsid w:val="009E4A6A"/>
    <w:rsid w:val="009E4DD3"/>
    <w:rsid w:val="009E4FFD"/>
    <w:rsid w:val="009E5C43"/>
    <w:rsid w:val="009E61C7"/>
    <w:rsid w:val="009E62C4"/>
    <w:rsid w:val="009F0A02"/>
    <w:rsid w:val="009F0C3D"/>
    <w:rsid w:val="009F1C00"/>
    <w:rsid w:val="009F2927"/>
    <w:rsid w:val="009F2E33"/>
    <w:rsid w:val="009F3B4E"/>
    <w:rsid w:val="009F3C3F"/>
    <w:rsid w:val="009F4187"/>
    <w:rsid w:val="009F4541"/>
    <w:rsid w:val="009F47FD"/>
    <w:rsid w:val="009F4F4B"/>
    <w:rsid w:val="009F54AE"/>
    <w:rsid w:val="009F56EE"/>
    <w:rsid w:val="009F5A25"/>
    <w:rsid w:val="009F6CE9"/>
    <w:rsid w:val="00A0017A"/>
    <w:rsid w:val="00A00B7E"/>
    <w:rsid w:val="00A00C99"/>
    <w:rsid w:val="00A01330"/>
    <w:rsid w:val="00A0209E"/>
    <w:rsid w:val="00A023D2"/>
    <w:rsid w:val="00A02DEE"/>
    <w:rsid w:val="00A0350F"/>
    <w:rsid w:val="00A037AF"/>
    <w:rsid w:val="00A03B88"/>
    <w:rsid w:val="00A03F53"/>
    <w:rsid w:val="00A04EAA"/>
    <w:rsid w:val="00A04F7F"/>
    <w:rsid w:val="00A05035"/>
    <w:rsid w:val="00A05268"/>
    <w:rsid w:val="00A06987"/>
    <w:rsid w:val="00A06A61"/>
    <w:rsid w:val="00A07002"/>
    <w:rsid w:val="00A100E2"/>
    <w:rsid w:val="00A10582"/>
    <w:rsid w:val="00A117C6"/>
    <w:rsid w:val="00A117EB"/>
    <w:rsid w:val="00A11F7F"/>
    <w:rsid w:val="00A12221"/>
    <w:rsid w:val="00A1260F"/>
    <w:rsid w:val="00A128F5"/>
    <w:rsid w:val="00A13353"/>
    <w:rsid w:val="00A13AE9"/>
    <w:rsid w:val="00A13E1B"/>
    <w:rsid w:val="00A14DD6"/>
    <w:rsid w:val="00A15547"/>
    <w:rsid w:val="00A15555"/>
    <w:rsid w:val="00A1555D"/>
    <w:rsid w:val="00A15A56"/>
    <w:rsid w:val="00A15DB9"/>
    <w:rsid w:val="00A16417"/>
    <w:rsid w:val="00A17055"/>
    <w:rsid w:val="00A1736F"/>
    <w:rsid w:val="00A1747B"/>
    <w:rsid w:val="00A17E83"/>
    <w:rsid w:val="00A20058"/>
    <w:rsid w:val="00A202D7"/>
    <w:rsid w:val="00A216C6"/>
    <w:rsid w:val="00A2260C"/>
    <w:rsid w:val="00A228F6"/>
    <w:rsid w:val="00A22B70"/>
    <w:rsid w:val="00A230C9"/>
    <w:rsid w:val="00A2329A"/>
    <w:rsid w:val="00A237AD"/>
    <w:rsid w:val="00A250FA"/>
    <w:rsid w:val="00A253C6"/>
    <w:rsid w:val="00A259BB"/>
    <w:rsid w:val="00A26FF2"/>
    <w:rsid w:val="00A275BB"/>
    <w:rsid w:val="00A3078E"/>
    <w:rsid w:val="00A30970"/>
    <w:rsid w:val="00A30A1A"/>
    <w:rsid w:val="00A30E05"/>
    <w:rsid w:val="00A30E10"/>
    <w:rsid w:val="00A31109"/>
    <w:rsid w:val="00A321ED"/>
    <w:rsid w:val="00A32397"/>
    <w:rsid w:val="00A327CF"/>
    <w:rsid w:val="00A32B4A"/>
    <w:rsid w:val="00A32CE3"/>
    <w:rsid w:val="00A33E2A"/>
    <w:rsid w:val="00A33F83"/>
    <w:rsid w:val="00A34245"/>
    <w:rsid w:val="00A34769"/>
    <w:rsid w:val="00A34C01"/>
    <w:rsid w:val="00A34EA7"/>
    <w:rsid w:val="00A3529B"/>
    <w:rsid w:val="00A352C7"/>
    <w:rsid w:val="00A356D4"/>
    <w:rsid w:val="00A35738"/>
    <w:rsid w:val="00A35B73"/>
    <w:rsid w:val="00A37135"/>
    <w:rsid w:val="00A37357"/>
    <w:rsid w:val="00A37759"/>
    <w:rsid w:val="00A408DB"/>
    <w:rsid w:val="00A40AF6"/>
    <w:rsid w:val="00A40B30"/>
    <w:rsid w:val="00A40C77"/>
    <w:rsid w:val="00A41407"/>
    <w:rsid w:val="00A42D77"/>
    <w:rsid w:val="00A42E17"/>
    <w:rsid w:val="00A42E60"/>
    <w:rsid w:val="00A4334A"/>
    <w:rsid w:val="00A43556"/>
    <w:rsid w:val="00A43962"/>
    <w:rsid w:val="00A43B00"/>
    <w:rsid w:val="00A43F6F"/>
    <w:rsid w:val="00A4412D"/>
    <w:rsid w:val="00A44EA3"/>
    <w:rsid w:val="00A45C90"/>
    <w:rsid w:val="00A46725"/>
    <w:rsid w:val="00A46C12"/>
    <w:rsid w:val="00A47B27"/>
    <w:rsid w:val="00A50263"/>
    <w:rsid w:val="00A50DED"/>
    <w:rsid w:val="00A5166A"/>
    <w:rsid w:val="00A519F5"/>
    <w:rsid w:val="00A51BDF"/>
    <w:rsid w:val="00A520D6"/>
    <w:rsid w:val="00A5297C"/>
    <w:rsid w:val="00A52DA0"/>
    <w:rsid w:val="00A52E87"/>
    <w:rsid w:val="00A536A6"/>
    <w:rsid w:val="00A53D67"/>
    <w:rsid w:val="00A541DD"/>
    <w:rsid w:val="00A54B36"/>
    <w:rsid w:val="00A55979"/>
    <w:rsid w:val="00A559B8"/>
    <w:rsid w:val="00A55CAD"/>
    <w:rsid w:val="00A565B4"/>
    <w:rsid w:val="00A56A9B"/>
    <w:rsid w:val="00A6057D"/>
    <w:rsid w:val="00A60BB1"/>
    <w:rsid w:val="00A60E8E"/>
    <w:rsid w:val="00A614C7"/>
    <w:rsid w:val="00A61AB1"/>
    <w:rsid w:val="00A62FD1"/>
    <w:rsid w:val="00A634A7"/>
    <w:rsid w:val="00A635F5"/>
    <w:rsid w:val="00A63893"/>
    <w:rsid w:val="00A63F86"/>
    <w:rsid w:val="00A640A5"/>
    <w:rsid w:val="00A640D5"/>
    <w:rsid w:val="00A6431B"/>
    <w:rsid w:val="00A64620"/>
    <w:rsid w:val="00A646C4"/>
    <w:rsid w:val="00A648D5"/>
    <w:rsid w:val="00A66202"/>
    <w:rsid w:val="00A66BB9"/>
    <w:rsid w:val="00A67238"/>
    <w:rsid w:val="00A6774D"/>
    <w:rsid w:val="00A67A54"/>
    <w:rsid w:val="00A70399"/>
    <w:rsid w:val="00A70536"/>
    <w:rsid w:val="00A719C7"/>
    <w:rsid w:val="00A71ED4"/>
    <w:rsid w:val="00A722F3"/>
    <w:rsid w:val="00A72623"/>
    <w:rsid w:val="00A73673"/>
    <w:rsid w:val="00A737E0"/>
    <w:rsid w:val="00A7381A"/>
    <w:rsid w:val="00A7395C"/>
    <w:rsid w:val="00A73D18"/>
    <w:rsid w:val="00A74655"/>
    <w:rsid w:val="00A74AFA"/>
    <w:rsid w:val="00A75EE3"/>
    <w:rsid w:val="00A76E4A"/>
    <w:rsid w:val="00A76F0F"/>
    <w:rsid w:val="00A772D3"/>
    <w:rsid w:val="00A80257"/>
    <w:rsid w:val="00A80AD4"/>
    <w:rsid w:val="00A8184F"/>
    <w:rsid w:val="00A81EED"/>
    <w:rsid w:val="00A82597"/>
    <w:rsid w:val="00A82B13"/>
    <w:rsid w:val="00A82FEA"/>
    <w:rsid w:val="00A83438"/>
    <w:rsid w:val="00A83683"/>
    <w:rsid w:val="00A83B0A"/>
    <w:rsid w:val="00A840F9"/>
    <w:rsid w:val="00A84262"/>
    <w:rsid w:val="00A84532"/>
    <w:rsid w:val="00A845D2"/>
    <w:rsid w:val="00A845FE"/>
    <w:rsid w:val="00A849AE"/>
    <w:rsid w:val="00A849F0"/>
    <w:rsid w:val="00A85135"/>
    <w:rsid w:val="00A85EC4"/>
    <w:rsid w:val="00A877B6"/>
    <w:rsid w:val="00A87F09"/>
    <w:rsid w:val="00A87F34"/>
    <w:rsid w:val="00A9012C"/>
    <w:rsid w:val="00A90318"/>
    <w:rsid w:val="00A9075A"/>
    <w:rsid w:val="00A908DB"/>
    <w:rsid w:val="00A90943"/>
    <w:rsid w:val="00A91175"/>
    <w:rsid w:val="00A91480"/>
    <w:rsid w:val="00A9189D"/>
    <w:rsid w:val="00A918DA"/>
    <w:rsid w:val="00A92108"/>
    <w:rsid w:val="00A9259E"/>
    <w:rsid w:val="00A930A9"/>
    <w:rsid w:val="00A930E2"/>
    <w:rsid w:val="00A934C5"/>
    <w:rsid w:val="00A934D2"/>
    <w:rsid w:val="00A93B02"/>
    <w:rsid w:val="00A9451E"/>
    <w:rsid w:val="00A955C5"/>
    <w:rsid w:val="00A95C3A"/>
    <w:rsid w:val="00A9641C"/>
    <w:rsid w:val="00A96500"/>
    <w:rsid w:val="00A96559"/>
    <w:rsid w:val="00A96B55"/>
    <w:rsid w:val="00A96EED"/>
    <w:rsid w:val="00A9726D"/>
    <w:rsid w:val="00AA0B55"/>
    <w:rsid w:val="00AA0B7F"/>
    <w:rsid w:val="00AA0CDB"/>
    <w:rsid w:val="00AA123A"/>
    <w:rsid w:val="00AA13B7"/>
    <w:rsid w:val="00AA247B"/>
    <w:rsid w:val="00AA2886"/>
    <w:rsid w:val="00AA2E6B"/>
    <w:rsid w:val="00AA3173"/>
    <w:rsid w:val="00AA34DC"/>
    <w:rsid w:val="00AA4350"/>
    <w:rsid w:val="00AA43A2"/>
    <w:rsid w:val="00AA4E40"/>
    <w:rsid w:val="00AA505B"/>
    <w:rsid w:val="00AA6AA4"/>
    <w:rsid w:val="00AA6C0F"/>
    <w:rsid w:val="00AA77F5"/>
    <w:rsid w:val="00AA7AAB"/>
    <w:rsid w:val="00AA7ADC"/>
    <w:rsid w:val="00AB0DCC"/>
    <w:rsid w:val="00AB1065"/>
    <w:rsid w:val="00AB114C"/>
    <w:rsid w:val="00AB1595"/>
    <w:rsid w:val="00AB1F33"/>
    <w:rsid w:val="00AB23A0"/>
    <w:rsid w:val="00AB2FC6"/>
    <w:rsid w:val="00AB33AC"/>
    <w:rsid w:val="00AB531B"/>
    <w:rsid w:val="00AB63BC"/>
    <w:rsid w:val="00AB64C3"/>
    <w:rsid w:val="00AB6724"/>
    <w:rsid w:val="00AB6E58"/>
    <w:rsid w:val="00AB714E"/>
    <w:rsid w:val="00AB71BC"/>
    <w:rsid w:val="00AB76E5"/>
    <w:rsid w:val="00AB7705"/>
    <w:rsid w:val="00AB7F1F"/>
    <w:rsid w:val="00AB7F8F"/>
    <w:rsid w:val="00AC0331"/>
    <w:rsid w:val="00AC0B20"/>
    <w:rsid w:val="00AC0BE3"/>
    <w:rsid w:val="00AC0E12"/>
    <w:rsid w:val="00AC16B3"/>
    <w:rsid w:val="00AC2E9D"/>
    <w:rsid w:val="00AC36A3"/>
    <w:rsid w:val="00AC3F67"/>
    <w:rsid w:val="00AC40B9"/>
    <w:rsid w:val="00AC4538"/>
    <w:rsid w:val="00AC6667"/>
    <w:rsid w:val="00AC669E"/>
    <w:rsid w:val="00AC66DE"/>
    <w:rsid w:val="00AC7277"/>
    <w:rsid w:val="00AC7642"/>
    <w:rsid w:val="00AD0B61"/>
    <w:rsid w:val="00AD1B48"/>
    <w:rsid w:val="00AD2A15"/>
    <w:rsid w:val="00AD2B20"/>
    <w:rsid w:val="00AD2E22"/>
    <w:rsid w:val="00AD314D"/>
    <w:rsid w:val="00AD3329"/>
    <w:rsid w:val="00AD33D1"/>
    <w:rsid w:val="00AD4353"/>
    <w:rsid w:val="00AD5B5E"/>
    <w:rsid w:val="00AD5D59"/>
    <w:rsid w:val="00AD689B"/>
    <w:rsid w:val="00AD6C7D"/>
    <w:rsid w:val="00AD7B08"/>
    <w:rsid w:val="00AD7BDF"/>
    <w:rsid w:val="00AE03DB"/>
    <w:rsid w:val="00AE06A8"/>
    <w:rsid w:val="00AE12B5"/>
    <w:rsid w:val="00AE15C2"/>
    <w:rsid w:val="00AE1E45"/>
    <w:rsid w:val="00AE22AC"/>
    <w:rsid w:val="00AE24A5"/>
    <w:rsid w:val="00AE2F5F"/>
    <w:rsid w:val="00AE3472"/>
    <w:rsid w:val="00AE378E"/>
    <w:rsid w:val="00AE39B9"/>
    <w:rsid w:val="00AE50AD"/>
    <w:rsid w:val="00AE51A5"/>
    <w:rsid w:val="00AE527B"/>
    <w:rsid w:val="00AE557F"/>
    <w:rsid w:val="00AE5771"/>
    <w:rsid w:val="00AE5B3C"/>
    <w:rsid w:val="00AE5ED8"/>
    <w:rsid w:val="00AE773F"/>
    <w:rsid w:val="00AE7BA9"/>
    <w:rsid w:val="00AF00DB"/>
    <w:rsid w:val="00AF05A6"/>
    <w:rsid w:val="00AF0CF0"/>
    <w:rsid w:val="00AF1208"/>
    <w:rsid w:val="00AF1F2A"/>
    <w:rsid w:val="00AF2925"/>
    <w:rsid w:val="00AF3624"/>
    <w:rsid w:val="00AF3FFF"/>
    <w:rsid w:val="00AF4197"/>
    <w:rsid w:val="00AF497D"/>
    <w:rsid w:val="00AF5B51"/>
    <w:rsid w:val="00AF6B38"/>
    <w:rsid w:val="00AF76F0"/>
    <w:rsid w:val="00AF792A"/>
    <w:rsid w:val="00B00DD3"/>
    <w:rsid w:val="00B0137D"/>
    <w:rsid w:val="00B0213F"/>
    <w:rsid w:val="00B02316"/>
    <w:rsid w:val="00B0276B"/>
    <w:rsid w:val="00B03CF9"/>
    <w:rsid w:val="00B03DDE"/>
    <w:rsid w:val="00B0495B"/>
    <w:rsid w:val="00B04AEB"/>
    <w:rsid w:val="00B04E8E"/>
    <w:rsid w:val="00B0576D"/>
    <w:rsid w:val="00B0591D"/>
    <w:rsid w:val="00B05A8D"/>
    <w:rsid w:val="00B05D5C"/>
    <w:rsid w:val="00B0603F"/>
    <w:rsid w:val="00B070B5"/>
    <w:rsid w:val="00B10934"/>
    <w:rsid w:val="00B10C61"/>
    <w:rsid w:val="00B10CC4"/>
    <w:rsid w:val="00B11173"/>
    <w:rsid w:val="00B1154A"/>
    <w:rsid w:val="00B1215E"/>
    <w:rsid w:val="00B123DD"/>
    <w:rsid w:val="00B12448"/>
    <w:rsid w:val="00B12720"/>
    <w:rsid w:val="00B128DB"/>
    <w:rsid w:val="00B12989"/>
    <w:rsid w:val="00B12C33"/>
    <w:rsid w:val="00B12CDF"/>
    <w:rsid w:val="00B12F3F"/>
    <w:rsid w:val="00B134BE"/>
    <w:rsid w:val="00B1434C"/>
    <w:rsid w:val="00B14685"/>
    <w:rsid w:val="00B147F7"/>
    <w:rsid w:val="00B15339"/>
    <w:rsid w:val="00B155FB"/>
    <w:rsid w:val="00B15AFB"/>
    <w:rsid w:val="00B16444"/>
    <w:rsid w:val="00B1671A"/>
    <w:rsid w:val="00B1739D"/>
    <w:rsid w:val="00B17892"/>
    <w:rsid w:val="00B179C0"/>
    <w:rsid w:val="00B205EF"/>
    <w:rsid w:val="00B20DFE"/>
    <w:rsid w:val="00B214D9"/>
    <w:rsid w:val="00B2178E"/>
    <w:rsid w:val="00B23E03"/>
    <w:rsid w:val="00B23EC3"/>
    <w:rsid w:val="00B23F0D"/>
    <w:rsid w:val="00B25BAF"/>
    <w:rsid w:val="00B27871"/>
    <w:rsid w:val="00B3026B"/>
    <w:rsid w:val="00B30A6D"/>
    <w:rsid w:val="00B30DDA"/>
    <w:rsid w:val="00B3163A"/>
    <w:rsid w:val="00B31CF4"/>
    <w:rsid w:val="00B32B95"/>
    <w:rsid w:val="00B32CAA"/>
    <w:rsid w:val="00B32D9F"/>
    <w:rsid w:val="00B33B74"/>
    <w:rsid w:val="00B33FB3"/>
    <w:rsid w:val="00B37A07"/>
    <w:rsid w:val="00B40087"/>
    <w:rsid w:val="00B40877"/>
    <w:rsid w:val="00B42D57"/>
    <w:rsid w:val="00B43AAF"/>
    <w:rsid w:val="00B43CA5"/>
    <w:rsid w:val="00B4419A"/>
    <w:rsid w:val="00B44F96"/>
    <w:rsid w:val="00B456A0"/>
    <w:rsid w:val="00B45786"/>
    <w:rsid w:val="00B4595E"/>
    <w:rsid w:val="00B45BB0"/>
    <w:rsid w:val="00B45BC0"/>
    <w:rsid w:val="00B4668F"/>
    <w:rsid w:val="00B46892"/>
    <w:rsid w:val="00B46FA2"/>
    <w:rsid w:val="00B47835"/>
    <w:rsid w:val="00B47ACF"/>
    <w:rsid w:val="00B47B6F"/>
    <w:rsid w:val="00B5040E"/>
    <w:rsid w:val="00B50876"/>
    <w:rsid w:val="00B5094C"/>
    <w:rsid w:val="00B511FA"/>
    <w:rsid w:val="00B51450"/>
    <w:rsid w:val="00B51636"/>
    <w:rsid w:val="00B51900"/>
    <w:rsid w:val="00B52004"/>
    <w:rsid w:val="00B5207D"/>
    <w:rsid w:val="00B52C45"/>
    <w:rsid w:val="00B52D2E"/>
    <w:rsid w:val="00B53FA9"/>
    <w:rsid w:val="00B54641"/>
    <w:rsid w:val="00B54E59"/>
    <w:rsid w:val="00B55003"/>
    <w:rsid w:val="00B55483"/>
    <w:rsid w:val="00B567DC"/>
    <w:rsid w:val="00B569CB"/>
    <w:rsid w:val="00B56B77"/>
    <w:rsid w:val="00B575FF"/>
    <w:rsid w:val="00B5798D"/>
    <w:rsid w:val="00B57D6A"/>
    <w:rsid w:val="00B6000B"/>
    <w:rsid w:val="00B601D2"/>
    <w:rsid w:val="00B61B79"/>
    <w:rsid w:val="00B62070"/>
    <w:rsid w:val="00B625B7"/>
    <w:rsid w:val="00B631D2"/>
    <w:rsid w:val="00B635D4"/>
    <w:rsid w:val="00B63D58"/>
    <w:rsid w:val="00B63DB5"/>
    <w:rsid w:val="00B64371"/>
    <w:rsid w:val="00B656AC"/>
    <w:rsid w:val="00B66653"/>
    <w:rsid w:val="00B6678C"/>
    <w:rsid w:val="00B66846"/>
    <w:rsid w:val="00B66BF2"/>
    <w:rsid w:val="00B67A03"/>
    <w:rsid w:val="00B67CC5"/>
    <w:rsid w:val="00B67F74"/>
    <w:rsid w:val="00B70A02"/>
    <w:rsid w:val="00B71678"/>
    <w:rsid w:val="00B718C3"/>
    <w:rsid w:val="00B74146"/>
    <w:rsid w:val="00B7531F"/>
    <w:rsid w:val="00B75D46"/>
    <w:rsid w:val="00B75F54"/>
    <w:rsid w:val="00B75F64"/>
    <w:rsid w:val="00B7606C"/>
    <w:rsid w:val="00B76A18"/>
    <w:rsid w:val="00B80CA8"/>
    <w:rsid w:val="00B813E5"/>
    <w:rsid w:val="00B81BB6"/>
    <w:rsid w:val="00B81CDF"/>
    <w:rsid w:val="00B81EFB"/>
    <w:rsid w:val="00B82092"/>
    <w:rsid w:val="00B824AE"/>
    <w:rsid w:val="00B83321"/>
    <w:rsid w:val="00B84386"/>
    <w:rsid w:val="00B84668"/>
    <w:rsid w:val="00B84B7B"/>
    <w:rsid w:val="00B84B7F"/>
    <w:rsid w:val="00B84E7B"/>
    <w:rsid w:val="00B85249"/>
    <w:rsid w:val="00B8585D"/>
    <w:rsid w:val="00B85B60"/>
    <w:rsid w:val="00B85DC8"/>
    <w:rsid w:val="00B864F4"/>
    <w:rsid w:val="00B8723F"/>
    <w:rsid w:val="00B87587"/>
    <w:rsid w:val="00B93875"/>
    <w:rsid w:val="00B9543D"/>
    <w:rsid w:val="00B9678F"/>
    <w:rsid w:val="00B968B0"/>
    <w:rsid w:val="00B9720E"/>
    <w:rsid w:val="00B9737B"/>
    <w:rsid w:val="00B978D5"/>
    <w:rsid w:val="00B97960"/>
    <w:rsid w:val="00B979F5"/>
    <w:rsid w:val="00B97C2D"/>
    <w:rsid w:val="00B97E77"/>
    <w:rsid w:val="00BA028E"/>
    <w:rsid w:val="00BA0C17"/>
    <w:rsid w:val="00BA1398"/>
    <w:rsid w:val="00BA139D"/>
    <w:rsid w:val="00BA144B"/>
    <w:rsid w:val="00BA17AC"/>
    <w:rsid w:val="00BA1CD6"/>
    <w:rsid w:val="00BA2954"/>
    <w:rsid w:val="00BA296A"/>
    <w:rsid w:val="00BA2A30"/>
    <w:rsid w:val="00BA3000"/>
    <w:rsid w:val="00BA302D"/>
    <w:rsid w:val="00BA3716"/>
    <w:rsid w:val="00BA40F5"/>
    <w:rsid w:val="00BA4727"/>
    <w:rsid w:val="00BA508D"/>
    <w:rsid w:val="00BA59D1"/>
    <w:rsid w:val="00BA5A32"/>
    <w:rsid w:val="00BA6022"/>
    <w:rsid w:val="00BA6282"/>
    <w:rsid w:val="00BA774E"/>
    <w:rsid w:val="00BB0117"/>
    <w:rsid w:val="00BB1113"/>
    <w:rsid w:val="00BB19FF"/>
    <w:rsid w:val="00BB1CD3"/>
    <w:rsid w:val="00BB26D8"/>
    <w:rsid w:val="00BB292C"/>
    <w:rsid w:val="00BB30A3"/>
    <w:rsid w:val="00BB3A6A"/>
    <w:rsid w:val="00BB4541"/>
    <w:rsid w:val="00BB55EB"/>
    <w:rsid w:val="00BB59BF"/>
    <w:rsid w:val="00BB6639"/>
    <w:rsid w:val="00BC044F"/>
    <w:rsid w:val="00BC04A3"/>
    <w:rsid w:val="00BC07CD"/>
    <w:rsid w:val="00BC1412"/>
    <w:rsid w:val="00BC1BCD"/>
    <w:rsid w:val="00BC27F7"/>
    <w:rsid w:val="00BC2C94"/>
    <w:rsid w:val="00BC4910"/>
    <w:rsid w:val="00BC4E2E"/>
    <w:rsid w:val="00BC4FA5"/>
    <w:rsid w:val="00BC5955"/>
    <w:rsid w:val="00BC5A06"/>
    <w:rsid w:val="00BC6613"/>
    <w:rsid w:val="00BC70AE"/>
    <w:rsid w:val="00BC7C3A"/>
    <w:rsid w:val="00BC7DA4"/>
    <w:rsid w:val="00BD04A0"/>
    <w:rsid w:val="00BD0775"/>
    <w:rsid w:val="00BD23AC"/>
    <w:rsid w:val="00BD26B2"/>
    <w:rsid w:val="00BD298D"/>
    <w:rsid w:val="00BD36CE"/>
    <w:rsid w:val="00BD39A4"/>
    <w:rsid w:val="00BD4582"/>
    <w:rsid w:val="00BD495C"/>
    <w:rsid w:val="00BD4B95"/>
    <w:rsid w:val="00BD4C86"/>
    <w:rsid w:val="00BD4D20"/>
    <w:rsid w:val="00BD4E62"/>
    <w:rsid w:val="00BD50D3"/>
    <w:rsid w:val="00BD5ED8"/>
    <w:rsid w:val="00BD60DB"/>
    <w:rsid w:val="00BD7400"/>
    <w:rsid w:val="00BD7459"/>
    <w:rsid w:val="00BD78C6"/>
    <w:rsid w:val="00BE0176"/>
    <w:rsid w:val="00BE09ED"/>
    <w:rsid w:val="00BE0E7A"/>
    <w:rsid w:val="00BE1067"/>
    <w:rsid w:val="00BE1CBB"/>
    <w:rsid w:val="00BE2C0B"/>
    <w:rsid w:val="00BE306B"/>
    <w:rsid w:val="00BE358A"/>
    <w:rsid w:val="00BE3EB3"/>
    <w:rsid w:val="00BE5675"/>
    <w:rsid w:val="00BE5A90"/>
    <w:rsid w:val="00BE6502"/>
    <w:rsid w:val="00BE65F4"/>
    <w:rsid w:val="00BE6778"/>
    <w:rsid w:val="00BE69FC"/>
    <w:rsid w:val="00BE6D89"/>
    <w:rsid w:val="00BE6F1A"/>
    <w:rsid w:val="00BE7163"/>
    <w:rsid w:val="00BE719D"/>
    <w:rsid w:val="00BE71D6"/>
    <w:rsid w:val="00BF053A"/>
    <w:rsid w:val="00BF0A11"/>
    <w:rsid w:val="00BF17C4"/>
    <w:rsid w:val="00BF3956"/>
    <w:rsid w:val="00BF3E90"/>
    <w:rsid w:val="00BF4C3D"/>
    <w:rsid w:val="00BF4DCA"/>
    <w:rsid w:val="00BF50E1"/>
    <w:rsid w:val="00BF5212"/>
    <w:rsid w:val="00BF5863"/>
    <w:rsid w:val="00BF5DB0"/>
    <w:rsid w:val="00BF5DB3"/>
    <w:rsid w:val="00BF6628"/>
    <w:rsid w:val="00C0080B"/>
    <w:rsid w:val="00C01326"/>
    <w:rsid w:val="00C01523"/>
    <w:rsid w:val="00C018E9"/>
    <w:rsid w:val="00C01EA8"/>
    <w:rsid w:val="00C02DC1"/>
    <w:rsid w:val="00C031C1"/>
    <w:rsid w:val="00C034EF"/>
    <w:rsid w:val="00C0429C"/>
    <w:rsid w:val="00C0485C"/>
    <w:rsid w:val="00C0582F"/>
    <w:rsid w:val="00C05E31"/>
    <w:rsid w:val="00C06CB5"/>
    <w:rsid w:val="00C07882"/>
    <w:rsid w:val="00C07B0D"/>
    <w:rsid w:val="00C1049A"/>
    <w:rsid w:val="00C109FF"/>
    <w:rsid w:val="00C11D41"/>
    <w:rsid w:val="00C123D3"/>
    <w:rsid w:val="00C12728"/>
    <w:rsid w:val="00C136B6"/>
    <w:rsid w:val="00C141FE"/>
    <w:rsid w:val="00C15146"/>
    <w:rsid w:val="00C15E5B"/>
    <w:rsid w:val="00C15FF1"/>
    <w:rsid w:val="00C16840"/>
    <w:rsid w:val="00C16C0B"/>
    <w:rsid w:val="00C17198"/>
    <w:rsid w:val="00C1731A"/>
    <w:rsid w:val="00C1763E"/>
    <w:rsid w:val="00C17CEB"/>
    <w:rsid w:val="00C200C0"/>
    <w:rsid w:val="00C20177"/>
    <w:rsid w:val="00C204F4"/>
    <w:rsid w:val="00C206F2"/>
    <w:rsid w:val="00C21576"/>
    <w:rsid w:val="00C2157B"/>
    <w:rsid w:val="00C21754"/>
    <w:rsid w:val="00C21C1A"/>
    <w:rsid w:val="00C21E02"/>
    <w:rsid w:val="00C220E5"/>
    <w:rsid w:val="00C221B4"/>
    <w:rsid w:val="00C22390"/>
    <w:rsid w:val="00C235DB"/>
    <w:rsid w:val="00C2419D"/>
    <w:rsid w:val="00C248CB"/>
    <w:rsid w:val="00C24B0C"/>
    <w:rsid w:val="00C250FD"/>
    <w:rsid w:val="00C2534D"/>
    <w:rsid w:val="00C25BBA"/>
    <w:rsid w:val="00C25BDC"/>
    <w:rsid w:val="00C26E81"/>
    <w:rsid w:val="00C2751E"/>
    <w:rsid w:val="00C275E0"/>
    <w:rsid w:val="00C27F58"/>
    <w:rsid w:val="00C30237"/>
    <w:rsid w:val="00C30421"/>
    <w:rsid w:val="00C305B3"/>
    <w:rsid w:val="00C31132"/>
    <w:rsid w:val="00C313D9"/>
    <w:rsid w:val="00C317C0"/>
    <w:rsid w:val="00C323BE"/>
    <w:rsid w:val="00C3302B"/>
    <w:rsid w:val="00C3324F"/>
    <w:rsid w:val="00C3336A"/>
    <w:rsid w:val="00C3696C"/>
    <w:rsid w:val="00C37281"/>
    <w:rsid w:val="00C3773C"/>
    <w:rsid w:val="00C377C0"/>
    <w:rsid w:val="00C37C44"/>
    <w:rsid w:val="00C406E0"/>
    <w:rsid w:val="00C40C24"/>
    <w:rsid w:val="00C4138A"/>
    <w:rsid w:val="00C41593"/>
    <w:rsid w:val="00C41CA9"/>
    <w:rsid w:val="00C429D3"/>
    <w:rsid w:val="00C42EA3"/>
    <w:rsid w:val="00C4359A"/>
    <w:rsid w:val="00C43735"/>
    <w:rsid w:val="00C43BD5"/>
    <w:rsid w:val="00C44A57"/>
    <w:rsid w:val="00C4584C"/>
    <w:rsid w:val="00C45B0B"/>
    <w:rsid w:val="00C45F86"/>
    <w:rsid w:val="00C46743"/>
    <w:rsid w:val="00C47331"/>
    <w:rsid w:val="00C47B87"/>
    <w:rsid w:val="00C50B35"/>
    <w:rsid w:val="00C5109F"/>
    <w:rsid w:val="00C51700"/>
    <w:rsid w:val="00C51898"/>
    <w:rsid w:val="00C522C7"/>
    <w:rsid w:val="00C52638"/>
    <w:rsid w:val="00C52D0B"/>
    <w:rsid w:val="00C53E76"/>
    <w:rsid w:val="00C5524D"/>
    <w:rsid w:val="00C553D5"/>
    <w:rsid w:val="00C55AFB"/>
    <w:rsid w:val="00C55B89"/>
    <w:rsid w:val="00C55C77"/>
    <w:rsid w:val="00C55F23"/>
    <w:rsid w:val="00C56246"/>
    <w:rsid w:val="00C56504"/>
    <w:rsid w:val="00C5671F"/>
    <w:rsid w:val="00C56BBB"/>
    <w:rsid w:val="00C5748A"/>
    <w:rsid w:val="00C578AC"/>
    <w:rsid w:val="00C60910"/>
    <w:rsid w:val="00C60A52"/>
    <w:rsid w:val="00C626A9"/>
    <w:rsid w:val="00C63072"/>
    <w:rsid w:val="00C63102"/>
    <w:rsid w:val="00C63212"/>
    <w:rsid w:val="00C6345F"/>
    <w:rsid w:val="00C639E7"/>
    <w:rsid w:val="00C63A3F"/>
    <w:rsid w:val="00C64C2D"/>
    <w:rsid w:val="00C656D8"/>
    <w:rsid w:val="00C669C0"/>
    <w:rsid w:val="00C66F28"/>
    <w:rsid w:val="00C676AD"/>
    <w:rsid w:val="00C67EB5"/>
    <w:rsid w:val="00C7047B"/>
    <w:rsid w:val="00C70952"/>
    <w:rsid w:val="00C709A3"/>
    <w:rsid w:val="00C70EAF"/>
    <w:rsid w:val="00C71B10"/>
    <w:rsid w:val="00C72701"/>
    <w:rsid w:val="00C73437"/>
    <w:rsid w:val="00C735D5"/>
    <w:rsid w:val="00C748BD"/>
    <w:rsid w:val="00C74B21"/>
    <w:rsid w:val="00C7554B"/>
    <w:rsid w:val="00C7621E"/>
    <w:rsid w:val="00C7631A"/>
    <w:rsid w:val="00C768C9"/>
    <w:rsid w:val="00C76958"/>
    <w:rsid w:val="00C76F11"/>
    <w:rsid w:val="00C8001D"/>
    <w:rsid w:val="00C80184"/>
    <w:rsid w:val="00C803E9"/>
    <w:rsid w:val="00C8041C"/>
    <w:rsid w:val="00C80695"/>
    <w:rsid w:val="00C8167A"/>
    <w:rsid w:val="00C81B72"/>
    <w:rsid w:val="00C820C1"/>
    <w:rsid w:val="00C8336A"/>
    <w:rsid w:val="00C8341F"/>
    <w:rsid w:val="00C85445"/>
    <w:rsid w:val="00C85551"/>
    <w:rsid w:val="00C85C46"/>
    <w:rsid w:val="00C85D31"/>
    <w:rsid w:val="00C85D33"/>
    <w:rsid w:val="00C85EE8"/>
    <w:rsid w:val="00C86931"/>
    <w:rsid w:val="00C86E3E"/>
    <w:rsid w:val="00C871FD"/>
    <w:rsid w:val="00C876E7"/>
    <w:rsid w:val="00C8786C"/>
    <w:rsid w:val="00C87B29"/>
    <w:rsid w:val="00C87C58"/>
    <w:rsid w:val="00C9025B"/>
    <w:rsid w:val="00C9049B"/>
    <w:rsid w:val="00C904E2"/>
    <w:rsid w:val="00C90BE7"/>
    <w:rsid w:val="00C90C14"/>
    <w:rsid w:val="00C90C5B"/>
    <w:rsid w:val="00C90D2E"/>
    <w:rsid w:val="00C90EAE"/>
    <w:rsid w:val="00C91090"/>
    <w:rsid w:val="00C910D3"/>
    <w:rsid w:val="00C91A30"/>
    <w:rsid w:val="00C91F34"/>
    <w:rsid w:val="00C9206D"/>
    <w:rsid w:val="00C921EE"/>
    <w:rsid w:val="00C92EAE"/>
    <w:rsid w:val="00C93544"/>
    <w:rsid w:val="00C93B72"/>
    <w:rsid w:val="00C93FCB"/>
    <w:rsid w:val="00C94E6F"/>
    <w:rsid w:val="00C957A0"/>
    <w:rsid w:val="00C960AE"/>
    <w:rsid w:val="00C96504"/>
    <w:rsid w:val="00C97050"/>
    <w:rsid w:val="00C9717C"/>
    <w:rsid w:val="00C97259"/>
    <w:rsid w:val="00C97EC7"/>
    <w:rsid w:val="00CA0CF8"/>
    <w:rsid w:val="00CA0D01"/>
    <w:rsid w:val="00CA0E36"/>
    <w:rsid w:val="00CA2418"/>
    <w:rsid w:val="00CA2849"/>
    <w:rsid w:val="00CA2B0A"/>
    <w:rsid w:val="00CA2DB3"/>
    <w:rsid w:val="00CA37FC"/>
    <w:rsid w:val="00CA4498"/>
    <w:rsid w:val="00CA4A2B"/>
    <w:rsid w:val="00CA5545"/>
    <w:rsid w:val="00CA5A80"/>
    <w:rsid w:val="00CA6480"/>
    <w:rsid w:val="00CA688B"/>
    <w:rsid w:val="00CA77C7"/>
    <w:rsid w:val="00CA7B2E"/>
    <w:rsid w:val="00CB0CC4"/>
    <w:rsid w:val="00CB0EC3"/>
    <w:rsid w:val="00CB1074"/>
    <w:rsid w:val="00CB12BF"/>
    <w:rsid w:val="00CB1302"/>
    <w:rsid w:val="00CB2347"/>
    <w:rsid w:val="00CB2D5B"/>
    <w:rsid w:val="00CB4911"/>
    <w:rsid w:val="00CB5786"/>
    <w:rsid w:val="00CB63A0"/>
    <w:rsid w:val="00CB69EB"/>
    <w:rsid w:val="00CB79EB"/>
    <w:rsid w:val="00CB7A07"/>
    <w:rsid w:val="00CB7B53"/>
    <w:rsid w:val="00CB7CB8"/>
    <w:rsid w:val="00CC02BF"/>
    <w:rsid w:val="00CC150C"/>
    <w:rsid w:val="00CC1CFE"/>
    <w:rsid w:val="00CC1D7D"/>
    <w:rsid w:val="00CC1E69"/>
    <w:rsid w:val="00CC1F82"/>
    <w:rsid w:val="00CC20FE"/>
    <w:rsid w:val="00CC22CF"/>
    <w:rsid w:val="00CC2412"/>
    <w:rsid w:val="00CC367D"/>
    <w:rsid w:val="00CC40B7"/>
    <w:rsid w:val="00CC47A8"/>
    <w:rsid w:val="00CC4D80"/>
    <w:rsid w:val="00CC4D8D"/>
    <w:rsid w:val="00CC4F65"/>
    <w:rsid w:val="00CC58F2"/>
    <w:rsid w:val="00CC59AD"/>
    <w:rsid w:val="00CC657D"/>
    <w:rsid w:val="00CC7191"/>
    <w:rsid w:val="00CC75DB"/>
    <w:rsid w:val="00CD0E94"/>
    <w:rsid w:val="00CD1428"/>
    <w:rsid w:val="00CD2352"/>
    <w:rsid w:val="00CD293B"/>
    <w:rsid w:val="00CD2DB4"/>
    <w:rsid w:val="00CD2E16"/>
    <w:rsid w:val="00CD35EA"/>
    <w:rsid w:val="00CD3703"/>
    <w:rsid w:val="00CD3ABF"/>
    <w:rsid w:val="00CD3F4D"/>
    <w:rsid w:val="00CD4CD9"/>
    <w:rsid w:val="00CD504F"/>
    <w:rsid w:val="00CD558C"/>
    <w:rsid w:val="00CD59BD"/>
    <w:rsid w:val="00CD5C7F"/>
    <w:rsid w:val="00CD66AF"/>
    <w:rsid w:val="00CD68DD"/>
    <w:rsid w:val="00CD6C19"/>
    <w:rsid w:val="00CD70B9"/>
    <w:rsid w:val="00CD74A5"/>
    <w:rsid w:val="00CD7AA5"/>
    <w:rsid w:val="00CE0854"/>
    <w:rsid w:val="00CE0ADD"/>
    <w:rsid w:val="00CE0C89"/>
    <w:rsid w:val="00CE0FB0"/>
    <w:rsid w:val="00CE1219"/>
    <w:rsid w:val="00CE1282"/>
    <w:rsid w:val="00CE15B1"/>
    <w:rsid w:val="00CE1C53"/>
    <w:rsid w:val="00CE1CC1"/>
    <w:rsid w:val="00CE2C24"/>
    <w:rsid w:val="00CE326C"/>
    <w:rsid w:val="00CE3384"/>
    <w:rsid w:val="00CE38E5"/>
    <w:rsid w:val="00CE4811"/>
    <w:rsid w:val="00CE4BD4"/>
    <w:rsid w:val="00CE5E2F"/>
    <w:rsid w:val="00CE65F6"/>
    <w:rsid w:val="00CE72A8"/>
    <w:rsid w:val="00CE741C"/>
    <w:rsid w:val="00CE7EC1"/>
    <w:rsid w:val="00CF0852"/>
    <w:rsid w:val="00CF0D04"/>
    <w:rsid w:val="00CF1711"/>
    <w:rsid w:val="00CF1749"/>
    <w:rsid w:val="00CF18C2"/>
    <w:rsid w:val="00CF1F9A"/>
    <w:rsid w:val="00CF243A"/>
    <w:rsid w:val="00CF2873"/>
    <w:rsid w:val="00CF3082"/>
    <w:rsid w:val="00CF3369"/>
    <w:rsid w:val="00CF3388"/>
    <w:rsid w:val="00CF3B21"/>
    <w:rsid w:val="00CF3B3F"/>
    <w:rsid w:val="00CF3EAE"/>
    <w:rsid w:val="00CF5050"/>
    <w:rsid w:val="00CF5A18"/>
    <w:rsid w:val="00CF6018"/>
    <w:rsid w:val="00CF680D"/>
    <w:rsid w:val="00CF68C9"/>
    <w:rsid w:val="00CF6CCD"/>
    <w:rsid w:val="00CF7521"/>
    <w:rsid w:val="00CF799C"/>
    <w:rsid w:val="00CF7E9F"/>
    <w:rsid w:val="00CF7EF4"/>
    <w:rsid w:val="00D0169B"/>
    <w:rsid w:val="00D01BE9"/>
    <w:rsid w:val="00D01C27"/>
    <w:rsid w:val="00D01C64"/>
    <w:rsid w:val="00D02702"/>
    <w:rsid w:val="00D034FF"/>
    <w:rsid w:val="00D04369"/>
    <w:rsid w:val="00D04867"/>
    <w:rsid w:val="00D0499D"/>
    <w:rsid w:val="00D04DA4"/>
    <w:rsid w:val="00D05176"/>
    <w:rsid w:val="00D064FE"/>
    <w:rsid w:val="00D06C7D"/>
    <w:rsid w:val="00D07751"/>
    <w:rsid w:val="00D1192D"/>
    <w:rsid w:val="00D11CCC"/>
    <w:rsid w:val="00D1235C"/>
    <w:rsid w:val="00D1241A"/>
    <w:rsid w:val="00D12476"/>
    <w:rsid w:val="00D126BA"/>
    <w:rsid w:val="00D12789"/>
    <w:rsid w:val="00D12B2E"/>
    <w:rsid w:val="00D12C63"/>
    <w:rsid w:val="00D130BB"/>
    <w:rsid w:val="00D13420"/>
    <w:rsid w:val="00D13455"/>
    <w:rsid w:val="00D13833"/>
    <w:rsid w:val="00D13EFB"/>
    <w:rsid w:val="00D14C2A"/>
    <w:rsid w:val="00D14ED2"/>
    <w:rsid w:val="00D15122"/>
    <w:rsid w:val="00D154B8"/>
    <w:rsid w:val="00D1559A"/>
    <w:rsid w:val="00D15EEA"/>
    <w:rsid w:val="00D15F7D"/>
    <w:rsid w:val="00D16552"/>
    <w:rsid w:val="00D16BFE"/>
    <w:rsid w:val="00D17F3E"/>
    <w:rsid w:val="00D207AB"/>
    <w:rsid w:val="00D209BC"/>
    <w:rsid w:val="00D209CF"/>
    <w:rsid w:val="00D21515"/>
    <w:rsid w:val="00D21540"/>
    <w:rsid w:val="00D21CEB"/>
    <w:rsid w:val="00D22272"/>
    <w:rsid w:val="00D223C7"/>
    <w:rsid w:val="00D25104"/>
    <w:rsid w:val="00D256C7"/>
    <w:rsid w:val="00D2635F"/>
    <w:rsid w:val="00D2647A"/>
    <w:rsid w:val="00D26656"/>
    <w:rsid w:val="00D267D3"/>
    <w:rsid w:val="00D26FE5"/>
    <w:rsid w:val="00D27B69"/>
    <w:rsid w:val="00D30F76"/>
    <w:rsid w:val="00D316BF"/>
    <w:rsid w:val="00D321B3"/>
    <w:rsid w:val="00D3284E"/>
    <w:rsid w:val="00D32F22"/>
    <w:rsid w:val="00D333E7"/>
    <w:rsid w:val="00D3340C"/>
    <w:rsid w:val="00D33AC8"/>
    <w:rsid w:val="00D33D9A"/>
    <w:rsid w:val="00D34AC2"/>
    <w:rsid w:val="00D353B4"/>
    <w:rsid w:val="00D358AE"/>
    <w:rsid w:val="00D36612"/>
    <w:rsid w:val="00D3722A"/>
    <w:rsid w:val="00D3748F"/>
    <w:rsid w:val="00D37E40"/>
    <w:rsid w:val="00D4010F"/>
    <w:rsid w:val="00D42201"/>
    <w:rsid w:val="00D42C90"/>
    <w:rsid w:val="00D43007"/>
    <w:rsid w:val="00D43EF7"/>
    <w:rsid w:val="00D447ED"/>
    <w:rsid w:val="00D4491B"/>
    <w:rsid w:val="00D44D95"/>
    <w:rsid w:val="00D4596C"/>
    <w:rsid w:val="00D45AFD"/>
    <w:rsid w:val="00D45B1A"/>
    <w:rsid w:val="00D462B6"/>
    <w:rsid w:val="00D46A12"/>
    <w:rsid w:val="00D46C22"/>
    <w:rsid w:val="00D477C7"/>
    <w:rsid w:val="00D4780C"/>
    <w:rsid w:val="00D47EA6"/>
    <w:rsid w:val="00D50B0F"/>
    <w:rsid w:val="00D5197A"/>
    <w:rsid w:val="00D5237D"/>
    <w:rsid w:val="00D5299F"/>
    <w:rsid w:val="00D53312"/>
    <w:rsid w:val="00D536B0"/>
    <w:rsid w:val="00D538C1"/>
    <w:rsid w:val="00D53E36"/>
    <w:rsid w:val="00D546E6"/>
    <w:rsid w:val="00D55041"/>
    <w:rsid w:val="00D55336"/>
    <w:rsid w:val="00D55879"/>
    <w:rsid w:val="00D55D9B"/>
    <w:rsid w:val="00D56274"/>
    <w:rsid w:val="00D57193"/>
    <w:rsid w:val="00D577C7"/>
    <w:rsid w:val="00D57A23"/>
    <w:rsid w:val="00D57AAA"/>
    <w:rsid w:val="00D57C3B"/>
    <w:rsid w:val="00D57CE9"/>
    <w:rsid w:val="00D6024C"/>
    <w:rsid w:val="00D6030B"/>
    <w:rsid w:val="00D60D4C"/>
    <w:rsid w:val="00D60DD7"/>
    <w:rsid w:val="00D61023"/>
    <w:rsid w:val="00D610D5"/>
    <w:rsid w:val="00D612DB"/>
    <w:rsid w:val="00D61977"/>
    <w:rsid w:val="00D62201"/>
    <w:rsid w:val="00D63396"/>
    <w:rsid w:val="00D63A3B"/>
    <w:rsid w:val="00D63A7D"/>
    <w:rsid w:val="00D64325"/>
    <w:rsid w:val="00D6487F"/>
    <w:rsid w:val="00D65EA7"/>
    <w:rsid w:val="00D65F9E"/>
    <w:rsid w:val="00D661EE"/>
    <w:rsid w:val="00D66350"/>
    <w:rsid w:val="00D66539"/>
    <w:rsid w:val="00D67E52"/>
    <w:rsid w:val="00D67FA0"/>
    <w:rsid w:val="00D707DB"/>
    <w:rsid w:val="00D715D1"/>
    <w:rsid w:val="00D7181B"/>
    <w:rsid w:val="00D718A8"/>
    <w:rsid w:val="00D72F72"/>
    <w:rsid w:val="00D736F8"/>
    <w:rsid w:val="00D740B2"/>
    <w:rsid w:val="00D74D0A"/>
    <w:rsid w:val="00D75090"/>
    <w:rsid w:val="00D75511"/>
    <w:rsid w:val="00D755E9"/>
    <w:rsid w:val="00D762B9"/>
    <w:rsid w:val="00D76953"/>
    <w:rsid w:val="00D76ED7"/>
    <w:rsid w:val="00D76EF7"/>
    <w:rsid w:val="00D77420"/>
    <w:rsid w:val="00D77929"/>
    <w:rsid w:val="00D77FF6"/>
    <w:rsid w:val="00D80A7B"/>
    <w:rsid w:val="00D818C9"/>
    <w:rsid w:val="00D81C93"/>
    <w:rsid w:val="00D82087"/>
    <w:rsid w:val="00D82289"/>
    <w:rsid w:val="00D82A76"/>
    <w:rsid w:val="00D8303D"/>
    <w:rsid w:val="00D83385"/>
    <w:rsid w:val="00D84FB9"/>
    <w:rsid w:val="00D8554D"/>
    <w:rsid w:val="00D85A2C"/>
    <w:rsid w:val="00D85D21"/>
    <w:rsid w:val="00D85E1A"/>
    <w:rsid w:val="00D87A29"/>
    <w:rsid w:val="00D87CDD"/>
    <w:rsid w:val="00D9067B"/>
    <w:rsid w:val="00D90858"/>
    <w:rsid w:val="00D9098F"/>
    <w:rsid w:val="00D90CCC"/>
    <w:rsid w:val="00D920D7"/>
    <w:rsid w:val="00D92571"/>
    <w:rsid w:val="00D929A2"/>
    <w:rsid w:val="00D93923"/>
    <w:rsid w:val="00D9395E"/>
    <w:rsid w:val="00D93EC9"/>
    <w:rsid w:val="00D94414"/>
    <w:rsid w:val="00D9499F"/>
    <w:rsid w:val="00D9703E"/>
    <w:rsid w:val="00D97291"/>
    <w:rsid w:val="00D97294"/>
    <w:rsid w:val="00D975E3"/>
    <w:rsid w:val="00D97892"/>
    <w:rsid w:val="00D97CA0"/>
    <w:rsid w:val="00D97D80"/>
    <w:rsid w:val="00D97E1C"/>
    <w:rsid w:val="00DA00F0"/>
    <w:rsid w:val="00DA0795"/>
    <w:rsid w:val="00DA0842"/>
    <w:rsid w:val="00DA08E1"/>
    <w:rsid w:val="00DA09EA"/>
    <w:rsid w:val="00DA1183"/>
    <w:rsid w:val="00DA1334"/>
    <w:rsid w:val="00DA29EB"/>
    <w:rsid w:val="00DA330C"/>
    <w:rsid w:val="00DA3BF4"/>
    <w:rsid w:val="00DA3CDD"/>
    <w:rsid w:val="00DA421D"/>
    <w:rsid w:val="00DA4C31"/>
    <w:rsid w:val="00DA5E8A"/>
    <w:rsid w:val="00DA5F5F"/>
    <w:rsid w:val="00DA642D"/>
    <w:rsid w:val="00DA6736"/>
    <w:rsid w:val="00DA6EC7"/>
    <w:rsid w:val="00DA75C1"/>
    <w:rsid w:val="00DA7C6A"/>
    <w:rsid w:val="00DA7D4B"/>
    <w:rsid w:val="00DB1BD2"/>
    <w:rsid w:val="00DB1C25"/>
    <w:rsid w:val="00DB276A"/>
    <w:rsid w:val="00DB2A92"/>
    <w:rsid w:val="00DB2AB7"/>
    <w:rsid w:val="00DB4A3B"/>
    <w:rsid w:val="00DB4C81"/>
    <w:rsid w:val="00DB5079"/>
    <w:rsid w:val="00DB54F2"/>
    <w:rsid w:val="00DB59BE"/>
    <w:rsid w:val="00DB728E"/>
    <w:rsid w:val="00DB7471"/>
    <w:rsid w:val="00DC06DC"/>
    <w:rsid w:val="00DC23A7"/>
    <w:rsid w:val="00DC2933"/>
    <w:rsid w:val="00DC2DD3"/>
    <w:rsid w:val="00DC2F82"/>
    <w:rsid w:val="00DC3272"/>
    <w:rsid w:val="00DC3330"/>
    <w:rsid w:val="00DC3921"/>
    <w:rsid w:val="00DC3CFD"/>
    <w:rsid w:val="00DC43DD"/>
    <w:rsid w:val="00DC4570"/>
    <w:rsid w:val="00DC5207"/>
    <w:rsid w:val="00DC5F82"/>
    <w:rsid w:val="00DC747F"/>
    <w:rsid w:val="00DD06E4"/>
    <w:rsid w:val="00DD096D"/>
    <w:rsid w:val="00DD0B3D"/>
    <w:rsid w:val="00DD16D9"/>
    <w:rsid w:val="00DD18CB"/>
    <w:rsid w:val="00DD1BE5"/>
    <w:rsid w:val="00DD2021"/>
    <w:rsid w:val="00DD3C74"/>
    <w:rsid w:val="00DD3D7F"/>
    <w:rsid w:val="00DD4020"/>
    <w:rsid w:val="00DD4AE6"/>
    <w:rsid w:val="00DD4EA9"/>
    <w:rsid w:val="00DD5500"/>
    <w:rsid w:val="00DD5577"/>
    <w:rsid w:val="00DD58AC"/>
    <w:rsid w:val="00DD624D"/>
    <w:rsid w:val="00DD6D79"/>
    <w:rsid w:val="00DD7449"/>
    <w:rsid w:val="00DD763A"/>
    <w:rsid w:val="00DE037C"/>
    <w:rsid w:val="00DE10C0"/>
    <w:rsid w:val="00DE1ACA"/>
    <w:rsid w:val="00DE1AE8"/>
    <w:rsid w:val="00DE1C48"/>
    <w:rsid w:val="00DE2767"/>
    <w:rsid w:val="00DE2BBA"/>
    <w:rsid w:val="00DE3000"/>
    <w:rsid w:val="00DE32D3"/>
    <w:rsid w:val="00DE3306"/>
    <w:rsid w:val="00DE3368"/>
    <w:rsid w:val="00DE3826"/>
    <w:rsid w:val="00DE40F6"/>
    <w:rsid w:val="00DE4276"/>
    <w:rsid w:val="00DE4A9A"/>
    <w:rsid w:val="00DE53C2"/>
    <w:rsid w:val="00DE54C1"/>
    <w:rsid w:val="00DE57B3"/>
    <w:rsid w:val="00DE6012"/>
    <w:rsid w:val="00DE6629"/>
    <w:rsid w:val="00DE6988"/>
    <w:rsid w:val="00DE6D4B"/>
    <w:rsid w:val="00DF0CCB"/>
    <w:rsid w:val="00DF171F"/>
    <w:rsid w:val="00DF1F25"/>
    <w:rsid w:val="00DF24E1"/>
    <w:rsid w:val="00DF2DAC"/>
    <w:rsid w:val="00DF2EC0"/>
    <w:rsid w:val="00DF2F38"/>
    <w:rsid w:val="00DF35F7"/>
    <w:rsid w:val="00DF3605"/>
    <w:rsid w:val="00DF374B"/>
    <w:rsid w:val="00DF48CC"/>
    <w:rsid w:val="00DF52D7"/>
    <w:rsid w:val="00DF5333"/>
    <w:rsid w:val="00DF5380"/>
    <w:rsid w:val="00DF5423"/>
    <w:rsid w:val="00DF55FB"/>
    <w:rsid w:val="00DF62EC"/>
    <w:rsid w:val="00DF6C0A"/>
    <w:rsid w:val="00DF6E5E"/>
    <w:rsid w:val="00DF777A"/>
    <w:rsid w:val="00DF7C6A"/>
    <w:rsid w:val="00DF7F9D"/>
    <w:rsid w:val="00E00B17"/>
    <w:rsid w:val="00E01328"/>
    <w:rsid w:val="00E01413"/>
    <w:rsid w:val="00E01F01"/>
    <w:rsid w:val="00E02266"/>
    <w:rsid w:val="00E02813"/>
    <w:rsid w:val="00E02CE9"/>
    <w:rsid w:val="00E03C48"/>
    <w:rsid w:val="00E04265"/>
    <w:rsid w:val="00E046F0"/>
    <w:rsid w:val="00E0492B"/>
    <w:rsid w:val="00E04966"/>
    <w:rsid w:val="00E04FBD"/>
    <w:rsid w:val="00E059FD"/>
    <w:rsid w:val="00E05A39"/>
    <w:rsid w:val="00E05F05"/>
    <w:rsid w:val="00E073CE"/>
    <w:rsid w:val="00E073E6"/>
    <w:rsid w:val="00E078E6"/>
    <w:rsid w:val="00E07BAB"/>
    <w:rsid w:val="00E106A4"/>
    <w:rsid w:val="00E10A8B"/>
    <w:rsid w:val="00E1114C"/>
    <w:rsid w:val="00E12677"/>
    <w:rsid w:val="00E12BD4"/>
    <w:rsid w:val="00E145D8"/>
    <w:rsid w:val="00E15BE8"/>
    <w:rsid w:val="00E16346"/>
    <w:rsid w:val="00E166E3"/>
    <w:rsid w:val="00E1774F"/>
    <w:rsid w:val="00E17CFF"/>
    <w:rsid w:val="00E17FB4"/>
    <w:rsid w:val="00E2002F"/>
    <w:rsid w:val="00E20653"/>
    <w:rsid w:val="00E20DBB"/>
    <w:rsid w:val="00E21334"/>
    <w:rsid w:val="00E22455"/>
    <w:rsid w:val="00E24625"/>
    <w:rsid w:val="00E2464C"/>
    <w:rsid w:val="00E2496B"/>
    <w:rsid w:val="00E24F22"/>
    <w:rsid w:val="00E25838"/>
    <w:rsid w:val="00E25F60"/>
    <w:rsid w:val="00E26CD0"/>
    <w:rsid w:val="00E27FAB"/>
    <w:rsid w:val="00E27FD7"/>
    <w:rsid w:val="00E30450"/>
    <w:rsid w:val="00E30C91"/>
    <w:rsid w:val="00E31134"/>
    <w:rsid w:val="00E315F1"/>
    <w:rsid w:val="00E3182D"/>
    <w:rsid w:val="00E32111"/>
    <w:rsid w:val="00E32580"/>
    <w:rsid w:val="00E32934"/>
    <w:rsid w:val="00E33943"/>
    <w:rsid w:val="00E339F3"/>
    <w:rsid w:val="00E35890"/>
    <w:rsid w:val="00E362AA"/>
    <w:rsid w:val="00E364EC"/>
    <w:rsid w:val="00E36B47"/>
    <w:rsid w:val="00E36B4C"/>
    <w:rsid w:val="00E36E09"/>
    <w:rsid w:val="00E36ED3"/>
    <w:rsid w:val="00E374EC"/>
    <w:rsid w:val="00E37AC3"/>
    <w:rsid w:val="00E40245"/>
    <w:rsid w:val="00E4197E"/>
    <w:rsid w:val="00E4297D"/>
    <w:rsid w:val="00E42B90"/>
    <w:rsid w:val="00E43EE8"/>
    <w:rsid w:val="00E44342"/>
    <w:rsid w:val="00E4450F"/>
    <w:rsid w:val="00E44746"/>
    <w:rsid w:val="00E455BD"/>
    <w:rsid w:val="00E45C9A"/>
    <w:rsid w:val="00E461D3"/>
    <w:rsid w:val="00E4641C"/>
    <w:rsid w:val="00E472F9"/>
    <w:rsid w:val="00E50D1C"/>
    <w:rsid w:val="00E5151B"/>
    <w:rsid w:val="00E5184D"/>
    <w:rsid w:val="00E51F19"/>
    <w:rsid w:val="00E520E6"/>
    <w:rsid w:val="00E52F7A"/>
    <w:rsid w:val="00E53966"/>
    <w:rsid w:val="00E53A7B"/>
    <w:rsid w:val="00E54224"/>
    <w:rsid w:val="00E5473D"/>
    <w:rsid w:val="00E553E9"/>
    <w:rsid w:val="00E56027"/>
    <w:rsid w:val="00E569FE"/>
    <w:rsid w:val="00E56AE1"/>
    <w:rsid w:val="00E56B70"/>
    <w:rsid w:val="00E56E7E"/>
    <w:rsid w:val="00E56FE7"/>
    <w:rsid w:val="00E57016"/>
    <w:rsid w:val="00E576DE"/>
    <w:rsid w:val="00E5788E"/>
    <w:rsid w:val="00E60654"/>
    <w:rsid w:val="00E60670"/>
    <w:rsid w:val="00E60CAB"/>
    <w:rsid w:val="00E62693"/>
    <w:rsid w:val="00E6383B"/>
    <w:rsid w:val="00E6392A"/>
    <w:rsid w:val="00E64563"/>
    <w:rsid w:val="00E646BF"/>
    <w:rsid w:val="00E64B35"/>
    <w:rsid w:val="00E64C21"/>
    <w:rsid w:val="00E6552A"/>
    <w:rsid w:val="00E660CF"/>
    <w:rsid w:val="00E6631F"/>
    <w:rsid w:val="00E66E97"/>
    <w:rsid w:val="00E6703B"/>
    <w:rsid w:val="00E67298"/>
    <w:rsid w:val="00E70490"/>
    <w:rsid w:val="00E70972"/>
    <w:rsid w:val="00E70AEE"/>
    <w:rsid w:val="00E71848"/>
    <w:rsid w:val="00E718C4"/>
    <w:rsid w:val="00E71AC5"/>
    <w:rsid w:val="00E71DA8"/>
    <w:rsid w:val="00E7270C"/>
    <w:rsid w:val="00E72D87"/>
    <w:rsid w:val="00E72EC1"/>
    <w:rsid w:val="00E730B6"/>
    <w:rsid w:val="00E7332A"/>
    <w:rsid w:val="00E73609"/>
    <w:rsid w:val="00E740FB"/>
    <w:rsid w:val="00E74BA0"/>
    <w:rsid w:val="00E75496"/>
    <w:rsid w:val="00E76156"/>
    <w:rsid w:val="00E76337"/>
    <w:rsid w:val="00E76A69"/>
    <w:rsid w:val="00E779EF"/>
    <w:rsid w:val="00E77C6F"/>
    <w:rsid w:val="00E80934"/>
    <w:rsid w:val="00E80A6F"/>
    <w:rsid w:val="00E81A3E"/>
    <w:rsid w:val="00E821EE"/>
    <w:rsid w:val="00E83946"/>
    <w:rsid w:val="00E83A21"/>
    <w:rsid w:val="00E83B93"/>
    <w:rsid w:val="00E83F26"/>
    <w:rsid w:val="00E83FE1"/>
    <w:rsid w:val="00E8505D"/>
    <w:rsid w:val="00E85383"/>
    <w:rsid w:val="00E85DBB"/>
    <w:rsid w:val="00E85E0E"/>
    <w:rsid w:val="00E85E83"/>
    <w:rsid w:val="00E8629C"/>
    <w:rsid w:val="00E8685D"/>
    <w:rsid w:val="00E86E67"/>
    <w:rsid w:val="00E86F5D"/>
    <w:rsid w:val="00E875A9"/>
    <w:rsid w:val="00E902A1"/>
    <w:rsid w:val="00E90434"/>
    <w:rsid w:val="00E90787"/>
    <w:rsid w:val="00E90842"/>
    <w:rsid w:val="00E92C98"/>
    <w:rsid w:val="00E92EF0"/>
    <w:rsid w:val="00E936FA"/>
    <w:rsid w:val="00E94358"/>
    <w:rsid w:val="00E945E8"/>
    <w:rsid w:val="00E9477A"/>
    <w:rsid w:val="00E948A6"/>
    <w:rsid w:val="00E9551E"/>
    <w:rsid w:val="00E9556A"/>
    <w:rsid w:val="00E96CF1"/>
    <w:rsid w:val="00E96F32"/>
    <w:rsid w:val="00E96F44"/>
    <w:rsid w:val="00E97AE5"/>
    <w:rsid w:val="00E97ECA"/>
    <w:rsid w:val="00EA034E"/>
    <w:rsid w:val="00EA11D0"/>
    <w:rsid w:val="00EA17F7"/>
    <w:rsid w:val="00EA1A21"/>
    <w:rsid w:val="00EA2779"/>
    <w:rsid w:val="00EA28FC"/>
    <w:rsid w:val="00EA30F6"/>
    <w:rsid w:val="00EA35B3"/>
    <w:rsid w:val="00EA38F0"/>
    <w:rsid w:val="00EA3EEC"/>
    <w:rsid w:val="00EA42B0"/>
    <w:rsid w:val="00EA4864"/>
    <w:rsid w:val="00EA4B60"/>
    <w:rsid w:val="00EA4E01"/>
    <w:rsid w:val="00EA561E"/>
    <w:rsid w:val="00EA5AD9"/>
    <w:rsid w:val="00EA65E9"/>
    <w:rsid w:val="00EA6C95"/>
    <w:rsid w:val="00EA6D67"/>
    <w:rsid w:val="00EA6E76"/>
    <w:rsid w:val="00EA6EAB"/>
    <w:rsid w:val="00EA76C2"/>
    <w:rsid w:val="00EB01D8"/>
    <w:rsid w:val="00EB02B1"/>
    <w:rsid w:val="00EB0F61"/>
    <w:rsid w:val="00EB1757"/>
    <w:rsid w:val="00EB259D"/>
    <w:rsid w:val="00EB2DF4"/>
    <w:rsid w:val="00EB2E65"/>
    <w:rsid w:val="00EB3462"/>
    <w:rsid w:val="00EB3ED1"/>
    <w:rsid w:val="00EB4AF1"/>
    <w:rsid w:val="00EB560B"/>
    <w:rsid w:val="00EB5743"/>
    <w:rsid w:val="00EB5CE0"/>
    <w:rsid w:val="00EB5E16"/>
    <w:rsid w:val="00EB6EF0"/>
    <w:rsid w:val="00EB701A"/>
    <w:rsid w:val="00EC1196"/>
    <w:rsid w:val="00EC1D16"/>
    <w:rsid w:val="00EC2991"/>
    <w:rsid w:val="00EC2F18"/>
    <w:rsid w:val="00EC374C"/>
    <w:rsid w:val="00EC43AC"/>
    <w:rsid w:val="00EC4826"/>
    <w:rsid w:val="00EC504E"/>
    <w:rsid w:val="00EC54A7"/>
    <w:rsid w:val="00EC5AFF"/>
    <w:rsid w:val="00EC5B23"/>
    <w:rsid w:val="00EC5C2D"/>
    <w:rsid w:val="00EC5C6A"/>
    <w:rsid w:val="00EC6B3B"/>
    <w:rsid w:val="00EC6BD2"/>
    <w:rsid w:val="00EC6E82"/>
    <w:rsid w:val="00EC6F87"/>
    <w:rsid w:val="00EC70A0"/>
    <w:rsid w:val="00EC7CAF"/>
    <w:rsid w:val="00ED02BC"/>
    <w:rsid w:val="00ED1203"/>
    <w:rsid w:val="00ED14F5"/>
    <w:rsid w:val="00ED2211"/>
    <w:rsid w:val="00ED2309"/>
    <w:rsid w:val="00ED2755"/>
    <w:rsid w:val="00ED29A6"/>
    <w:rsid w:val="00ED29BA"/>
    <w:rsid w:val="00ED3114"/>
    <w:rsid w:val="00ED3A11"/>
    <w:rsid w:val="00ED43AC"/>
    <w:rsid w:val="00ED4ED6"/>
    <w:rsid w:val="00ED541F"/>
    <w:rsid w:val="00ED59EE"/>
    <w:rsid w:val="00ED6A20"/>
    <w:rsid w:val="00ED72C7"/>
    <w:rsid w:val="00ED7486"/>
    <w:rsid w:val="00ED7560"/>
    <w:rsid w:val="00ED7C61"/>
    <w:rsid w:val="00EE058B"/>
    <w:rsid w:val="00EE06D6"/>
    <w:rsid w:val="00EE0BDB"/>
    <w:rsid w:val="00EE0E47"/>
    <w:rsid w:val="00EE1E62"/>
    <w:rsid w:val="00EE2CAA"/>
    <w:rsid w:val="00EE3646"/>
    <w:rsid w:val="00EE3A5A"/>
    <w:rsid w:val="00EE3AA4"/>
    <w:rsid w:val="00EE3FEE"/>
    <w:rsid w:val="00EE4847"/>
    <w:rsid w:val="00EE4AFE"/>
    <w:rsid w:val="00EE4F06"/>
    <w:rsid w:val="00EE63D2"/>
    <w:rsid w:val="00EE6CBF"/>
    <w:rsid w:val="00EE6DE4"/>
    <w:rsid w:val="00EE7024"/>
    <w:rsid w:val="00EE73B1"/>
    <w:rsid w:val="00EF00DD"/>
    <w:rsid w:val="00EF0204"/>
    <w:rsid w:val="00EF02E6"/>
    <w:rsid w:val="00EF0E12"/>
    <w:rsid w:val="00EF0F35"/>
    <w:rsid w:val="00EF0FA1"/>
    <w:rsid w:val="00EF13D7"/>
    <w:rsid w:val="00EF1489"/>
    <w:rsid w:val="00EF148E"/>
    <w:rsid w:val="00EF14E4"/>
    <w:rsid w:val="00EF181E"/>
    <w:rsid w:val="00EF1DFA"/>
    <w:rsid w:val="00EF21FE"/>
    <w:rsid w:val="00EF22BB"/>
    <w:rsid w:val="00EF24EE"/>
    <w:rsid w:val="00EF330D"/>
    <w:rsid w:val="00EF392C"/>
    <w:rsid w:val="00EF413E"/>
    <w:rsid w:val="00EF4F9B"/>
    <w:rsid w:val="00EF551B"/>
    <w:rsid w:val="00EF554E"/>
    <w:rsid w:val="00EF555E"/>
    <w:rsid w:val="00EF5572"/>
    <w:rsid w:val="00EF61B8"/>
    <w:rsid w:val="00EF61BB"/>
    <w:rsid w:val="00EF6566"/>
    <w:rsid w:val="00EF6932"/>
    <w:rsid w:val="00EF7348"/>
    <w:rsid w:val="00EF74A7"/>
    <w:rsid w:val="00EF75AC"/>
    <w:rsid w:val="00EF7FEF"/>
    <w:rsid w:val="00F00A95"/>
    <w:rsid w:val="00F00D2C"/>
    <w:rsid w:val="00F010FC"/>
    <w:rsid w:val="00F01228"/>
    <w:rsid w:val="00F0122C"/>
    <w:rsid w:val="00F01334"/>
    <w:rsid w:val="00F0170F"/>
    <w:rsid w:val="00F0183D"/>
    <w:rsid w:val="00F01BD8"/>
    <w:rsid w:val="00F01BED"/>
    <w:rsid w:val="00F02428"/>
    <w:rsid w:val="00F027AF"/>
    <w:rsid w:val="00F029A3"/>
    <w:rsid w:val="00F03302"/>
    <w:rsid w:val="00F0362C"/>
    <w:rsid w:val="00F03739"/>
    <w:rsid w:val="00F047BB"/>
    <w:rsid w:val="00F047C3"/>
    <w:rsid w:val="00F04994"/>
    <w:rsid w:val="00F04D9A"/>
    <w:rsid w:val="00F0527E"/>
    <w:rsid w:val="00F05B17"/>
    <w:rsid w:val="00F060D6"/>
    <w:rsid w:val="00F0685A"/>
    <w:rsid w:val="00F074E0"/>
    <w:rsid w:val="00F078FD"/>
    <w:rsid w:val="00F10099"/>
    <w:rsid w:val="00F1093A"/>
    <w:rsid w:val="00F10E00"/>
    <w:rsid w:val="00F110D6"/>
    <w:rsid w:val="00F1117A"/>
    <w:rsid w:val="00F117AB"/>
    <w:rsid w:val="00F12C4A"/>
    <w:rsid w:val="00F133BD"/>
    <w:rsid w:val="00F13EF0"/>
    <w:rsid w:val="00F13F4C"/>
    <w:rsid w:val="00F14179"/>
    <w:rsid w:val="00F14D19"/>
    <w:rsid w:val="00F14F2D"/>
    <w:rsid w:val="00F15033"/>
    <w:rsid w:val="00F153D4"/>
    <w:rsid w:val="00F16A63"/>
    <w:rsid w:val="00F16C36"/>
    <w:rsid w:val="00F174D4"/>
    <w:rsid w:val="00F177EB"/>
    <w:rsid w:val="00F202BD"/>
    <w:rsid w:val="00F2047D"/>
    <w:rsid w:val="00F20CC3"/>
    <w:rsid w:val="00F220D3"/>
    <w:rsid w:val="00F2318B"/>
    <w:rsid w:val="00F231B4"/>
    <w:rsid w:val="00F2342A"/>
    <w:rsid w:val="00F2380F"/>
    <w:rsid w:val="00F238D5"/>
    <w:rsid w:val="00F24209"/>
    <w:rsid w:val="00F2458F"/>
    <w:rsid w:val="00F24A26"/>
    <w:rsid w:val="00F25B64"/>
    <w:rsid w:val="00F25C2F"/>
    <w:rsid w:val="00F268E8"/>
    <w:rsid w:val="00F27056"/>
    <w:rsid w:val="00F278EA"/>
    <w:rsid w:val="00F30124"/>
    <w:rsid w:val="00F3094E"/>
    <w:rsid w:val="00F309A1"/>
    <w:rsid w:val="00F30CA2"/>
    <w:rsid w:val="00F315DA"/>
    <w:rsid w:val="00F3192D"/>
    <w:rsid w:val="00F31AB1"/>
    <w:rsid w:val="00F31DEE"/>
    <w:rsid w:val="00F3228C"/>
    <w:rsid w:val="00F324B0"/>
    <w:rsid w:val="00F326EB"/>
    <w:rsid w:val="00F32869"/>
    <w:rsid w:val="00F32B49"/>
    <w:rsid w:val="00F3345A"/>
    <w:rsid w:val="00F33621"/>
    <w:rsid w:val="00F33903"/>
    <w:rsid w:val="00F339FA"/>
    <w:rsid w:val="00F3401C"/>
    <w:rsid w:val="00F34559"/>
    <w:rsid w:val="00F34968"/>
    <w:rsid w:val="00F34CDE"/>
    <w:rsid w:val="00F35776"/>
    <w:rsid w:val="00F35AB8"/>
    <w:rsid w:val="00F36676"/>
    <w:rsid w:val="00F37006"/>
    <w:rsid w:val="00F40BEF"/>
    <w:rsid w:val="00F4116E"/>
    <w:rsid w:val="00F41C61"/>
    <w:rsid w:val="00F426FE"/>
    <w:rsid w:val="00F43756"/>
    <w:rsid w:val="00F43C98"/>
    <w:rsid w:val="00F43E61"/>
    <w:rsid w:val="00F4429F"/>
    <w:rsid w:val="00F442F1"/>
    <w:rsid w:val="00F44ADB"/>
    <w:rsid w:val="00F44DFE"/>
    <w:rsid w:val="00F45EC9"/>
    <w:rsid w:val="00F460E9"/>
    <w:rsid w:val="00F467E6"/>
    <w:rsid w:val="00F476D2"/>
    <w:rsid w:val="00F47A1F"/>
    <w:rsid w:val="00F50380"/>
    <w:rsid w:val="00F504F9"/>
    <w:rsid w:val="00F50536"/>
    <w:rsid w:val="00F50844"/>
    <w:rsid w:val="00F509A3"/>
    <w:rsid w:val="00F50A21"/>
    <w:rsid w:val="00F50CC1"/>
    <w:rsid w:val="00F5167B"/>
    <w:rsid w:val="00F51E6C"/>
    <w:rsid w:val="00F51FDA"/>
    <w:rsid w:val="00F522E0"/>
    <w:rsid w:val="00F5261C"/>
    <w:rsid w:val="00F527FD"/>
    <w:rsid w:val="00F52AF6"/>
    <w:rsid w:val="00F53226"/>
    <w:rsid w:val="00F53ED4"/>
    <w:rsid w:val="00F54D56"/>
    <w:rsid w:val="00F550E1"/>
    <w:rsid w:val="00F55107"/>
    <w:rsid w:val="00F552D5"/>
    <w:rsid w:val="00F568FD"/>
    <w:rsid w:val="00F56D7D"/>
    <w:rsid w:val="00F56D99"/>
    <w:rsid w:val="00F600EB"/>
    <w:rsid w:val="00F60C2F"/>
    <w:rsid w:val="00F60D4F"/>
    <w:rsid w:val="00F614DD"/>
    <w:rsid w:val="00F6283B"/>
    <w:rsid w:val="00F62DDD"/>
    <w:rsid w:val="00F6331D"/>
    <w:rsid w:val="00F63391"/>
    <w:rsid w:val="00F64224"/>
    <w:rsid w:val="00F64B95"/>
    <w:rsid w:val="00F64FCC"/>
    <w:rsid w:val="00F65E08"/>
    <w:rsid w:val="00F661E2"/>
    <w:rsid w:val="00F66C4A"/>
    <w:rsid w:val="00F66E2D"/>
    <w:rsid w:val="00F67538"/>
    <w:rsid w:val="00F701B0"/>
    <w:rsid w:val="00F70684"/>
    <w:rsid w:val="00F70EB8"/>
    <w:rsid w:val="00F710D2"/>
    <w:rsid w:val="00F714AE"/>
    <w:rsid w:val="00F71767"/>
    <w:rsid w:val="00F717E2"/>
    <w:rsid w:val="00F7186B"/>
    <w:rsid w:val="00F71AB4"/>
    <w:rsid w:val="00F71F51"/>
    <w:rsid w:val="00F7265A"/>
    <w:rsid w:val="00F729EB"/>
    <w:rsid w:val="00F73478"/>
    <w:rsid w:val="00F737CD"/>
    <w:rsid w:val="00F745D4"/>
    <w:rsid w:val="00F76D8E"/>
    <w:rsid w:val="00F772BD"/>
    <w:rsid w:val="00F808D2"/>
    <w:rsid w:val="00F80A6E"/>
    <w:rsid w:val="00F81A02"/>
    <w:rsid w:val="00F839DC"/>
    <w:rsid w:val="00F84684"/>
    <w:rsid w:val="00F84C7A"/>
    <w:rsid w:val="00F85693"/>
    <w:rsid w:val="00F85874"/>
    <w:rsid w:val="00F867A0"/>
    <w:rsid w:val="00F8717E"/>
    <w:rsid w:val="00F87571"/>
    <w:rsid w:val="00F87A49"/>
    <w:rsid w:val="00F87C9C"/>
    <w:rsid w:val="00F87E13"/>
    <w:rsid w:val="00F9036E"/>
    <w:rsid w:val="00F90BB6"/>
    <w:rsid w:val="00F91187"/>
    <w:rsid w:val="00F912FF"/>
    <w:rsid w:val="00F913D6"/>
    <w:rsid w:val="00F914E9"/>
    <w:rsid w:val="00F92B95"/>
    <w:rsid w:val="00F9353C"/>
    <w:rsid w:val="00F93942"/>
    <w:rsid w:val="00F93E1F"/>
    <w:rsid w:val="00F93F34"/>
    <w:rsid w:val="00F940FB"/>
    <w:rsid w:val="00F94367"/>
    <w:rsid w:val="00F94DD6"/>
    <w:rsid w:val="00F95698"/>
    <w:rsid w:val="00F95FF3"/>
    <w:rsid w:val="00F9625C"/>
    <w:rsid w:val="00F96F2E"/>
    <w:rsid w:val="00F96F94"/>
    <w:rsid w:val="00F97390"/>
    <w:rsid w:val="00F97700"/>
    <w:rsid w:val="00F97860"/>
    <w:rsid w:val="00F97B0D"/>
    <w:rsid w:val="00FA001B"/>
    <w:rsid w:val="00FA0B1C"/>
    <w:rsid w:val="00FA317C"/>
    <w:rsid w:val="00FA3665"/>
    <w:rsid w:val="00FA3F2D"/>
    <w:rsid w:val="00FA3F4A"/>
    <w:rsid w:val="00FA4117"/>
    <w:rsid w:val="00FA4961"/>
    <w:rsid w:val="00FA4D69"/>
    <w:rsid w:val="00FA4F95"/>
    <w:rsid w:val="00FA5728"/>
    <w:rsid w:val="00FA78B1"/>
    <w:rsid w:val="00FA7DAF"/>
    <w:rsid w:val="00FB0E29"/>
    <w:rsid w:val="00FB1BBB"/>
    <w:rsid w:val="00FB1C69"/>
    <w:rsid w:val="00FB1D7B"/>
    <w:rsid w:val="00FB1DA3"/>
    <w:rsid w:val="00FB258C"/>
    <w:rsid w:val="00FB4089"/>
    <w:rsid w:val="00FB4208"/>
    <w:rsid w:val="00FB42B2"/>
    <w:rsid w:val="00FB43C2"/>
    <w:rsid w:val="00FB4498"/>
    <w:rsid w:val="00FB4755"/>
    <w:rsid w:val="00FB4D7D"/>
    <w:rsid w:val="00FB5079"/>
    <w:rsid w:val="00FB5FD9"/>
    <w:rsid w:val="00FB610C"/>
    <w:rsid w:val="00FB6734"/>
    <w:rsid w:val="00FB6BB3"/>
    <w:rsid w:val="00FC003C"/>
    <w:rsid w:val="00FC027B"/>
    <w:rsid w:val="00FC03CB"/>
    <w:rsid w:val="00FC0F67"/>
    <w:rsid w:val="00FC1662"/>
    <w:rsid w:val="00FC1712"/>
    <w:rsid w:val="00FC1893"/>
    <w:rsid w:val="00FC1EA1"/>
    <w:rsid w:val="00FC22C8"/>
    <w:rsid w:val="00FC27DF"/>
    <w:rsid w:val="00FC2BAF"/>
    <w:rsid w:val="00FC2CD8"/>
    <w:rsid w:val="00FC36E7"/>
    <w:rsid w:val="00FC425E"/>
    <w:rsid w:val="00FC4911"/>
    <w:rsid w:val="00FC49FD"/>
    <w:rsid w:val="00FC4A6F"/>
    <w:rsid w:val="00FC4D74"/>
    <w:rsid w:val="00FC54A2"/>
    <w:rsid w:val="00FC6797"/>
    <w:rsid w:val="00FC77C0"/>
    <w:rsid w:val="00FD0294"/>
    <w:rsid w:val="00FD0B99"/>
    <w:rsid w:val="00FD1565"/>
    <w:rsid w:val="00FD1CDE"/>
    <w:rsid w:val="00FD202C"/>
    <w:rsid w:val="00FD224C"/>
    <w:rsid w:val="00FD22E5"/>
    <w:rsid w:val="00FD2AEB"/>
    <w:rsid w:val="00FD2B19"/>
    <w:rsid w:val="00FD2D74"/>
    <w:rsid w:val="00FD2FBE"/>
    <w:rsid w:val="00FD308F"/>
    <w:rsid w:val="00FD3B52"/>
    <w:rsid w:val="00FD3E7F"/>
    <w:rsid w:val="00FD4EA0"/>
    <w:rsid w:val="00FD5B79"/>
    <w:rsid w:val="00FD5F26"/>
    <w:rsid w:val="00FD63D0"/>
    <w:rsid w:val="00FD63F9"/>
    <w:rsid w:val="00FD6670"/>
    <w:rsid w:val="00FD6C3C"/>
    <w:rsid w:val="00FD7795"/>
    <w:rsid w:val="00FD7CA9"/>
    <w:rsid w:val="00FE08A2"/>
    <w:rsid w:val="00FE18E5"/>
    <w:rsid w:val="00FE1A24"/>
    <w:rsid w:val="00FE1DF9"/>
    <w:rsid w:val="00FE24A5"/>
    <w:rsid w:val="00FE2BDF"/>
    <w:rsid w:val="00FE2CDB"/>
    <w:rsid w:val="00FE2D8C"/>
    <w:rsid w:val="00FE392C"/>
    <w:rsid w:val="00FE400E"/>
    <w:rsid w:val="00FE48D5"/>
    <w:rsid w:val="00FE5A1D"/>
    <w:rsid w:val="00FE6939"/>
    <w:rsid w:val="00FE6D02"/>
    <w:rsid w:val="00FE6F2C"/>
    <w:rsid w:val="00FE7213"/>
    <w:rsid w:val="00FE7652"/>
    <w:rsid w:val="00FE7966"/>
    <w:rsid w:val="00FE7CC9"/>
    <w:rsid w:val="00FF0173"/>
    <w:rsid w:val="00FF051D"/>
    <w:rsid w:val="00FF06E9"/>
    <w:rsid w:val="00FF0C91"/>
    <w:rsid w:val="00FF1289"/>
    <w:rsid w:val="00FF1879"/>
    <w:rsid w:val="00FF1888"/>
    <w:rsid w:val="00FF20E4"/>
    <w:rsid w:val="00FF2BD2"/>
    <w:rsid w:val="00FF2C26"/>
    <w:rsid w:val="00FF2D68"/>
    <w:rsid w:val="00FF2DB3"/>
    <w:rsid w:val="00FF39FF"/>
    <w:rsid w:val="00FF3A5F"/>
    <w:rsid w:val="00FF3BBC"/>
    <w:rsid w:val="00FF46E3"/>
    <w:rsid w:val="00FF510C"/>
    <w:rsid w:val="00FF5697"/>
    <w:rsid w:val="00FF5910"/>
    <w:rsid w:val="00FF6016"/>
    <w:rsid w:val="00FF6C5E"/>
    <w:rsid w:val="00FF7200"/>
    <w:rsid w:val="00FF76A2"/>
    <w:rsid w:val="00FF79AB"/>
    <w:rsid w:val="00FF7C50"/>
    <w:rsid w:val="00FF7FF5"/>
    <w:rsid w:val="011328C5"/>
    <w:rsid w:val="01474715"/>
    <w:rsid w:val="056ECF64"/>
    <w:rsid w:val="05C30FF4"/>
    <w:rsid w:val="0622DFC8"/>
    <w:rsid w:val="06A08482"/>
    <w:rsid w:val="0770DF04"/>
    <w:rsid w:val="07B44ED3"/>
    <w:rsid w:val="0900A8A0"/>
    <w:rsid w:val="09BB6063"/>
    <w:rsid w:val="09E55C71"/>
    <w:rsid w:val="0AEEFA8F"/>
    <w:rsid w:val="0B53070C"/>
    <w:rsid w:val="0D84582B"/>
    <w:rsid w:val="0E187BF3"/>
    <w:rsid w:val="0F85255C"/>
    <w:rsid w:val="10862168"/>
    <w:rsid w:val="10EC42D4"/>
    <w:rsid w:val="118E1447"/>
    <w:rsid w:val="11995A29"/>
    <w:rsid w:val="123B24A5"/>
    <w:rsid w:val="1289C1B2"/>
    <w:rsid w:val="12DAF1E3"/>
    <w:rsid w:val="1315A88F"/>
    <w:rsid w:val="13F8E320"/>
    <w:rsid w:val="14060D59"/>
    <w:rsid w:val="1423688B"/>
    <w:rsid w:val="1434BB59"/>
    <w:rsid w:val="14BCD923"/>
    <w:rsid w:val="14E6D047"/>
    <w:rsid w:val="16044D83"/>
    <w:rsid w:val="164B0483"/>
    <w:rsid w:val="1670FA8A"/>
    <w:rsid w:val="16778744"/>
    <w:rsid w:val="16BC2206"/>
    <w:rsid w:val="17147CD7"/>
    <w:rsid w:val="17277A75"/>
    <w:rsid w:val="18AC562A"/>
    <w:rsid w:val="18B1E777"/>
    <w:rsid w:val="1963BE1D"/>
    <w:rsid w:val="19682F9A"/>
    <w:rsid w:val="1A0C8BAB"/>
    <w:rsid w:val="1A7C90DA"/>
    <w:rsid w:val="1F0D2B2A"/>
    <w:rsid w:val="202FC3CC"/>
    <w:rsid w:val="20A6B26B"/>
    <w:rsid w:val="2157D448"/>
    <w:rsid w:val="21883306"/>
    <w:rsid w:val="21DE5E50"/>
    <w:rsid w:val="2331E6FD"/>
    <w:rsid w:val="2352AB53"/>
    <w:rsid w:val="23F95120"/>
    <w:rsid w:val="269CE7BA"/>
    <w:rsid w:val="275B5779"/>
    <w:rsid w:val="27E83EE5"/>
    <w:rsid w:val="28A02C88"/>
    <w:rsid w:val="28D0CC58"/>
    <w:rsid w:val="28E715BF"/>
    <w:rsid w:val="294E1E2E"/>
    <w:rsid w:val="2A22F1E9"/>
    <w:rsid w:val="2B0B454C"/>
    <w:rsid w:val="2D2D7DA4"/>
    <w:rsid w:val="2DA359CE"/>
    <w:rsid w:val="2E34316C"/>
    <w:rsid w:val="2E888B86"/>
    <w:rsid w:val="300A376B"/>
    <w:rsid w:val="3085A075"/>
    <w:rsid w:val="32942341"/>
    <w:rsid w:val="32FC620B"/>
    <w:rsid w:val="34104707"/>
    <w:rsid w:val="342F5C44"/>
    <w:rsid w:val="34491205"/>
    <w:rsid w:val="344F687A"/>
    <w:rsid w:val="36505CE9"/>
    <w:rsid w:val="367A81FB"/>
    <w:rsid w:val="369D70E4"/>
    <w:rsid w:val="3780E543"/>
    <w:rsid w:val="395AAC13"/>
    <w:rsid w:val="3A59D6C9"/>
    <w:rsid w:val="3B7AB637"/>
    <w:rsid w:val="3B983697"/>
    <w:rsid w:val="3D6FB445"/>
    <w:rsid w:val="3E8D2096"/>
    <w:rsid w:val="3FF1C8C1"/>
    <w:rsid w:val="40A7DB48"/>
    <w:rsid w:val="424A380A"/>
    <w:rsid w:val="42776B09"/>
    <w:rsid w:val="429A6693"/>
    <w:rsid w:val="429C5686"/>
    <w:rsid w:val="433F5E43"/>
    <w:rsid w:val="444BE9A5"/>
    <w:rsid w:val="44A97C53"/>
    <w:rsid w:val="45EF137E"/>
    <w:rsid w:val="46F0354F"/>
    <w:rsid w:val="47346F13"/>
    <w:rsid w:val="475EBD8B"/>
    <w:rsid w:val="4897A9D0"/>
    <w:rsid w:val="48DE97E9"/>
    <w:rsid w:val="4901160E"/>
    <w:rsid w:val="49E723FB"/>
    <w:rsid w:val="4A28F6AD"/>
    <w:rsid w:val="4A2E2910"/>
    <w:rsid w:val="4B56DD12"/>
    <w:rsid w:val="4B9EBBB9"/>
    <w:rsid w:val="4BA2D634"/>
    <w:rsid w:val="4C0F846C"/>
    <w:rsid w:val="4C34ABA7"/>
    <w:rsid w:val="4C448023"/>
    <w:rsid w:val="4C523CF3"/>
    <w:rsid w:val="4F07395F"/>
    <w:rsid w:val="501B1C87"/>
    <w:rsid w:val="50AAC04F"/>
    <w:rsid w:val="51635424"/>
    <w:rsid w:val="51D2238C"/>
    <w:rsid w:val="53189AC1"/>
    <w:rsid w:val="54BA6D8B"/>
    <w:rsid w:val="54E0DD7B"/>
    <w:rsid w:val="56E349F7"/>
    <w:rsid w:val="570B683F"/>
    <w:rsid w:val="58BD4A8D"/>
    <w:rsid w:val="59218CDC"/>
    <w:rsid w:val="598C3641"/>
    <w:rsid w:val="5A8F94EE"/>
    <w:rsid w:val="5AB4DB12"/>
    <w:rsid w:val="5BFFE7EA"/>
    <w:rsid w:val="5CCA2BFF"/>
    <w:rsid w:val="5D025277"/>
    <w:rsid w:val="5D85EB0C"/>
    <w:rsid w:val="5DD4B523"/>
    <w:rsid w:val="5ECD9589"/>
    <w:rsid w:val="5EE3E2F3"/>
    <w:rsid w:val="5F4612C2"/>
    <w:rsid w:val="6047169E"/>
    <w:rsid w:val="60F608D5"/>
    <w:rsid w:val="626E1401"/>
    <w:rsid w:val="62CE245A"/>
    <w:rsid w:val="637E843D"/>
    <w:rsid w:val="6441AAEE"/>
    <w:rsid w:val="671A9346"/>
    <w:rsid w:val="67B46224"/>
    <w:rsid w:val="6851BD17"/>
    <w:rsid w:val="689360CD"/>
    <w:rsid w:val="6A4A4A07"/>
    <w:rsid w:val="6A658745"/>
    <w:rsid w:val="6ADC2E55"/>
    <w:rsid w:val="6B5C41BD"/>
    <w:rsid w:val="6B8BF436"/>
    <w:rsid w:val="6BD4C2E3"/>
    <w:rsid w:val="6C43F953"/>
    <w:rsid w:val="6C7DCFAE"/>
    <w:rsid w:val="6C7DE607"/>
    <w:rsid w:val="6F91797E"/>
    <w:rsid w:val="7090295F"/>
    <w:rsid w:val="70A6AA2F"/>
    <w:rsid w:val="71261717"/>
    <w:rsid w:val="72881493"/>
    <w:rsid w:val="734E3749"/>
    <w:rsid w:val="74B464A6"/>
    <w:rsid w:val="76407076"/>
    <w:rsid w:val="77643A60"/>
    <w:rsid w:val="78FE8A1F"/>
    <w:rsid w:val="7900C8FC"/>
    <w:rsid w:val="7AA5E8F8"/>
    <w:rsid w:val="7B334C17"/>
    <w:rsid w:val="7B5A5F32"/>
    <w:rsid w:val="7BE0B06C"/>
    <w:rsid w:val="7C0661A9"/>
    <w:rsid w:val="7C0DAD58"/>
    <w:rsid w:val="7C2BC239"/>
    <w:rsid w:val="7C96FD27"/>
    <w:rsid w:val="7CF181A8"/>
    <w:rsid w:val="7D8BDC17"/>
    <w:rsid w:val="7E409CEE"/>
    <w:rsid w:val="7EAF6DD2"/>
    <w:rsid w:val="7FB1FA10"/>
    <w:rsid w:val="7FD61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0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qFormat="1"/>
    <w:lsdException w:name="annotation text" w:semiHidden="1" w:uiPriority="99"/>
    <w:lsdException w:name="header" w:semiHidden="1" w:unhideWhenUsed="1"/>
    <w:lsdException w:name="footer" w:semiHidden="1" w:uiPriority="99"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uiPriority="99"/>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uiPriority="99"/>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574518"/>
  </w:style>
  <w:style w:type="paragraph" w:styleId="Heading1">
    <w:name w:val="heading 1"/>
    <w:basedOn w:val="HeadingBase"/>
    <w:next w:val="Normal"/>
    <w:link w:val="Heading1Char"/>
    <w:qFormat/>
    <w:rsid w:val="00B40087"/>
    <w:pPr>
      <w:keepNext/>
      <w:spacing w:before="600" w:after="360"/>
      <w:outlineLvl w:val="0"/>
    </w:pPr>
    <w:rPr>
      <w:rFonts w:cs="Arial"/>
      <w:kern w:val="32"/>
      <w:sz w:val="56"/>
      <w:szCs w:val="36"/>
    </w:rPr>
  </w:style>
  <w:style w:type="paragraph" w:styleId="Heading2">
    <w:name w:val="heading 2"/>
    <w:basedOn w:val="Normal"/>
    <w:next w:val="Normal"/>
    <w:link w:val="Heading2Char"/>
    <w:uiPriority w:val="9"/>
    <w:qFormat/>
    <w:rsid w:val="00B40087"/>
    <w:pPr>
      <w:keepNext/>
      <w:spacing w:before="480" w:after="240"/>
      <w:outlineLvl w:val="1"/>
    </w:pPr>
    <w:rPr>
      <w:rFonts w:ascii="Georgia" w:hAnsi="Georgia" w:cs="Arial"/>
      <w:iCs/>
      <w:color w:val="701F4D" w:themeColor="accent2"/>
      <w:kern w:val="32"/>
      <w:sz w:val="40"/>
      <w:szCs w:val="28"/>
      <w14:numForm w14:val="lining"/>
      <w14:numSpacing w14:val="proportional"/>
    </w:rPr>
  </w:style>
  <w:style w:type="paragraph" w:styleId="Heading3">
    <w:name w:val="heading 3"/>
    <w:basedOn w:val="Normal"/>
    <w:next w:val="Normal"/>
    <w:qFormat/>
    <w:rsid w:val="00B40087"/>
    <w:pPr>
      <w:keepNext/>
      <w:spacing w:before="320"/>
      <w:outlineLvl w:val="2"/>
    </w:pPr>
    <w:rPr>
      <w:rFonts w:ascii="Georgia" w:hAnsi="Georgia" w:cs="Arial"/>
      <w:color w:val="142147" w:themeColor="accent1"/>
      <w:kern w:val="32"/>
      <w:sz w:val="34"/>
      <w:szCs w:val="26"/>
      <w14:numForm w14:val="lining"/>
      <w14:numSpacing w14:val="proportional"/>
    </w:rPr>
  </w:style>
  <w:style w:type="paragraph" w:styleId="Heading4">
    <w:name w:val="heading 4"/>
    <w:basedOn w:val="Normal"/>
    <w:next w:val="Normal"/>
    <w:qFormat/>
    <w:rsid w:val="003827E3"/>
    <w:pPr>
      <w:keepNext/>
      <w:spacing w:before="280" w:after="60"/>
      <w:outlineLvl w:val="3"/>
    </w:pPr>
    <w:rPr>
      <w:rFonts w:ascii="Georgia" w:hAnsi="Georgia" w:cs="Arial"/>
      <w:kern w:val="32"/>
      <w:sz w:val="28"/>
      <w:szCs w:val="26"/>
      <w14:numForm w14:val="lining"/>
      <w14:numSpacing w14:val="proportional"/>
    </w:rPr>
  </w:style>
  <w:style w:type="paragraph" w:styleId="Heading5">
    <w:name w:val="heading 5"/>
    <w:basedOn w:val="Normal"/>
    <w:next w:val="Normal"/>
    <w:qFormat/>
    <w:rsid w:val="003827E3"/>
    <w:pPr>
      <w:keepNext/>
      <w:spacing w:before="240" w:after="0" w:line="276" w:lineRule="auto"/>
      <w:outlineLvl w:val="4"/>
    </w:pPr>
    <w:rPr>
      <w:rFonts w:ascii="Georgia" w:hAnsi="Georgia" w:cs="Arial"/>
      <w:iCs/>
      <w:color w:val="595959"/>
      <w:kern w:val="32"/>
      <w:sz w:val="25"/>
      <w:szCs w:val="36"/>
      <w14:numForm w14:val="lining"/>
      <w14:numSpacing w14:val="proportional"/>
    </w:rPr>
  </w:style>
  <w:style w:type="paragraph" w:styleId="Heading6">
    <w:name w:val="heading 6"/>
    <w:basedOn w:val="Normal"/>
    <w:next w:val="Normal"/>
    <w:qFormat/>
    <w:rsid w:val="001B4096"/>
    <w:pPr>
      <w:keepNext/>
      <w:spacing w:after="0" w:line="276" w:lineRule="auto"/>
      <w:outlineLvl w:val="5"/>
    </w:pPr>
    <w:rPr>
      <w:rFonts w:cs="Arial"/>
      <w:b/>
      <w:color w:val="000000"/>
      <w:kern w:val="32"/>
      <w:sz w:val="25"/>
      <w14:numForm w14:val="lining"/>
      <w14:numSpacing w14:val="proportional"/>
    </w:rPr>
  </w:style>
  <w:style w:type="paragraph" w:styleId="Heading7">
    <w:name w:val="heading 7"/>
    <w:basedOn w:val="HeadingBase"/>
    <w:next w:val="Normal"/>
    <w:qFormat/>
    <w:rsid w:val="001B4096"/>
    <w:pPr>
      <w:outlineLvl w:val="6"/>
    </w:pPr>
    <w:rPr>
      <w:rFonts w:asciiTheme="minorHAnsi" w:hAnsiTheme="minorHAnsi"/>
      <w:b/>
      <w:color w:val="000000" w:themeColor="text1"/>
      <w:sz w:val="23"/>
      <w:szCs w:val="24"/>
    </w:rPr>
  </w:style>
  <w:style w:type="paragraph" w:styleId="Heading8">
    <w:name w:val="heading 8"/>
    <w:basedOn w:val="HeadingBase"/>
    <w:next w:val="Normal"/>
    <w:qFormat/>
    <w:rsid w:val="001B4096"/>
    <w:pPr>
      <w:outlineLvl w:val="7"/>
    </w:pPr>
    <w:rPr>
      <w:rFonts w:asciiTheme="minorHAnsi" w:hAnsiTheme="minorHAnsi"/>
      <w:b/>
      <w:iCs/>
      <w:color w:val="5F5F5F" w:themeColor="text2"/>
      <w:sz w:val="22"/>
      <w:szCs w:val="24"/>
    </w:rPr>
  </w:style>
  <w:style w:type="paragraph" w:styleId="Heading9">
    <w:name w:val="heading 9"/>
    <w:basedOn w:val="HeadingBase"/>
    <w:next w:val="Normal"/>
    <w:qFormat/>
    <w:rsid w:val="001B4096"/>
    <w:pPr>
      <w:outlineLvl w:val="8"/>
    </w:pPr>
    <w:rPr>
      <w:rFonts w:asciiTheme="minorHAnsi" w:hAnsiTheme="minorHAnsi" w:cs="Arial"/>
      <w:i/>
      <w:color w:val="5F5F5F"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semiHidden/>
    <w:rsid w:val="00024831"/>
    <w:rPr>
      <w:rFonts w:ascii="Georgia" w:hAnsi="Georgia"/>
      <w:color w:val="142147" w:themeColor="accent1"/>
      <w:sz w:val="64"/>
      <w14:numForm w14:val="lining"/>
      <w14:numSpacing w14:val="proportional"/>
    </w:rPr>
  </w:style>
  <w:style w:type="paragraph" w:customStyle="1" w:styleId="SingleParagraph">
    <w:name w:val="Single Paragraph"/>
    <w:basedOn w:val="Normal"/>
    <w:rsid w:val="008168E4"/>
    <w:pPr>
      <w:spacing w:after="0"/>
      <w:contextualSpacing/>
    </w:pPr>
  </w:style>
  <w:style w:type="character" w:styleId="Hyperlink">
    <w:name w:val="Hyperlink"/>
    <w:basedOn w:val="DefaultParagraphFont"/>
    <w:uiPriority w:val="99"/>
    <w:rsid w:val="00574518"/>
    <w:rPr>
      <w:color w:val="1D2F66" w:themeColor="accent1" w:themeTint="E6"/>
      <w:u w:val="single"/>
    </w:rPr>
  </w:style>
  <w:style w:type="paragraph" w:customStyle="1" w:styleId="Non-ChapterHeading">
    <w:name w:val="Non-Chapter Heading"/>
    <w:basedOn w:val="HeadingBase"/>
    <w:next w:val="Normal"/>
    <w:rsid w:val="00CE4811"/>
    <w:pPr>
      <w:pageBreakBefore/>
      <w:spacing w:before="360" w:after="360"/>
    </w:pPr>
    <w:rPr>
      <w:i/>
      <w:sz w:val="56"/>
      <w:szCs w:val="38"/>
    </w:rPr>
  </w:style>
  <w:style w:type="character" w:styleId="PageNumber">
    <w:name w:val="page number"/>
    <w:basedOn w:val="DefaultParagraphFont"/>
    <w:rsid w:val="00894823"/>
    <w:rPr>
      <w:rFonts w:ascii="Arial" w:hAnsi="Arial"/>
      <w:sz w:val="18"/>
    </w:rPr>
  </w:style>
  <w:style w:type="paragraph" w:styleId="EndnoteText">
    <w:name w:val="endnote text"/>
    <w:basedOn w:val="Normal"/>
    <w:link w:val="EndnoteTextChar"/>
    <w:unhideWhenUsed/>
    <w:rsid w:val="00DA5F5F"/>
    <w:pPr>
      <w:spacing w:before="0" w:after="0"/>
    </w:pPr>
    <w:rPr>
      <w:sz w:val="20"/>
      <w:szCs w:val="20"/>
    </w:rPr>
  </w:style>
  <w:style w:type="paragraph" w:customStyle="1" w:styleId="Bullet">
    <w:name w:val="Bullet"/>
    <w:basedOn w:val="Normal"/>
    <w:link w:val="BulletChar"/>
    <w:rsid w:val="00EF1489"/>
    <w:pPr>
      <w:numPr>
        <w:numId w:val="20"/>
      </w:numPr>
      <w:tabs>
        <w:tab w:val="left" w:pos="567"/>
      </w:tabs>
    </w:pPr>
  </w:style>
  <w:style w:type="paragraph" w:customStyle="1" w:styleId="Dash">
    <w:name w:val="Dash"/>
    <w:basedOn w:val="Normal"/>
    <w:rsid w:val="00B97960"/>
    <w:pPr>
      <w:numPr>
        <w:ilvl w:val="1"/>
        <w:numId w:val="20"/>
      </w:numPr>
      <w:tabs>
        <w:tab w:val="left" w:pos="1134"/>
      </w:tabs>
    </w:pPr>
  </w:style>
  <w:style w:type="paragraph" w:customStyle="1" w:styleId="DoubleDot">
    <w:name w:val="Double Dot"/>
    <w:basedOn w:val="Normal"/>
    <w:rsid w:val="00B97960"/>
    <w:pPr>
      <w:numPr>
        <w:ilvl w:val="2"/>
        <w:numId w:val="20"/>
      </w:numPr>
      <w:tabs>
        <w:tab w:val="left" w:pos="1701"/>
      </w:tabs>
    </w:pPr>
  </w:style>
  <w:style w:type="paragraph" w:customStyle="1" w:styleId="NumberedList1">
    <w:name w:val="Numbered List 1"/>
    <w:basedOn w:val="Normal"/>
    <w:rsid w:val="00CA2DB3"/>
  </w:style>
  <w:style w:type="paragraph" w:customStyle="1" w:styleId="NumberedList11">
    <w:name w:val="Numbered List 1.1"/>
    <w:basedOn w:val="Normal"/>
    <w:rsid w:val="00CA2DB3"/>
  </w:style>
  <w:style w:type="paragraph" w:customStyle="1" w:styleId="NumberedList111">
    <w:name w:val="Numbered List 1.1.1"/>
    <w:basedOn w:val="Normal"/>
    <w:rsid w:val="00CA2DB3"/>
  </w:style>
  <w:style w:type="paragraph" w:customStyle="1" w:styleId="AlphaParagraph">
    <w:name w:val="Alpha Paragraph"/>
    <w:basedOn w:val="Normal"/>
    <w:uiPriority w:val="1"/>
    <w:unhideWhenUsed/>
    <w:rsid w:val="000E775B"/>
    <w:pPr>
      <w:numPr>
        <w:numId w:val="2"/>
      </w:numPr>
    </w:pPr>
  </w:style>
  <w:style w:type="paragraph" w:customStyle="1" w:styleId="AppendixHeading">
    <w:name w:val="Appendix Heading"/>
    <w:basedOn w:val="Heading1"/>
    <w:next w:val="Normal"/>
    <w:rsid w:val="00DA5F5F"/>
    <w:rPr>
      <w:sz w:val="38"/>
      <w:szCs w:val="38"/>
    </w:rPr>
  </w:style>
  <w:style w:type="character" w:customStyle="1" w:styleId="Bold">
    <w:name w:val="Bold"/>
    <w:basedOn w:val="DefaultParagraphFont"/>
    <w:rsid w:val="00894823"/>
    <w:rPr>
      <w:b/>
    </w:rPr>
  </w:style>
  <w:style w:type="paragraph" w:customStyle="1" w:styleId="BoxHeading1">
    <w:name w:val="Box Heading 1"/>
    <w:basedOn w:val="HeadingBase"/>
    <w:next w:val="BoxText"/>
    <w:rsid w:val="00EB01D8"/>
    <w:pPr>
      <w:spacing w:after="80"/>
    </w:pPr>
    <w:rPr>
      <w:i/>
      <w:color w:val="auto"/>
      <w:sz w:val="28"/>
    </w:rPr>
  </w:style>
  <w:style w:type="paragraph" w:customStyle="1" w:styleId="BoxText">
    <w:name w:val="Box Text"/>
    <w:basedOn w:val="Normal"/>
    <w:rsid w:val="00EF1489"/>
  </w:style>
  <w:style w:type="paragraph" w:customStyle="1" w:styleId="NumberedParagraph111">
    <w:name w:val="Numbered Paragraph 1.1.1"/>
    <w:basedOn w:val="NumberedParagraph11"/>
    <w:qFormat/>
    <w:rsid w:val="008808CB"/>
    <w:pPr>
      <w:numPr>
        <w:ilvl w:val="2"/>
      </w:numPr>
    </w:pPr>
  </w:style>
  <w:style w:type="paragraph" w:customStyle="1" w:styleId="Notealpha">
    <w:name w:val="Note alpha"/>
    <w:basedOn w:val="Note"/>
    <w:rsid w:val="00270BDD"/>
    <w:pPr>
      <w:numPr>
        <w:numId w:val="3"/>
      </w:numPr>
      <w:spacing w:after="120"/>
      <w:ind w:left="709" w:hanging="709"/>
    </w:pPr>
    <w:rPr>
      <w:szCs w:val="16"/>
    </w:rPr>
  </w:style>
  <w:style w:type="paragraph" w:customStyle="1" w:styleId="ChartGraphic">
    <w:name w:val="Chart Graphic"/>
    <w:basedOn w:val="Normal"/>
    <w:next w:val="Normal"/>
    <w:rsid w:val="00894823"/>
    <w:pPr>
      <w:spacing w:after="20"/>
      <w:jc w:val="center"/>
    </w:pPr>
  </w:style>
  <w:style w:type="paragraph" w:customStyle="1" w:styleId="ChartHeading1">
    <w:name w:val="Chart Heading 1"/>
    <w:basedOn w:val="Normal"/>
    <w:next w:val="ChartGraphic"/>
    <w:rsid w:val="00CA2DB3"/>
    <w:pPr>
      <w:keepNext/>
      <w:spacing w:before="240" w:after="60"/>
      <w:outlineLvl w:val="2"/>
    </w:pPr>
    <w:rPr>
      <w:rFonts w:asciiTheme="majorHAnsi" w:hAnsiTheme="majorHAnsi" w:cs="Arial"/>
      <w:color w:val="142147"/>
      <w:kern w:val="32"/>
      <w:sz w:val="26"/>
      <w:szCs w:val="26"/>
      <w14:numForm w14:val="lining"/>
      <w14:numSpacing w14:val="proportional"/>
    </w:rPr>
  </w:style>
  <w:style w:type="paragraph" w:customStyle="1" w:styleId="Note">
    <w:name w:val="Note"/>
    <w:basedOn w:val="Normal"/>
    <w:next w:val="Normal"/>
    <w:rsid w:val="00024831"/>
    <w:pPr>
      <w:spacing w:before="40" w:after="60"/>
      <w:ind w:left="709" w:hanging="709"/>
      <w:contextualSpacing/>
      <w:jc w:val="both"/>
    </w:pPr>
    <w:rPr>
      <w:rFonts w:asciiTheme="minorHAnsi" w:hAnsiTheme="minorHAnsi"/>
      <w:sz w:val="18"/>
    </w:rPr>
  </w:style>
  <w:style w:type="paragraph" w:customStyle="1" w:styleId="ChartHeading2">
    <w:name w:val="Chart Heading 2"/>
    <w:basedOn w:val="Normal"/>
    <w:next w:val="ChartGraphic"/>
    <w:rsid w:val="001B4096"/>
    <w:pPr>
      <w:keepNext/>
      <w:spacing w:before="60"/>
    </w:pPr>
    <w:rPr>
      <w:rFonts w:asciiTheme="minorHAnsi" w:hAnsiTheme="minorHAnsi"/>
      <w:b/>
      <w:bCs/>
      <w:color w:val="142147"/>
      <w:szCs w:val="20"/>
    </w:rPr>
  </w:style>
  <w:style w:type="paragraph" w:customStyle="1" w:styleId="Classification">
    <w:name w:val="Classification"/>
    <w:basedOn w:val="HeadingBase"/>
    <w:next w:val="Footer"/>
    <w:unhideWhenUsed/>
    <w:rsid w:val="00894823"/>
    <w:pPr>
      <w:jc w:val="center"/>
    </w:pPr>
    <w:rPr>
      <w:b/>
      <w:smallCaps/>
    </w:rPr>
  </w:style>
  <w:style w:type="paragraph" w:styleId="Footer">
    <w:name w:val="footer"/>
    <w:basedOn w:val="HeadingBase"/>
    <w:link w:val="FooterChar"/>
    <w:uiPriority w:val="99"/>
    <w:rsid w:val="009C2706"/>
    <w:pPr>
      <w:tabs>
        <w:tab w:val="left" w:pos="0"/>
        <w:tab w:val="right" w:pos="9639"/>
      </w:tabs>
      <w:jc w:val="center"/>
    </w:pPr>
    <w:rPr>
      <w:color w:val="701F4D" w:themeColor="accent2"/>
      <w:sz w:val="22"/>
    </w:rPr>
  </w:style>
  <w:style w:type="paragraph" w:customStyle="1" w:styleId="ContentsHeading">
    <w:name w:val="Contents Heading"/>
    <w:basedOn w:val="HeadingBase"/>
    <w:next w:val="Normal"/>
    <w:rsid w:val="0035559F"/>
    <w:pPr>
      <w:spacing w:before="360" w:after="600"/>
    </w:pPr>
    <w:rPr>
      <w:i/>
      <w:sz w:val="56"/>
      <w:szCs w:val="38"/>
    </w:rPr>
  </w:style>
  <w:style w:type="paragraph" w:customStyle="1" w:styleId="CoverTitleMain">
    <w:name w:val="Cover Title Main"/>
    <w:basedOn w:val="HeadingBase"/>
    <w:next w:val="Normal"/>
    <w:rsid w:val="005F4300"/>
    <w:pPr>
      <w:spacing w:before="600" w:after="240"/>
      <w:contextualSpacing/>
      <w:outlineLvl w:val="0"/>
    </w:pPr>
    <w:rPr>
      <w:spacing w:val="20"/>
      <w:sz w:val="68"/>
      <w:szCs w:val="52"/>
    </w:rPr>
  </w:style>
  <w:style w:type="paragraph" w:customStyle="1" w:styleId="CoverTitleSub">
    <w:name w:val="Cover Title Sub"/>
    <w:basedOn w:val="HeadingBase"/>
    <w:rsid w:val="00676D8C"/>
    <w:pPr>
      <w:spacing w:after="600"/>
      <w:contextualSpacing/>
    </w:pPr>
    <w:rPr>
      <w:sz w:val="36"/>
      <w:szCs w:val="36"/>
    </w:rPr>
  </w:style>
  <w:style w:type="paragraph" w:customStyle="1" w:styleId="FooterCentered">
    <w:name w:val="Footer Centered"/>
    <w:basedOn w:val="Footer"/>
    <w:semiHidden/>
    <w:rsid w:val="00894823"/>
  </w:style>
  <w:style w:type="paragraph" w:customStyle="1" w:styleId="FooterEven">
    <w:name w:val="Footer Even"/>
    <w:basedOn w:val="Footer"/>
    <w:rsid w:val="00894823"/>
  </w:style>
  <w:style w:type="paragraph" w:customStyle="1" w:styleId="FooterOdd">
    <w:name w:val="Footer Odd"/>
    <w:basedOn w:val="Footer"/>
    <w:rsid w:val="00894823"/>
    <w:pPr>
      <w:jc w:val="right"/>
    </w:pPr>
  </w:style>
  <w:style w:type="character" w:customStyle="1" w:styleId="FramedFooter">
    <w:name w:val="Framed Footer"/>
    <w:semiHidden/>
    <w:rsid w:val="00894823"/>
    <w:rPr>
      <w:rFonts w:ascii="Arial" w:hAnsi="Arial"/>
      <w:color w:val="000080"/>
      <w:sz w:val="18"/>
      <w:szCs w:val="18"/>
    </w:rPr>
  </w:style>
  <w:style w:type="character" w:customStyle="1" w:styleId="FramedHeader">
    <w:name w:val="Framed Header"/>
    <w:basedOn w:val="DefaultParagraphFont"/>
    <w:semiHidden/>
    <w:rsid w:val="00894823"/>
    <w:rPr>
      <w:rFonts w:ascii="Arial" w:hAnsi="Arial"/>
      <w:dstrike w:val="0"/>
      <w:color w:val="000080"/>
      <w:sz w:val="18"/>
      <w:szCs w:val="18"/>
      <w:vertAlign w:val="baseline"/>
    </w:rPr>
  </w:style>
  <w:style w:type="paragraph" w:styleId="Header">
    <w:name w:val="header"/>
    <w:basedOn w:val="HeadingBase"/>
    <w:link w:val="HeaderChar"/>
    <w:unhideWhenUsed/>
    <w:rsid w:val="005E0DC1"/>
    <w:rPr>
      <w:sz w:val="22"/>
    </w:rPr>
  </w:style>
  <w:style w:type="paragraph" w:customStyle="1" w:styleId="HeaderEven">
    <w:name w:val="Header Even"/>
    <w:basedOn w:val="Header"/>
    <w:rsid w:val="005E0DC1"/>
    <w:pPr>
      <w:jc w:val="right"/>
    </w:pPr>
  </w:style>
  <w:style w:type="paragraph" w:customStyle="1" w:styleId="HeaderOdd">
    <w:name w:val="Header Odd"/>
    <w:basedOn w:val="Header"/>
    <w:rsid w:val="006662CE"/>
  </w:style>
  <w:style w:type="paragraph" w:styleId="NormalIndent">
    <w:name w:val="Normal Indent"/>
    <w:basedOn w:val="Normal"/>
    <w:rsid w:val="000435AF"/>
    <w:pPr>
      <w:ind w:left="709"/>
    </w:pPr>
  </w:style>
  <w:style w:type="paragraph" w:styleId="IntenseQuote">
    <w:name w:val="Intense Quote"/>
    <w:basedOn w:val="Normal"/>
    <w:next w:val="Normal"/>
    <w:link w:val="IntenseQuoteChar"/>
    <w:unhideWhenUsed/>
    <w:qFormat/>
    <w:rsid w:val="00B05D5C"/>
    <w:pPr>
      <w:pBdr>
        <w:top w:val="single" w:sz="4" w:space="10" w:color="142147" w:themeColor="accent1"/>
        <w:bottom w:val="single" w:sz="4" w:space="10" w:color="142147" w:themeColor="accent1"/>
      </w:pBdr>
      <w:spacing w:before="360" w:after="360"/>
      <w:ind w:left="862" w:right="862"/>
      <w:jc w:val="center"/>
    </w:pPr>
    <w:rPr>
      <w:rFonts w:asciiTheme="majorHAnsi" w:hAnsiTheme="majorHAnsi"/>
      <w:i/>
      <w:iCs/>
      <w:color w:val="142147" w:themeColor="accent1"/>
    </w:rPr>
  </w:style>
  <w:style w:type="character" w:customStyle="1" w:styleId="IntenseQuoteChar">
    <w:name w:val="Intense Quote Char"/>
    <w:basedOn w:val="DefaultParagraphFont"/>
    <w:link w:val="IntenseQuote"/>
    <w:rsid w:val="00B05D5C"/>
    <w:rPr>
      <w:rFonts w:asciiTheme="majorHAnsi" w:hAnsiTheme="majorHAnsi"/>
      <w:i/>
      <w:iCs/>
      <w:color w:val="142147" w:themeColor="accent1"/>
    </w:rPr>
  </w:style>
  <w:style w:type="table" w:styleId="ListTable4-Accent1">
    <w:name w:val="List Table 4 Accent 1"/>
    <w:basedOn w:val="TableNormal"/>
    <w:uiPriority w:val="49"/>
    <w:rsid w:val="002A15DE"/>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tcBorders>
        <w:shd w:val="clear" w:color="auto" w:fill="142147" w:themeFill="accent1"/>
      </w:tcPr>
    </w:tblStylePr>
    <w:tblStylePr w:type="lastRow">
      <w:rPr>
        <w:b w:val="0"/>
        <w:bCs/>
      </w:rPr>
      <w:tblPr/>
      <w:tcPr>
        <w:tcBorders>
          <w:top w:val="double" w:sz="4" w:space="0" w:color="3A5EC7" w:themeColor="accent1" w:themeTint="99"/>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paragraph" w:customStyle="1" w:styleId="TableHeaderCellCentred">
    <w:name w:val="Table Header Cell Centred"/>
    <w:basedOn w:val="TableHeaderCellLeft"/>
    <w:rsid w:val="000650A2"/>
    <w:pPr>
      <w:jc w:val="center"/>
    </w:pPr>
    <w:rPr>
      <w:rFonts w:asciiTheme="minorHAnsi" w:hAnsiTheme="minorHAnsi"/>
    </w:rPr>
  </w:style>
  <w:style w:type="paragraph" w:customStyle="1" w:styleId="TableHeaderCellLeft">
    <w:name w:val="Table Header Cell Left"/>
    <w:basedOn w:val="Normal"/>
    <w:rsid w:val="00574518"/>
    <w:pPr>
      <w:spacing w:before="60" w:after="60"/>
    </w:pPr>
    <w:rPr>
      <w:rFonts w:asciiTheme="majorHAnsi" w:hAnsiTheme="majorHAnsi"/>
      <w:szCs w:val="18"/>
    </w:rPr>
  </w:style>
  <w:style w:type="paragraph" w:customStyle="1" w:styleId="TableHeaderCellRight">
    <w:name w:val="Table Header Cell Right"/>
    <w:basedOn w:val="TableHeaderCellLeft"/>
    <w:rsid w:val="000650A2"/>
    <w:pPr>
      <w:jc w:val="right"/>
    </w:pPr>
  </w:style>
  <w:style w:type="paragraph" w:customStyle="1" w:styleId="TableGraphic">
    <w:name w:val="Table Graphic"/>
    <w:basedOn w:val="HeadingBase"/>
    <w:next w:val="Normal"/>
    <w:uiPriority w:val="99"/>
    <w:semiHidden/>
    <w:rsid w:val="00894823"/>
    <w:pPr>
      <w:spacing w:after="40"/>
      <w:ind w:right="-113"/>
    </w:pPr>
  </w:style>
  <w:style w:type="paragraph" w:customStyle="1" w:styleId="TableHeading1">
    <w:name w:val="Table Heading 1"/>
    <w:basedOn w:val="Normal"/>
    <w:next w:val="TableGraphic"/>
    <w:rsid w:val="00CA2DB3"/>
    <w:pPr>
      <w:keepNext/>
      <w:spacing w:before="240" w:after="60"/>
      <w:outlineLvl w:val="2"/>
    </w:pPr>
    <w:rPr>
      <w:rFonts w:asciiTheme="majorHAnsi" w:hAnsiTheme="majorHAnsi" w:cs="Arial"/>
      <w:color w:val="142147"/>
      <w:kern w:val="32"/>
      <w:sz w:val="26"/>
      <w:szCs w:val="26"/>
      <w14:numForm w14:val="lining"/>
      <w14:numSpacing w14:val="proportional"/>
    </w:rPr>
  </w:style>
  <w:style w:type="paragraph" w:customStyle="1" w:styleId="TableHeading1continued">
    <w:name w:val="Table Heading 1 continued"/>
    <w:basedOn w:val="TableHeading1"/>
    <w:next w:val="TableGraphic"/>
    <w:rsid w:val="00F93E1F"/>
    <w:pPr>
      <w:spacing w:after="20"/>
    </w:pPr>
  </w:style>
  <w:style w:type="paragraph" w:customStyle="1" w:styleId="TableHeading2">
    <w:name w:val="Table Heading 2"/>
    <w:basedOn w:val="Normal"/>
    <w:next w:val="TableGraphic"/>
    <w:rsid w:val="001B4096"/>
    <w:pPr>
      <w:keepNext/>
      <w:spacing w:before="60"/>
    </w:pPr>
    <w:rPr>
      <w:rFonts w:asciiTheme="minorHAnsi" w:hAnsiTheme="minorHAnsi"/>
      <w:b/>
      <w:color w:val="142147"/>
      <w:szCs w:val="20"/>
    </w:rPr>
  </w:style>
  <w:style w:type="paragraph" w:customStyle="1" w:styleId="TableBodyCellCentered">
    <w:name w:val="Table Body Cell Centered"/>
    <w:basedOn w:val="Normal"/>
    <w:rsid w:val="00F93E1F"/>
    <w:pPr>
      <w:spacing w:before="0"/>
      <w:jc w:val="center"/>
    </w:pPr>
    <w:rPr>
      <w:rFonts w:asciiTheme="minorHAnsi" w:hAnsiTheme="minorHAnsi"/>
      <w:color w:val="000000"/>
      <w:szCs w:val="18"/>
    </w:rPr>
  </w:style>
  <w:style w:type="paragraph" w:customStyle="1" w:styleId="TableBodyCellLeftIndented">
    <w:name w:val="Table Body Cell Left Indented"/>
    <w:basedOn w:val="Normal"/>
    <w:rsid w:val="00F93E1F"/>
    <w:pPr>
      <w:spacing w:before="0"/>
      <w:ind w:left="284"/>
    </w:pPr>
    <w:rPr>
      <w:rFonts w:asciiTheme="minorHAnsi" w:hAnsiTheme="minorHAnsi"/>
      <w:color w:val="000000"/>
      <w:szCs w:val="18"/>
    </w:rPr>
  </w:style>
  <w:style w:type="paragraph" w:customStyle="1" w:styleId="TableBodyCellLeft">
    <w:name w:val="Table Body Cell Left"/>
    <w:basedOn w:val="Normal"/>
    <w:rsid w:val="00574518"/>
    <w:pPr>
      <w:spacing w:before="20" w:after="20"/>
    </w:pPr>
    <w:rPr>
      <w:rFonts w:asciiTheme="minorHAnsi" w:hAnsiTheme="minorHAnsi"/>
      <w:szCs w:val="18"/>
    </w:rPr>
  </w:style>
  <w:style w:type="paragraph" w:customStyle="1" w:styleId="TableBodyCellRight">
    <w:name w:val="Table Body Cell Right"/>
    <w:basedOn w:val="Normal"/>
    <w:rsid w:val="00F93E1F"/>
    <w:pPr>
      <w:spacing w:before="0"/>
      <w:jc w:val="right"/>
    </w:pPr>
    <w:rPr>
      <w:rFonts w:asciiTheme="minorHAnsi" w:hAnsiTheme="minorHAnsi"/>
      <w:color w:val="000000"/>
      <w:szCs w:val="18"/>
    </w:rPr>
  </w:style>
  <w:style w:type="paragraph" w:styleId="TOC1">
    <w:name w:val="toc 1"/>
    <w:basedOn w:val="HeadingBase"/>
    <w:next w:val="Normal"/>
    <w:uiPriority w:val="39"/>
    <w:rsid w:val="00EE3FEE"/>
    <w:pPr>
      <w:tabs>
        <w:tab w:val="right" w:leader="dot" w:pos="9639"/>
      </w:tabs>
      <w:ind w:right="1134"/>
    </w:pPr>
    <w:rPr>
      <w:sz w:val="24"/>
    </w:rPr>
  </w:style>
  <w:style w:type="paragraph" w:styleId="TOC2">
    <w:name w:val="toc 2"/>
    <w:basedOn w:val="Normal"/>
    <w:next w:val="Normal"/>
    <w:uiPriority w:val="39"/>
    <w:rsid w:val="00EE3FEE"/>
    <w:pPr>
      <w:tabs>
        <w:tab w:val="right" w:leader="dot" w:pos="9639"/>
      </w:tabs>
      <w:spacing w:before="60" w:after="60"/>
      <w:ind w:right="1134"/>
    </w:pPr>
    <w:rPr>
      <w:rFonts w:ascii="Arial" w:hAnsi="Arial"/>
      <w:color w:val="701F4D" w:themeColor="accent2"/>
      <w:sz w:val="20"/>
      <w:szCs w:val="20"/>
    </w:rPr>
  </w:style>
  <w:style w:type="paragraph" w:styleId="TOC3">
    <w:name w:val="toc 3"/>
    <w:basedOn w:val="Normal"/>
    <w:next w:val="Normal"/>
    <w:rsid w:val="00894823"/>
    <w:pPr>
      <w:tabs>
        <w:tab w:val="right" w:pos="7700"/>
      </w:tabs>
      <w:spacing w:before="20" w:after="0"/>
      <w:ind w:left="284" w:right="851"/>
    </w:pPr>
  </w:style>
  <w:style w:type="paragraph" w:styleId="TOC4">
    <w:name w:val="toc 4"/>
    <w:basedOn w:val="Normal"/>
    <w:next w:val="Normal"/>
    <w:unhideWhenUsed/>
    <w:rsid w:val="00894823"/>
    <w:pPr>
      <w:tabs>
        <w:tab w:val="right" w:pos="7700"/>
      </w:tabs>
      <w:spacing w:after="0"/>
      <w:ind w:left="284" w:right="851"/>
    </w:pPr>
  </w:style>
  <w:style w:type="table" w:styleId="GridTable1Light-Accent2">
    <w:name w:val="Grid Table 1 Light Accent 2"/>
    <w:basedOn w:val="TableNormal"/>
    <w:uiPriority w:val="46"/>
    <w:rsid w:val="008127A1"/>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2" w:space="0" w:color="701F4D" w:themeColor="accent2"/>
        </w:tcBorders>
      </w:tcPr>
    </w:tblStylePr>
    <w:tblStylePr w:type="firstCol">
      <w:rPr>
        <w:b w:val="0"/>
        <w:bCs/>
      </w:rPr>
    </w:tblStylePr>
    <w:tblStylePr w:type="lastCol">
      <w:rPr>
        <w:b w:val="0"/>
        <w:bCs/>
      </w:rPr>
    </w:tblStylePr>
  </w:style>
  <w:style w:type="paragraph" w:customStyle="1" w:styleId="NumberedParagraph1">
    <w:name w:val="Numbered Paragraph 1"/>
    <w:basedOn w:val="Normal"/>
    <w:rsid w:val="00080B28"/>
    <w:pPr>
      <w:numPr>
        <w:numId w:val="7"/>
      </w:numPr>
    </w:pPr>
  </w:style>
  <w:style w:type="paragraph" w:customStyle="1" w:styleId="BoxBullet">
    <w:name w:val="Box Bullet"/>
    <w:basedOn w:val="Bullet"/>
    <w:rsid w:val="00EF1489"/>
    <w:pPr>
      <w:numPr>
        <w:numId w:val="4"/>
      </w:numPr>
      <w:spacing w:before="60" w:after="60"/>
    </w:pPr>
  </w:style>
  <w:style w:type="paragraph" w:customStyle="1" w:styleId="BoxDash">
    <w:name w:val="Box Dash"/>
    <w:basedOn w:val="BoxBullet"/>
    <w:rsid w:val="000E775B"/>
    <w:pPr>
      <w:numPr>
        <w:ilvl w:val="1"/>
      </w:numPr>
      <w:tabs>
        <w:tab w:val="left" w:pos="1134"/>
      </w:tabs>
    </w:pPr>
  </w:style>
  <w:style w:type="paragraph" w:customStyle="1" w:styleId="BoxDoubleDot">
    <w:name w:val="Box Double Dot"/>
    <w:basedOn w:val="BoxDash"/>
    <w:rsid w:val="00257FED"/>
    <w:pPr>
      <w:numPr>
        <w:ilvl w:val="2"/>
      </w:numPr>
    </w:pPr>
  </w:style>
  <w:style w:type="character" w:customStyle="1" w:styleId="EndnoteTextChar">
    <w:name w:val="Endnote Text Char"/>
    <w:basedOn w:val="DefaultParagraphFont"/>
    <w:link w:val="EndnoteText"/>
    <w:rsid w:val="00B05D5C"/>
    <w:rPr>
      <w:sz w:val="20"/>
      <w:szCs w:val="20"/>
    </w:rPr>
  </w:style>
  <w:style w:type="paragraph" w:styleId="List2">
    <w:name w:val="List 2"/>
    <w:basedOn w:val="Normal"/>
    <w:semiHidden/>
    <w:rsid w:val="00DA5F5F"/>
    <w:pPr>
      <w:ind w:left="566" w:hanging="283"/>
      <w:contextualSpacing/>
    </w:pPr>
  </w:style>
  <w:style w:type="paragraph" w:customStyle="1" w:styleId="CoverDate">
    <w:name w:val="Cover Date"/>
    <w:basedOn w:val="CoverTitleSub"/>
    <w:rsid w:val="00912467"/>
  </w:style>
  <w:style w:type="character" w:styleId="FootnoteReference">
    <w:name w:val="footnote reference"/>
    <w:basedOn w:val="DefaultParagraphFont"/>
    <w:unhideWhenUsed/>
    <w:rsid w:val="00894823"/>
    <w:rPr>
      <w:sz w:val="20"/>
      <w:szCs w:val="20"/>
      <w:vertAlign w:val="superscript"/>
    </w:rPr>
  </w:style>
  <w:style w:type="paragraph" w:styleId="FootnoteText">
    <w:name w:val="footnote text"/>
    <w:basedOn w:val="Normal"/>
    <w:link w:val="FootnoteTextChar"/>
    <w:unhideWhenUsed/>
    <w:qFormat/>
    <w:rsid w:val="00D3340C"/>
    <w:pPr>
      <w:tabs>
        <w:tab w:val="left" w:pos="567"/>
      </w:tabs>
      <w:spacing w:after="0"/>
      <w:ind w:left="567" w:hanging="567"/>
    </w:pPr>
    <w:rPr>
      <w:sz w:val="18"/>
      <w:szCs w:val="18"/>
    </w:rPr>
  </w:style>
  <w:style w:type="table" w:styleId="TableContemporary">
    <w:name w:val="Table Contemporary"/>
    <w:basedOn w:val="TableNormal"/>
    <w:rsid w:val="002B32D6"/>
    <w:pPr>
      <w:spacing w:after="240" w:line="300" w:lineRule="exact"/>
      <w:jc w:val="both"/>
    </w:pPr>
    <w:tblPr>
      <w:tblStyleRowBandSize w:val="1"/>
      <w:tblBorders>
        <w:insideH w:val="single" w:sz="18" w:space="0" w:color="FFFFFF"/>
        <w:insideV w:val="single" w:sz="18" w:space="0" w:color="FFFFFF"/>
      </w:tblBorders>
    </w:tblPr>
    <w:tblStylePr w:type="firstRow">
      <w:rPr>
        <w:b w:val="0"/>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oldItalic">
    <w:name w:val="Bold Italic"/>
    <w:basedOn w:val="DefaultParagraphFont"/>
    <w:unhideWhenUsed/>
    <w:rsid w:val="00894823"/>
    <w:rPr>
      <w:b/>
      <w:i/>
    </w:rPr>
  </w:style>
  <w:style w:type="paragraph" w:customStyle="1" w:styleId="Graphic">
    <w:name w:val="Graphic"/>
    <w:basedOn w:val="Normal"/>
    <w:semiHidden/>
    <w:rsid w:val="00894823"/>
    <w:pPr>
      <w:spacing w:after="0"/>
      <w:jc w:val="center"/>
    </w:pPr>
  </w:style>
  <w:style w:type="character" w:styleId="EndnoteReference">
    <w:name w:val="endnote reference"/>
    <w:basedOn w:val="DefaultParagraphFont"/>
    <w:unhideWhenUsed/>
    <w:rsid w:val="00DA5F5F"/>
    <w:rPr>
      <w:vertAlign w:val="superscript"/>
    </w:rPr>
  </w:style>
  <w:style w:type="table" w:styleId="PlainTable5">
    <w:name w:val="Plain Table 5"/>
    <w:basedOn w:val="TableNormal"/>
    <w:uiPriority w:val="45"/>
    <w:rsid w:val="002B32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32D6"/>
    <w:tblPr>
      <w:tblStyleRowBandSize w:val="1"/>
      <w:tblStyleColBandSize w:val="1"/>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talic">
    <w:name w:val="Italic"/>
    <w:basedOn w:val="DefaultParagraphFont"/>
    <w:rsid w:val="00D3340C"/>
    <w:rPr>
      <w:i/>
    </w:rPr>
  </w:style>
  <w:style w:type="paragraph" w:customStyle="1" w:styleId="Romannumeral">
    <w:name w:val="Roman numeral"/>
    <w:basedOn w:val="Normal"/>
    <w:uiPriority w:val="1"/>
    <w:unhideWhenUsed/>
    <w:rsid w:val="00D3340C"/>
    <w:pPr>
      <w:numPr>
        <w:numId w:val="5"/>
      </w:numPr>
    </w:pPr>
  </w:style>
  <w:style w:type="paragraph" w:styleId="BalloonText">
    <w:name w:val="Balloon Text"/>
    <w:basedOn w:val="Normal"/>
    <w:link w:val="BalloonTextChar"/>
    <w:semiHidden/>
    <w:rsid w:val="00E83F2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05D5C"/>
    <w:rPr>
      <w:rFonts w:ascii="Tahoma" w:hAnsi="Tahoma" w:cs="Tahoma"/>
      <w:sz w:val="16"/>
      <w:szCs w:val="16"/>
    </w:rPr>
  </w:style>
  <w:style w:type="table" w:styleId="TableGrid">
    <w:name w:val="Table Grid"/>
    <w:basedOn w:val="TableNormal"/>
    <w:rsid w:val="00A6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B32D6"/>
    <w:tblPr>
      <w:tblStyleRowBandSize w:val="1"/>
      <w:tblStyleColBandSize w:val="1"/>
    </w:tblPr>
    <w:tblStylePr w:type="firstRow">
      <w:rPr>
        <w:b w:val="0"/>
        <w:bCs/>
        <w:caps/>
      </w:rPr>
      <w:tblPr/>
      <w:tcPr>
        <w:tcBorders>
          <w:bottom w:val="single" w:sz="4" w:space="0" w:color="7F7F7F" w:themeColor="text1" w:themeTint="80"/>
        </w:tcBorders>
      </w:tcPr>
    </w:tblStylePr>
    <w:tblStylePr w:type="lastRow">
      <w:rPr>
        <w:b w:val="0"/>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val="0"/>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umberedParagraph11">
    <w:name w:val="Numbered Paragraph 1.1"/>
    <w:basedOn w:val="Bullet"/>
    <w:qFormat/>
    <w:rsid w:val="00080B28"/>
    <w:pPr>
      <w:numPr>
        <w:ilvl w:val="1"/>
        <w:numId w:val="7"/>
      </w:numPr>
    </w:pPr>
  </w:style>
  <w:style w:type="paragraph" w:customStyle="1" w:styleId="NumberedParagraphalpha">
    <w:name w:val="Numbered Paragraph alpha"/>
    <w:basedOn w:val="Dash"/>
    <w:qFormat/>
    <w:rsid w:val="005849A7"/>
    <w:pPr>
      <w:numPr>
        <w:ilvl w:val="3"/>
        <w:numId w:val="7"/>
      </w:numPr>
    </w:pPr>
  </w:style>
  <w:style w:type="paragraph" w:customStyle="1" w:styleId="NumberedParagraphnumbers">
    <w:name w:val="Numbered Paragraph numbers"/>
    <w:basedOn w:val="DoubleDot"/>
    <w:qFormat/>
    <w:rsid w:val="005849A7"/>
    <w:pPr>
      <w:numPr>
        <w:ilvl w:val="4"/>
        <w:numId w:val="7"/>
      </w:numPr>
    </w:pPr>
  </w:style>
  <w:style w:type="paragraph" w:customStyle="1" w:styleId="NumberedParagraphroman">
    <w:name w:val="Numbered Paragraph roman"/>
    <w:basedOn w:val="Normal"/>
    <w:qFormat/>
    <w:rsid w:val="000E775B"/>
    <w:pPr>
      <w:numPr>
        <w:ilvl w:val="5"/>
        <w:numId w:val="7"/>
      </w:numPr>
      <w:tabs>
        <w:tab w:val="left" w:pos="2268"/>
      </w:tabs>
    </w:pPr>
  </w:style>
  <w:style w:type="table" w:styleId="PlainTable2">
    <w:name w:val="Plain Table 2"/>
    <w:basedOn w:val="TableNormal"/>
    <w:uiPriority w:val="42"/>
    <w:rsid w:val="002B32D6"/>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B32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2" w:space="0" w:color="666666" w:themeColor="text1" w:themeTint="99"/>
        </w:tcBorders>
      </w:tcPr>
    </w:tblStylePr>
    <w:tblStylePr w:type="firstCol">
      <w:rPr>
        <w:b w:val="0"/>
        <w:bCs/>
      </w:rPr>
    </w:tblStylePr>
    <w:tblStylePr w:type="lastCol">
      <w:rPr>
        <w:b w:val="0"/>
        <w:bCs/>
      </w:rPr>
    </w:tblStylePr>
  </w:style>
  <w:style w:type="table" w:styleId="GridTable1Light-Accent1">
    <w:name w:val="Grid Table 1 Light Accent 1"/>
    <w:basedOn w:val="TableNormal"/>
    <w:uiPriority w:val="46"/>
    <w:rsid w:val="008127A1"/>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142147" w:themeColor="accent1"/>
        </w:tcBorders>
      </w:tcPr>
    </w:tblStylePr>
    <w:tblStylePr w:type="lastRow">
      <w:rPr>
        <w:b w:val="0"/>
        <w:bCs/>
      </w:rPr>
      <w:tblPr/>
      <w:tcPr>
        <w:tcBorders>
          <w:top w:val="double" w:sz="2" w:space="0" w:color="142147" w:themeColor="accent1"/>
        </w:tcBorders>
      </w:tcPr>
    </w:tblStylePr>
    <w:tblStylePr w:type="firstCol">
      <w:rPr>
        <w:b w:val="0"/>
        <w:bCs/>
      </w:rPr>
    </w:tblStylePr>
    <w:tblStylePr w:type="lastCol">
      <w:rPr>
        <w:b w:val="0"/>
        <w:bCs/>
      </w:rPr>
    </w:tblStylePr>
  </w:style>
  <w:style w:type="paragraph" w:styleId="ListParagraph">
    <w:name w:val="List Paragraph"/>
    <w:basedOn w:val="Normal"/>
    <w:uiPriority w:val="34"/>
    <w:qFormat/>
    <w:rsid w:val="00174E54"/>
    <w:pPr>
      <w:ind w:left="720"/>
      <w:contextualSpacing/>
    </w:pPr>
  </w:style>
  <w:style w:type="paragraph" w:styleId="Quote">
    <w:name w:val="Quote"/>
    <w:basedOn w:val="Normal"/>
    <w:next w:val="Normal"/>
    <w:link w:val="QuoteChar"/>
    <w:qFormat/>
    <w:rsid w:val="00385635"/>
    <w:rPr>
      <w:i/>
      <w:iCs/>
      <w:color w:val="000000" w:themeColor="text1"/>
    </w:rPr>
  </w:style>
  <w:style w:type="character" w:customStyle="1" w:styleId="QuoteChar">
    <w:name w:val="Quote Char"/>
    <w:basedOn w:val="DefaultParagraphFont"/>
    <w:link w:val="Quote"/>
    <w:rsid w:val="00B05D5C"/>
    <w:rPr>
      <w:i/>
      <w:iCs/>
      <w:color w:val="000000" w:themeColor="text1"/>
    </w:rPr>
  </w:style>
  <w:style w:type="character" w:styleId="FollowedHyperlink">
    <w:name w:val="FollowedHyperlink"/>
    <w:basedOn w:val="DefaultParagraphFont"/>
    <w:semiHidden/>
    <w:rsid w:val="00FC2CD8"/>
    <w:rPr>
      <w:color w:val="844D9E" w:themeColor="followedHyperlink"/>
      <w:u w:val="single"/>
    </w:rPr>
  </w:style>
  <w:style w:type="numbering" w:customStyle="1" w:styleId="ChartandTableFootnoteAlphaList">
    <w:name w:val="ChartandTableFootnoteAlphaList"/>
    <w:uiPriority w:val="99"/>
    <w:rsid w:val="007D0FA4"/>
    <w:pPr>
      <w:numPr>
        <w:numId w:val="8"/>
      </w:numPr>
    </w:pPr>
  </w:style>
  <w:style w:type="table" w:styleId="PlainTable1">
    <w:name w:val="Plain Table 1"/>
    <w:basedOn w:val="TableNormal"/>
    <w:uiPriority w:val="41"/>
    <w:rsid w:val="002B32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3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8127A1"/>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bCs/>
      </w:rPr>
      <w:tblPr/>
      <w:tcPr>
        <w:tcBorders>
          <w:bottom w:val="single" w:sz="12" w:space="0" w:color="D4C2A8" w:themeColor="accent3"/>
        </w:tcBorders>
      </w:tcPr>
    </w:tblStylePr>
    <w:tblStylePr w:type="lastRow">
      <w:rPr>
        <w:b/>
        <w:bCs/>
      </w:rPr>
      <w:tblPr/>
      <w:tcPr>
        <w:tcBorders>
          <w:top w:val="double" w:sz="2" w:space="0" w:color="D4C2A8" w:themeColor="accent3"/>
        </w:tcBorders>
      </w:tcPr>
    </w:tblStylePr>
    <w:tblStylePr w:type="firstCol">
      <w:rPr>
        <w:b/>
        <w:bCs/>
      </w:rPr>
    </w:tblStylePr>
    <w:tblStylePr w:type="lastCol">
      <w:rPr>
        <w:b/>
        <w:bCs/>
      </w:rPr>
    </w:tblStylePr>
  </w:style>
  <w:style w:type="table" w:styleId="GridTable2">
    <w:name w:val="Grid Table 2"/>
    <w:basedOn w:val="TableNormal"/>
    <w:uiPriority w:val="47"/>
    <w:rsid w:val="00207A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207A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val="0"/>
        <w:bCs/>
      </w:rPr>
      <w:tblPr/>
      <w:tcPr>
        <w:tcBorders>
          <w:top w:val="double" w:sz="4" w:space="0" w:color="000000" w:themeColor="text1"/>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7AC9"/>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insideV w:val="nil"/>
        </w:tcBorders>
        <w:shd w:val="clear" w:color="auto" w:fill="142147" w:themeFill="accent1"/>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4-Accent2">
    <w:name w:val="Grid Table 4 Accent 2"/>
    <w:basedOn w:val="TableNormal"/>
    <w:uiPriority w:val="49"/>
    <w:rsid w:val="00207AC9"/>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insideV w:val="nil"/>
        </w:tcBorders>
        <w:shd w:val="clear" w:color="auto" w:fill="701F4D" w:themeFill="accent2"/>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4-Accent3">
    <w:name w:val="Grid Table 4 Accent 3"/>
    <w:basedOn w:val="TableNormal"/>
    <w:uiPriority w:val="49"/>
    <w:rsid w:val="00207AC9"/>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insideV w:val="nil"/>
        </w:tcBorders>
        <w:shd w:val="clear" w:color="auto" w:fill="D4C2A8" w:themeFill="accent3"/>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4-Accent4">
    <w:name w:val="Grid Table 4 Accent 4"/>
    <w:basedOn w:val="TableNormal"/>
    <w:uiPriority w:val="49"/>
    <w:rsid w:val="00207AC9"/>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color w:val="000000" w:themeColor="text1"/>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insideV w:val="nil"/>
        </w:tcBorders>
        <w:shd w:val="clear" w:color="auto" w:fill="432B73" w:themeFill="accent4"/>
      </w:tcPr>
    </w:tblStylePr>
    <w:tblStylePr w:type="lastRow">
      <w:rPr>
        <w:b w:val="0"/>
        <w:bCs/>
      </w:rPr>
      <w:tblPr/>
      <w:tcPr>
        <w:tcBorders>
          <w:top w:val="double" w:sz="4" w:space="0" w:color="432B73" w:themeColor="accent4"/>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4-Accent5">
    <w:name w:val="Grid Table 4 Accent 5"/>
    <w:basedOn w:val="TableNormal"/>
    <w:uiPriority w:val="49"/>
    <w:rsid w:val="00207AC9"/>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color w:val="000000" w:themeColor="text1"/>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insideV w:val="nil"/>
        </w:tcBorders>
        <w:shd w:val="clear" w:color="auto" w:fill="65ACDC" w:themeFill="accent5"/>
      </w:tcPr>
    </w:tblStylePr>
    <w:tblStylePr w:type="lastRow">
      <w:rPr>
        <w:b w:val="0"/>
        <w:bCs/>
      </w:rPr>
      <w:tblPr/>
      <w:tcPr>
        <w:tcBorders>
          <w:top w:val="double" w:sz="4" w:space="0" w:color="65ACDC" w:themeColor="accent5"/>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4-Accent6">
    <w:name w:val="Grid Table 4 Accent 6"/>
    <w:basedOn w:val="TableNormal"/>
    <w:uiPriority w:val="49"/>
    <w:rsid w:val="00207AC9"/>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insideV w:val="nil"/>
        </w:tcBorders>
        <w:shd w:val="clear" w:color="auto" w:fill="A2A0D5" w:themeFill="accent6"/>
      </w:tcPr>
    </w:tblStylePr>
    <w:tblStylePr w:type="lastRow">
      <w:rPr>
        <w:b w:val="0"/>
        <w:bCs/>
      </w:rPr>
      <w:tblPr/>
      <w:tcPr>
        <w:tcBorders>
          <w:top w:val="double" w:sz="4" w:space="0" w:color="A2A0D5" w:themeColor="accent6"/>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GridTable5Dark">
    <w:name w:val="Grid Table 5 Dark"/>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C9EC"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2147" w:themeFill="accen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2147"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2147" w:themeFill="accen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2147" w:themeFill="accent1"/>
      </w:tcPr>
    </w:tblStylePr>
    <w:tblStylePr w:type="band1Vert">
      <w:tblPr/>
      <w:tcPr>
        <w:shd w:val="clear" w:color="auto" w:fill="7C94DA" w:themeFill="accent1" w:themeFillTint="66"/>
      </w:tcPr>
    </w:tblStylePr>
    <w:tblStylePr w:type="band1Horz">
      <w:tblPr/>
      <w:tcPr>
        <w:shd w:val="clear" w:color="auto" w:fill="7C94DA" w:themeFill="accent1" w:themeFillTint="66"/>
      </w:tcPr>
    </w:tblStylePr>
  </w:style>
  <w:style w:type="table" w:styleId="GridTable5Dark-Accent2">
    <w:name w:val="Grid Table 5 Dark Accent 2"/>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5DC" w:themeFill="accent2"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1F4D" w:themeFill="accent2"/>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1F4D" w:themeFill="accent2"/>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1F4D" w:themeFill="accent2"/>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1F4D" w:themeFill="accent2"/>
      </w:tcPr>
    </w:tblStylePr>
    <w:tblStylePr w:type="band1Vert">
      <w:tblPr/>
      <w:tcPr>
        <w:shd w:val="clear" w:color="auto" w:fill="DF8BBA" w:themeFill="accent2" w:themeFillTint="66"/>
      </w:tcPr>
    </w:tblStylePr>
    <w:tblStylePr w:type="band1Horz">
      <w:tblPr/>
      <w:tcPr>
        <w:shd w:val="clear" w:color="auto" w:fill="DF8BBA" w:themeFill="accent2" w:themeFillTint="66"/>
      </w:tcPr>
    </w:tblStylePr>
  </w:style>
  <w:style w:type="table" w:styleId="GridTable5Dark-Accent3">
    <w:name w:val="Grid Table 5 Dark Accent 3"/>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2ED" w:themeFill="accent3"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C2A8" w:themeFill="accent3"/>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2A8" w:themeFill="accent3"/>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2A8" w:themeFill="accent3"/>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2A8" w:themeFill="accent3"/>
      </w:tcPr>
    </w:tblStylePr>
    <w:tblStylePr w:type="band1Vert">
      <w:tblPr/>
      <w:tcPr>
        <w:shd w:val="clear" w:color="auto" w:fill="EDE6DC" w:themeFill="accent3" w:themeFillTint="66"/>
      </w:tcPr>
    </w:tblStylePr>
    <w:tblStylePr w:type="band1Horz">
      <w:tblPr/>
      <w:tcPr>
        <w:shd w:val="clear" w:color="auto" w:fill="EDE6DC" w:themeFill="accent3" w:themeFillTint="66"/>
      </w:tcPr>
    </w:tblStylePr>
  </w:style>
  <w:style w:type="table" w:styleId="GridTable5Dark-Accent4">
    <w:name w:val="Grid Table 5 Dark Accent 4"/>
    <w:basedOn w:val="TableNormal"/>
    <w:uiPriority w:val="50"/>
    <w:rsid w:val="00207A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BEB" w:themeFill="accent4"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2B73" w:themeFill="accent4"/>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2B73" w:themeFill="accent4"/>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2B73" w:themeFill="accent4"/>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2B73" w:themeFill="accent4"/>
      </w:tcPr>
    </w:tblStylePr>
    <w:tblStylePr w:type="band1Vert">
      <w:tblPr/>
      <w:tcPr>
        <w:shd w:val="clear" w:color="auto" w:fill="AD98D8" w:themeFill="accent4" w:themeFillTint="66"/>
      </w:tcPr>
    </w:tblStylePr>
    <w:tblStylePr w:type="band1Horz">
      <w:tblPr/>
      <w:tcPr>
        <w:shd w:val="clear" w:color="auto" w:fill="AD98D8" w:themeFill="accent4" w:themeFillTint="66"/>
      </w:tcPr>
    </w:tblStylePr>
  </w:style>
  <w:style w:type="table" w:styleId="GridTable5Dark-Accent5">
    <w:name w:val="Grid Table 5 Dark Accent 5"/>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EF8" w:themeFill="accent5"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ACDC" w:themeFill="accent5"/>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ACDC" w:themeFill="accent5"/>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ACDC" w:themeFill="accent5"/>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ACDC" w:themeFill="accent5"/>
      </w:tcPr>
    </w:tblStylePr>
    <w:tblStylePr w:type="band1Vert">
      <w:tblPr/>
      <w:tcPr>
        <w:shd w:val="clear" w:color="auto" w:fill="C1DDF1" w:themeFill="accent5" w:themeFillTint="66"/>
      </w:tcPr>
    </w:tblStylePr>
    <w:tblStylePr w:type="band1Horz">
      <w:tblPr/>
      <w:tcPr>
        <w:shd w:val="clear" w:color="auto" w:fill="C1DDF1" w:themeFill="accent5" w:themeFillTint="66"/>
      </w:tcPr>
    </w:tblStylePr>
  </w:style>
  <w:style w:type="table" w:styleId="GridTable5Dark-Accent6">
    <w:name w:val="Grid Table 5 Dark Accent 6"/>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F6" w:themeFill="accent6"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0D5" w:themeFill="accent6"/>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0D5" w:themeFill="accent6"/>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0D5" w:themeFill="accent6"/>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0D5" w:themeFill="accent6"/>
      </w:tcPr>
    </w:tblStylePr>
    <w:tblStylePr w:type="band1Vert">
      <w:tblPr/>
      <w:tcPr>
        <w:shd w:val="clear" w:color="auto" w:fill="D9D8EE" w:themeFill="accent6" w:themeFillTint="66"/>
      </w:tcPr>
    </w:tblStylePr>
    <w:tblStylePr w:type="band1Horz">
      <w:tblPr/>
      <w:tcPr>
        <w:shd w:val="clear" w:color="auto" w:fill="D9D8EE" w:themeFill="accent6" w:themeFillTint="66"/>
      </w:tcPr>
    </w:tblStylePr>
  </w:style>
  <w:style w:type="table" w:styleId="GridTable6Colorful">
    <w:name w:val="Grid Table 6 Colorful"/>
    <w:basedOn w:val="TableNormal"/>
    <w:uiPriority w:val="51"/>
    <w:rsid w:val="00425C90"/>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5C90"/>
    <w:rPr>
      <w:color w:val="0F1835" w:themeColor="accent1" w:themeShade="BF"/>
    </w:rPr>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auto"/>
        </w:tcBorders>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6Colorful-Accent2">
    <w:name w:val="Grid Table 6 Colorful Accent 2"/>
    <w:basedOn w:val="TableNormal"/>
    <w:uiPriority w:val="51"/>
    <w:rsid w:val="00425C90"/>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6Colorful-Accent3">
    <w:name w:val="Grid Table 6 Colorful Accent 3"/>
    <w:basedOn w:val="TableNormal"/>
    <w:uiPriority w:val="51"/>
    <w:rsid w:val="00425C90"/>
    <w:rPr>
      <w:color w:val="B49468" w:themeColor="accent3" w:themeShade="BF"/>
    </w:rPr>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rPr>
      <w:tblPr/>
      <w:tcPr>
        <w:tcBorders>
          <w:bottom w:val="single" w:sz="12" w:space="0" w:color="D4C2A8" w:themeColor="accent3"/>
        </w:tcBorders>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6Colorful-Accent4">
    <w:name w:val="Grid Table 6 Colorful Accent 4"/>
    <w:basedOn w:val="TableNormal"/>
    <w:uiPriority w:val="51"/>
    <w:rsid w:val="00425C90"/>
    <w:rPr>
      <w:color w:val="D4C2A8" w:themeColor="accent3"/>
    </w:rPr>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rPr>
      <w:tblPr/>
      <w:tcPr>
        <w:tcBorders>
          <w:bottom w:val="single" w:sz="12" w:space="0" w:color="8565C5" w:themeColor="accent4" w:themeTint="99"/>
        </w:tcBorders>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color w:val="D4C2A8" w:themeColor="accent3"/>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6Colorful-Accent5">
    <w:name w:val="Grid Table 6 Colorful Accent 5"/>
    <w:basedOn w:val="TableNormal"/>
    <w:uiPriority w:val="51"/>
    <w:rsid w:val="00425C90"/>
    <w:rPr>
      <w:color w:val="142147" w:themeColor="accent1"/>
    </w:rPr>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rPr>
      <w:tblPr/>
      <w:tcPr>
        <w:tcBorders>
          <w:bottom w:val="single" w:sz="12" w:space="0" w:color="A2CDEA" w:themeColor="accent5" w:themeTint="99"/>
        </w:tcBorders>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6Colorful-Accent6">
    <w:name w:val="Grid Table 6 Colorful Accent 6"/>
    <w:basedOn w:val="TableNormal"/>
    <w:uiPriority w:val="51"/>
    <w:rsid w:val="00425C90"/>
    <w:rPr>
      <w:color w:val="701F4D" w:themeColor="accent2"/>
    </w:rPr>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rPr>
      <w:tblPr/>
      <w:tcPr>
        <w:tcBorders>
          <w:bottom w:val="single" w:sz="12" w:space="0" w:color="C6C5E5" w:themeColor="accent6" w:themeTint="99"/>
        </w:tcBorders>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4">
    <w:name w:val="List Table 4"/>
    <w:basedOn w:val="TableNormal"/>
    <w:uiPriority w:val="49"/>
    <w:rsid w:val="00425C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2A15DE"/>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tcBorders>
        <w:shd w:val="clear" w:color="auto" w:fill="701F4D" w:themeFill="accent2"/>
      </w:tcPr>
    </w:tblStylePr>
    <w:tblStylePr w:type="lastRow">
      <w:rPr>
        <w:b w:val="0"/>
        <w:bCs/>
      </w:rPr>
      <w:tblPr/>
      <w:tcPr>
        <w:tcBorders>
          <w:top w:val="double" w:sz="4" w:space="0" w:color="CF5298" w:themeColor="accent2" w:themeTint="99"/>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ListTable4-Accent3">
    <w:name w:val="List Table 4 Accent 3"/>
    <w:basedOn w:val="TableNormal"/>
    <w:uiPriority w:val="49"/>
    <w:rsid w:val="002A15DE"/>
    <w:tblPr>
      <w:tblStyleRowBandSize w:val="1"/>
      <w:tblStyleColBandSize w:val="1"/>
      <w:tblBorders>
        <w:top w:val="single" w:sz="4" w:space="0" w:color="E5DACA" w:themeColor="accent3" w:themeTint="99"/>
        <w:left w:val="single" w:sz="4" w:space="0" w:color="E5DACA" w:themeColor="accent3" w:themeTint="99"/>
        <w:bottom w:val="single" w:sz="4" w:space="0" w:color="E5DACA" w:themeColor="accent3" w:themeTint="99"/>
        <w:right w:val="single" w:sz="4" w:space="0" w:color="E5DACA" w:themeColor="accent3" w:themeTint="99"/>
        <w:insideH w:val="single" w:sz="4" w:space="0" w:color="E5DACA" w:themeColor="accent3" w:themeTint="99"/>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tcBorders>
        <w:shd w:val="clear" w:color="auto" w:fill="D4C2A8" w:themeFill="accent3"/>
      </w:tcPr>
    </w:tblStylePr>
    <w:tblStylePr w:type="lastRow">
      <w:rPr>
        <w:b w:val="0"/>
        <w:bCs/>
      </w:rPr>
      <w:tblPr/>
      <w:tcPr>
        <w:tcBorders>
          <w:top w:val="double" w:sz="4" w:space="0" w:color="E5DACA" w:themeColor="accent3" w:themeTint="99"/>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ListTable4-Accent4">
    <w:name w:val="List Table 4 Accent 4"/>
    <w:basedOn w:val="TableNormal"/>
    <w:uiPriority w:val="49"/>
    <w:rsid w:val="002A15DE"/>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tblBorders>
    </w:tblPr>
    <w:tblStylePr w:type="firstRow">
      <w:rPr>
        <w:b w:val="0"/>
        <w:bCs/>
        <w:color w:val="auto"/>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tcBorders>
        <w:shd w:val="clear" w:color="auto" w:fill="432B73" w:themeFill="accent4"/>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ListTable4-Accent5">
    <w:name w:val="List Table 4 Accent 5"/>
    <w:basedOn w:val="TableNormal"/>
    <w:uiPriority w:val="49"/>
    <w:rsid w:val="002A15DE"/>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tblBorders>
    </w:tblPr>
    <w:tblStylePr w:type="firstRow">
      <w:rPr>
        <w:b w:val="0"/>
        <w:bCs/>
        <w:color w:val="auto"/>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tcBorders>
        <w:shd w:val="clear" w:color="auto" w:fill="65ACDC" w:themeFill="accent5"/>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ListTable4-Accent6">
    <w:name w:val="List Table 4 Accent 6"/>
    <w:basedOn w:val="TableNormal"/>
    <w:uiPriority w:val="49"/>
    <w:rsid w:val="002A15DE"/>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tcBorders>
        <w:shd w:val="clear" w:color="auto" w:fill="A2A0D5" w:themeFill="accent6"/>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3-Accent6">
    <w:name w:val="List Table 3 Accent 6"/>
    <w:basedOn w:val="TableNormal"/>
    <w:uiPriority w:val="48"/>
    <w:rsid w:val="002A15DE"/>
    <w:tblPr>
      <w:tblStyleRowBandSize w:val="1"/>
      <w:tblStyleColBandSize w:val="1"/>
      <w:tblBorders>
        <w:top w:val="single" w:sz="4" w:space="0" w:color="A2A0D5" w:themeColor="accent6"/>
        <w:left w:val="single" w:sz="4" w:space="0" w:color="A2A0D5" w:themeColor="accent6"/>
        <w:bottom w:val="single" w:sz="4" w:space="0" w:color="A2A0D5" w:themeColor="accent6"/>
        <w:right w:val="single" w:sz="4" w:space="0" w:color="A2A0D5" w:themeColor="accent6"/>
      </w:tblBorders>
    </w:tblPr>
    <w:tblStylePr w:type="firstRow">
      <w:rPr>
        <w:b w:val="0"/>
        <w:bCs/>
        <w:color w:val="auto"/>
      </w:rPr>
      <w:tblPr/>
      <w:tcPr>
        <w:shd w:val="clear" w:color="auto" w:fill="A2A0D5" w:themeFill="accent6"/>
      </w:tcPr>
    </w:tblStylePr>
    <w:tblStylePr w:type="lastRow">
      <w:rPr>
        <w:b/>
        <w:bCs/>
      </w:rPr>
      <w:tblPr/>
      <w:tcPr>
        <w:tcBorders>
          <w:top w:val="double" w:sz="4" w:space="0" w:color="A2A0D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0D5" w:themeColor="accent6"/>
          <w:right w:val="single" w:sz="4" w:space="0" w:color="A2A0D5" w:themeColor="accent6"/>
        </w:tcBorders>
      </w:tcPr>
    </w:tblStylePr>
    <w:tblStylePr w:type="band1Horz">
      <w:tblPr/>
      <w:tcPr>
        <w:tcBorders>
          <w:top w:val="single" w:sz="4" w:space="0" w:color="A2A0D5" w:themeColor="accent6"/>
          <w:bottom w:val="single" w:sz="4" w:space="0" w:color="A2A0D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0D5" w:themeColor="accent6"/>
          <w:left w:val="nil"/>
        </w:tcBorders>
      </w:tcPr>
    </w:tblStylePr>
    <w:tblStylePr w:type="swCell">
      <w:tblPr/>
      <w:tcPr>
        <w:tcBorders>
          <w:top w:val="double" w:sz="4" w:space="0" w:color="A2A0D5" w:themeColor="accent6"/>
          <w:right w:val="nil"/>
        </w:tcBorders>
      </w:tcPr>
    </w:tblStylePr>
  </w:style>
  <w:style w:type="table" w:styleId="ListTable3-Accent5">
    <w:name w:val="List Table 3 Accent 5"/>
    <w:basedOn w:val="TableNormal"/>
    <w:uiPriority w:val="48"/>
    <w:rsid w:val="002A15DE"/>
    <w:tblPr>
      <w:tblStyleRowBandSize w:val="1"/>
      <w:tblStyleColBandSize w:val="1"/>
      <w:tblBorders>
        <w:top w:val="single" w:sz="4" w:space="0" w:color="65ACDC" w:themeColor="accent5"/>
        <w:left w:val="single" w:sz="4" w:space="0" w:color="65ACDC" w:themeColor="accent5"/>
        <w:bottom w:val="single" w:sz="4" w:space="0" w:color="65ACDC" w:themeColor="accent5"/>
        <w:right w:val="single" w:sz="4" w:space="0" w:color="65ACDC" w:themeColor="accent5"/>
      </w:tblBorders>
    </w:tblPr>
    <w:tblStylePr w:type="firstRow">
      <w:rPr>
        <w:b w:val="0"/>
        <w:bCs/>
        <w:color w:val="auto"/>
      </w:rPr>
      <w:tblPr/>
      <w:tcPr>
        <w:shd w:val="clear" w:color="auto" w:fill="65ACDC" w:themeFill="accent5"/>
      </w:tcPr>
    </w:tblStylePr>
    <w:tblStylePr w:type="lastRow">
      <w:rPr>
        <w:b/>
        <w:bCs/>
      </w:rPr>
      <w:tblPr/>
      <w:tcPr>
        <w:tcBorders>
          <w:top w:val="double" w:sz="4" w:space="0" w:color="65AC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ACDC" w:themeColor="accent5"/>
          <w:right w:val="single" w:sz="4" w:space="0" w:color="65ACDC" w:themeColor="accent5"/>
        </w:tcBorders>
      </w:tcPr>
    </w:tblStylePr>
    <w:tblStylePr w:type="band1Horz">
      <w:tblPr/>
      <w:tcPr>
        <w:tcBorders>
          <w:top w:val="single" w:sz="4" w:space="0" w:color="65ACDC" w:themeColor="accent5"/>
          <w:bottom w:val="single" w:sz="4" w:space="0" w:color="65AC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ACDC" w:themeColor="accent5"/>
          <w:left w:val="nil"/>
        </w:tcBorders>
      </w:tcPr>
    </w:tblStylePr>
    <w:tblStylePr w:type="swCell">
      <w:tblPr/>
      <w:tcPr>
        <w:tcBorders>
          <w:top w:val="double" w:sz="4" w:space="0" w:color="65ACDC" w:themeColor="accent5"/>
          <w:right w:val="nil"/>
        </w:tcBorders>
      </w:tcPr>
    </w:tblStylePr>
  </w:style>
  <w:style w:type="table" w:styleId="ListTable3-Accent4">
    <w:name w:val="List Table 3 Accent 4"/>
    <w:basedOn w:val="TableNormal"/>
    <w:uiPriority w:val="48"/>
    <w:rsid w:val="002A15DE"/>
    <w:tblPr>
      <w:tblStyleRowBandSize w:val="1"/>
      <w:tblStyleColBandSize w:val="1"/>
      <w:tblBorders>
        <w:top w:val="single" w:sz="4" w:space="0" w:color="432B73" w:themeColor="accent4"/>
        <w:left w:val="single" w:sz="4" w:space="0" w:color="432B73" w:themeColor="accent4"/>
        <w:bottom w:val="single" w:sz="4" w:space="0" w:color="432B73" w:themeColor="accent4"/>
        <w:right w:val="single" w:sz="4" w:space="0" w:color="432B73" w:themeColor="accent4"/>
      </w:tblBorders>
    </w:tblPr>
    <w:tblStylePr w:type="firstRow">
      <w:rPr>
        <w:b w:val="0"/>
        <w:bCs/>
        <w:color w:val="auto"/>
      </w:rPr>
      <w:tblPr/>
      <w:tcPr>
        <w:shd w:val="clear" w:color="auto" w:fill="432B73" w:themeFill="accent4"/>
      </w:tcPr>
    </w:tblStylePr>
    <w:tblStylePr w:type="lastRow">
      <w:rPr>
        <w:b/>
        <w:bCs/>
      </w:rPr>
      <w:tblPr/>
      <w:tcPr>
        <w:tcBorders>
          <w:top w:val="double" w:sz="4" w:space="0" w:color="432B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2B73" w:themeColor="accent4"/>
          <w:right w:val="single" w:sz="4" w:space="0" w:color="432B73" w:themeColor="accent4"/>
        </w:tcBorders>
      </w:tcPr>
    </w:tblStylePr>
    <w:tblStylePr w:type="band1Horz">
      <w:tblPr/>
      <w:tcPr>
        <w:tcBorders>
          <w:top w:val="single" w:sz="4" w:space="0" w:color="432B73" w:themeColor="accent4"/>
          <w:bottom w:val="single" w:sz="4" w:space="0" w:color="432B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2B73" w:themeColor="accent4"/>
          <w:left w:val="nil"/>
        </w:tcBorders>
      </w:tcPr>
    </w:tblStylePr>
    <w:tblStylePr w:type="swCell">
      <w:tblPr/>
      <w:tcPr>
        <w:tcBorders>
          <w:top w:val="double" w:sz="4" w:space="0" w:color="432B73" w:themeColor="accent4"/>
          <w:right w:val="nil"/>
        </w:tcBorders>
      </w:tcPr>
    </w:tblStylePr>
  </w:style>
  <w:style w:type="table" w:styleId="ListTable3-Accent3">
    <w:name w:val="List Table 3 Accent 3"/>
    <w:basedOn w:val="TableNormal"/>
    <w:uiPriority w:val="48"/>
    <w:rsid w:val="002A15DE"/>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tblBorders>
    </w:tblPr>
    <w:tblStylePr w:type="firstRow">
      <w:rPr>
        <w:b w:val="0"/>
        <w:bCs/>
        <w:color w:val="FFFFFF" w:themeColor="background1"/>
      </w:rPr>
      <w:tblPr/>
      <w:tcPr>
        <w:shd w:val="clear" w:color="auto" w:fill="D4C2A8" w:themeFill="accent3"/>
      </w:tcPr>
    </w:tblStylePr>
    <w:tblStylePr w:type="lastRow">
      <w:rPr>
        <w:b/>
        <w:bCs/>
      </w:rPr>
      <w:tblPr/>
      <w:tcPr>
        <w:tcBorders>
          <w:top w:val="double" w:sz="4" w:space="0" w:color="D4C2A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C2A8" w:themeColor="accent3"/>
          <w:right w:val="single" w:sz="4" w:space="0" w:color="D4C2A8" w:themeColor="accent3"/>
        </w:tcBorders>
      </w:tcPr>
    </w:tblStylePr>
    <w:tblStylePr w:type="band1Horz">
      <w:tblPr/>
      <w:tcPr>
        <w:tcBorders>
          <w:top w:val="single" w:sz="4" w:space="0" w:color="D4C2A8" w:themeColor="accent3"/>
          <w:bottom w:val="single" w:sz="4" w:space="0" w:color="D4C2A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C2A8" w:themeColor="accent3"/>
          <w:left w:val="nil"/>
        </w:tcBorders>
      </w:tcPr>
    </w:tblStylePr>
    <w:tblStylePr w:type="swCell">
      <w:tblPr/>
      <w:tcPr>
        <w:tcBorders>
          <w:top w:val="double" w:sz="4" w:space="0" w:color="D4C2A8" w:themeColor="accent3"/>
          <w:right w:val="nil"/>
        </w:tcBorders>
      </w:tcPr>
    </w:tblStylePr>
  </w:style>
  <w:style w:type="table" w:styleId="ListTable3-Accent2">
    <w:name w:val="List Table 3 Accent 2"/>
    <w:basedOn w:val="TableNormal"/>
    <w:uiPriority w:val="48"/>
    <w:rsid w:val="008168E4"/>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tblBorders>
    </w:tblPr>
    <w:tblStylePr w:type="firstRow">
      <w:rPr>
        <w:b w:val="0"/>
        <w:bCs/>
        <w:color w:val="FFFFFF" w:themeColor="background1"/>
      </w:rPr>
      <w:tblPr/>
      <w:tcPr>
        <w:shd w:val="clear" w:color="auto" w:fill="701F4D" w:themeFill="accent2"/>
      </w:tcPr>
    </w:tblStylePr>
    <w:tblStylePr w:type="lastRow">
      <w:rPr>
        <w:b/>
        <w:bCs/>
      </w:rPr>
      <w:tblPr/>
      <w:tcPr>
        <w:tcBorders>
          <w:top w:val="double" w:sz="4" w:space="0" w:color="701F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1F4D" w:themeColor="accent2"/>
          <w:right w:val="single" w:sz="4" w:space="0" w:color="701F4D" w:themeColor="accent2"/>
        </w:tcBorders>
      </w:tcPr>
    </w:tblStylePr>
    <w:tblStylePr w:type="band1Horz">
      <w:tblPr/>
      <w:tcPr>
        <w:tcBorders>
          <w:top w:val="single" w:sz="4" w:space="0" w:color="701F4D" w:themeColor="accent2"/>
          <w:bottom w:val="single" w:sz="4" w:space="0" w:color="701F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1F4D" w:themeColor="accent2"/>
          <w:left w:val="nil"/>
        </w:tcBorders>
      </w:tcPr>
    </w:tblStylePr>
    <w:tblStylePr w:type="swCell">
      <w:tblPr/>
      <w:tcPr>
        <w:tcBorders>
          <w:top w:val="double" w:sz="4" w:space="0" w:color="701F4D" w:themeColor="accent2"/>
          <w:right w:val="nil"/>
        </w:tcBorders>
      </w:tcPr>
    </w:tblStylePr>
  </w:style>
  <w:style w:type="table" w:styleId="ListTable3-Accent1">
    <w:name w:val="List Table 3 Accent 1"/>
    <w:basedOn w:val="TableNormal"/>
    <w:uiPriority w:val="48"/>
    <w:rsid w:val="002A15DE"/>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tblBorders>
    </w:tblPr>
    <w:tblStylePr w:type="firstRow">
      <w:rPr>
        <w:b w:val="0"/>
        <w:bCs/>
        <w:color w:val="FFFFFF" w:themeColor="background1"/>
      </w:rPr>
      <w:tblPr/>
      <w:tcPr>
        <w:shd w:val="clear" w:color="auto" w:fill="142147" w:themeFill="accent1"/>
      </w:tcPr>
    </w:tblStylePr>
    <w:tblStylePr w:type="lastRow">
      <w:rPr>
        <w:b/>
        <w:bCs/>
      </w:rPr>
      <w:tblPr/>
      <w:tcPr>
        <w:tcBorders>
          <w:top w:val="double" w:sz="4" w:space="0" w:color="1421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2147" w:themeColor="accent1"/>
          <w:right w:val="single" w:sz="4" w:space="0" w:color="142147" w:themeColor="accent1"/>
        </w:tcBorders>
      </w:tcPr>
    </w:tblStylePr>
    <w:tblStylePr w:type="band1Horz">
      <w:tblPr/>
      <w:tcPr>
        <w:tcBorders>
          <w:top w:val="single" w:sz="4" w:space="0" w:color="142147" w:themeColor="accent1"/>
          <w:bottom w:val="single" w:sz="4" w:space="0" w:color="1421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2147" w:themeColor="accent1"/>
          <w:left w:val="nil"/>
        </w:tcBorders>
      </w:tcPr>
    </w:tblStylePr>
    <w:tblStylePr w:type="swCell">
      <w:tblPr/>
      <w:tcPr>
        <w:tcBorders>
          <w:top w:val="double" w:sz="4" w:space="0" w:color="142147" w:themeColor="accent1"/>
          <w:right w:val="nil"/>
        </w:tcBorders>
      </w:tcPr>
    </w:tblStylePr>
  </w:style>
  <w:style w:type="table" w:styleId="ListTable3">
    <w:name w:val="List Table 3"/>
    <w:basedOn w:val="TableNormal"/>
    <w:uiPriority w:val="48"/>
    <w:rsid w:val="002A15D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val="0"/>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3">
    <w:name w:val="List 3"/>
    <w:basedOn w:val="Normal"/>
    <w:semiHidden/>
    <w:rsid w:val="00DA5F5F"/>
    <w:pPr>
      <w:ind w:left="849" w:hanging="283"/>
      <w:contextualSpacing/>
    </w:pPr>
  </w:style>
  <w:style w:type="paragraph" w:styleId="List4">
    <w:name w:val="List 4"/>
    <w:basedOn w:val="Normal"/>
    <w:semiHidden/>
    <w:rsid w:val="00DA5F5F"/>
    <w:pPr>
      <w:ind w:left="1132" w:hanging="283"/>
      <w:contextualSpacing/>
    </w:pPr>
  </w:style>
  <w:style w:type="paragraph" w:styleId="List5">
    <w:name w:val="List 5"/>
    <w:basedOn w:val="Normal"/>
    <w:semiHidden/>
    <w:rsid w:val="00DA5F5F"/>
    <w:pPr>
      <w:ind w:left="1415" w:hanging="283"/>
      <w:contextualSpacing/>
    </w:pPr>
  </w:style>
  <w:style w:type="paragraph" w:styleId="List">
    <w:name w:val="List"/>
    <w:basedOn w:val="Normal"/>
    <w:semiHidden/>
    <w:rsid w:val="00DA5F5F"/>
    <w:pPr>
      <w:ind w:left="283" w:hanging="283"/>
      <w:contextualSpacing/>
    </w:pPr>
  </w:style>
  <w:style w:type="paragraph" w:styleId="ListBullet">
    <w:name w:val="List Bullet"/>
    <w:basedOn w:val="Normal"/>
    <w:semiHidden/>
    <w:rsid w:val="00DA5F5F"/>
    <w:pPr>
      <w:numPr>
        <w:numId w:val="9"/>
      </w:numPr>
      <w:contextualSpacing/>
    </w:pPr>
  </w:style>
  <w:style w:type="paragraph" w:styleId="ListBullet2">
    <w:name w:val="List Bullet 2"/>
    <w:basedOn w:val="Normal"/>
    <w:semiHidden/>
    <w:rsid w:val="00DA5F5F"/>
    <w:pPr>
      <w:numPr>
        <w:numId w:val="10"/>
      </w:numPr>
      <w:contextualSpacing/>
    </w:pPr>
  </w:style>
  <w:style w:type="paragraph" w:styleId="ListBullet3">
    <w:name w:val="List Bullet 3"/>
    <w:basedOn w:val="Normal"/>
    <w:semiHidden/>
    <w:rsid w:val="00DA5F5F"/>
    <w:pPr>
      <w:numPr>
        <w:numId w:val="11"/>
      </w:numPr>
      <w:contextualSpacing/>
    </w:pPr>
  </w:style>
  <w:style w:type="paragraph" w:styleId="ListBullet4">
    <w:name w:val="List Bullet 4"/>
    <w:basedOn w:val="Normal"/>
    <w:semiHidden/>
    <w:rsid w:val="00DA5F5F"/>
    <w:pPr>
      <w:numPr>
        <w:numId w:val="12"/>
      </w:numPr>
      <w:contextualSpacing/>
    </w:pPr>
  </w:style>
  <w:style w:type="paragraph" w:styleId="ListBullet5">
    <w:name w:val="List Bullet 5"/>
    <w:basedOn w:val="Normal"/>
    <w:semiHidden/>
    <w:rsid w:val="00DA5F5F"/>
    <w:pPr>
      <w:numPr>
        <w:numId w:val="13"/>
      </w:numPr>
      <w:contextualSpacing/>
    </w:pPr>
  </w:style>
  <w:style w:type="paragraph" w:styleId="ListContinue">
    <w:name w:val="List Continue"/>
    <w:basedOn w:val="Normal"/>
    <w:semiHidden/>
    <w:rsid w:val="00DA5F5F"/>
    <w:pPr>
      <w:ind w:left="283"/>
      <w:contextualSpacing/>
    </w:pPr>
  </w:style>
  <w:style w:type="paragraph" w:styleId="ListContinue2">
    <w:name w:val="List Continue 2"/>
    <w:basedOn w:val="Normal"/>
    <w:semiHidden/>
    <w:rsid w:val="00DA5F5F"/>
    <w:pPr>
      <w:ind w:left="566"/>
      <w:contextualSpacing/>
    </w:pPr>
  </w:style>
  <w:style w:type="paragraph" w:styleId="ListContinue3">
    <w:name w:val="List Continue 3"/>
    <w:basedOn w:val="Normal"/>
    <w:semiHidden/>
    <w:rsid w:val="00DA5F5F"/>
    <w:pPr>
      <w:ind w:left="849"/>
      <w:contextualSpacing/>
    </w:pPr>
  </w:style>
  <w:style w:type="paragraph" w:styleId="ListContinue4">
    <w:name w:val="List Continue 4"/>
    <w:basedOn w:val="Normal"/>
    <w:semiHidden/>
    <w:rsid w:val="00DA5F5F"/>
    <w:pPr>
      <w:ind w:left="1132"/>
      <w:contextualSpacing/>
    </w:pPr>
  </w:style>
  <w:style w:type="paragraph" w:styleId="ListContinue5">
    <w:name w:val="List Continue 5"/>
    <w:basedOn w:val="Normal"/>
    <w:semiHidden/>
    <w:rsid w:val="00DA5F5F"/>
    <w:pPr>
      <w:ind w:left="1415"/>
      <w:contextualSpacing/>
    </w:pPr>
  </w:style>
  <w:style w:type="paragraph" w:styleId="ListNumber">
    <w:name w:val="List Number"/>
    <w:basedOn w:val="Normal"/>
    <w:semiHidden/>
    <w:rsid w:val="00DA5F5F"/>
    <w:pPr>
      <w:numPr>
        <w:numId w:val="14"/>
      </w:numPr>
      <w:contextualSpacing/>
    </w:pPr>
  </w:style>
  <w:style w:type="paragraph" w:styleId="ListNumber2">
    <w:name w:val="List Number 2"/>
    <w:basedOn w:val="Normal"/>
    <w:semiHidden/>
    <w:rsid w:val="00DA5F5F"/>
    <w:pPr>
      <w:numPr>
        <w:numId w:val="15"/>
      </w:numPr>
      <w:contextualSpacing/>
    </w:pPr>
  </w:style>
  <w:style w:type="paragraph" w:styleId="ListNumber3">
    <w:name w:val="List Number 3"/>
    <w:basedOn w:val="Normal"/>
    <w:semiHidden/>
    <w:rsid w:val="00DA5F5F"/>
    <w:pPr>
      <w:numPr>
        <w:numId w:val="16"/>
      </w:numPr>
      <w:contextualSpacing/>
    </w:pPr>
  </w:style>
  <w:style w:type="paragraph" w:styleId="ListNumber4">
    <w:name w:val="List Number 4"/>
    <w:basedOn w:val="Normal"/>
    <w:semiHidden/>
    <w:rsid w:val="00DA5F5F"/>
    <w:pPr>
      <w:numPr>
        <w:numId w:val="17"/>
      </w:numPr>
      <w:contextualSpacing/>
    </w:pPr>
  </w:style>
  <w:style w:type="paragraph" w:styleId="ListNumber5">
    <w:name w:val="List Number 5"/>
    <w:basedOn w:val="Normal"/>
    <w:semiHidden/>
    <w:rsid w:val="00DA5F5F"/>
    <w:pPr>
      <w:numPr>
        <w:numId w:val="18"/>
      </w:numPr>
      <w:contextualSpacing/>
    </w:pPr>
  </w:style>
  <w:style w:type="paragraph" w:styleId="MacroText">
    <w:name w:val="macro"/>
    <w:link w:val="MacroTextChar"/>
    <w:semiHidden/>
    <w:rsid w:val="00DA5F5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B05D5C"/>
    <w:rPr>
      <w:rFonts w:ascii="Consolas" w:hAnsi="Consolas"/>
      <w:sz w:val="20"/>
      <w:szCs w:val="20"/>
    </w:rPr>
  </w:style>
  <w:style w:type="paragraph" w:styleId="BlockText">
    <w:name w:val="Block Text"/>
    <w:basedOn w:val="Normal"/>
    <w:semiHidden/>
    <w:rsid w:val="00DA5F5F"/>
    <w:pPr>
      <w:pBdr>
        <w:top w:val="single" w:sz="2" w:space="10" w:color="142147" w:themeColor="accent1"/>
        <w:left w:val="single" w:sz="2" w:space="10" w:color="142147" w:themeColor="accent1"/>
        <w:bottom w:val="single" w:sz="2" w:space="10" w:color="142147" w:themeColor="accent1"/>
        <w:right w:val="single" w:sz="2" w:space="10" w:color="142147" w:themeColor="accent1"/>
      </w:pBdr>
      <w:ind w:left="1152" w:right="1152"/>
    </w:pPr>
    <w:rPr>
      <w:rFonts w:asciiTheme="minorHAnsi" w:eastAsiaTheme="minorEastAsia" w:hAnsiTheme="minorHAnsi" w:cstheme="minorBidi"/>
      <w:i/>
      <w:iCs/>
      <w:color w:val="142147" w:themeColor="accent1"/>
    </w:rPr>
  </w:style>
  <w:style w:type="paragraph" w:styleId="Caption">
    <w:name w:val="caption"/>
    <w:basedOn w:val="Normal"/>
    <w:next w:val="Normal"/>
    <w:unhideWhenUsed/>
    <w:qFormat/>
    <w:rsid w:val="00DA5F5F"/>
    <w:pPr>
      <w:spacing w:before="0" w:after="200"/>
    </w:pPr>
    <w:rPr>
      <w:i/>
      <w:iCs/>
      <w:color w:val="5F5F5F" w:themeColor="text2"/>
      <w:sz w:val="18"/>
      <w:szCs w:val="18"/>
    </w:rPr>
  </w:style>
  <w:style w:type="paragraph" w:styleId="BodyText2">
    <w:name w:val="Body Text 2"/>
    <w:basedOn w:val="Normal"/>
    <w:link w:val="BodyText2Char"/>
    <w:semiHidden/>
    <w:rsid w:val="00DA5F5F"/>
    <w:pPr>
      <w:spacing w:line="480" w:lineRule="auto"/>
    </w:pPr>
  </w:style>
  <w:style w:type="character" w:customStyle="1" w:styleId="BodyText2Char">
    <w:name w:val="Body Text 2 Char"/>
    <w:basedOn w:val="DefaultParagraphFont"/>
    <w:link w:val="BodyText2"/>
    <w:semiHidden/>
    <w:rsid w:val="00B05D5C"/>
  </w:style>
  <w:style w:type="paragraph" w:styleId="BodyText3">
    <w:name w:val="Body Text 3"/>
    <w:basedOn w:val="Normal"/>
    <w:link w:val="BodyText3Char"/>
    <w:semiHidden/>
    <w:rsid w:val="00DA5F5F"/>
    <w:rPr>
      <w:sz w:val="16"/>
      <w:szCs w:val="16"/>
    </w:rPr>
  </w:style>
  <w:style w:type="character" w:customStyle="1" w:styleId="BodyText3Char">
    <w:name w:val="Body Text 3 Char"/>
    <w:basedOn w:val="DefaultParagraphFont"/>
    <w:link w:val="BodyText3"/>
    <w:semiHidden/>
    <w:rsid w:val="00B05D5C"/>
    <w:rPr>
      <w:sz w:val="16"/>
      <w:szCs w:val="16"/>
    </w:rPr>
  </w:style>
  <w:style w:type="paragraph" w:customStyle="1" w:styleId="KeyPointsHeading">
    <w:name w:val="Key Points Heading"/>
    <w:basedOn w:val="BoxHeading1"/>
    <w:qFormat/>
    <w:rsid w:val="00B7531F"/>
    <w:rPr>
      <w:rFonts w:ascii="Arial Bold" w:hAnsi="Arial Bold"/>
      <w:b/>
      <w:i w:val="0"/>
      <w:caps/>
      <w:color w:val="404040"/>
      <w:sz w:val="24"/>
    </w:rPr>
  </w:style>
  <w:style w:type="paragraph" w:styleId="Index1">
    <w:name w:val="index 1"/>
    <w:basedOn w:val="Normal"/>
    <w:next w:val="Normal"/>
    <w:autoRedefine/>
    <w:semiHidden/>
    <w:rsid w:val="00225987"/>
    <w:pPr>
      <w:spacing w:before="0" w:after="0"/>
      <w:ind w:left="220" w:hanging="220"/>
    </w:pPr>
  </w:style>
  <w:style w:type="paragraph" w:customStyle="1" w:styleId="TableTextLeft">
    <w:name w:val="Table Text Left"/>
    <w:basedOn w:val="Normal"/>
    <w:rsid w:val="00B7531F"/>
    <w:pPr>
      <w:spacing w:before="30" w:after="80"/>
    </w:pPr>
    <w:rPr>
      <w:rFonts w:asciiTheme="minorHAnsi" w:hAnsiTheme="minorHAnsi"/>
      <w:color w:val="000000"/>
      <w:szCs w:val="18"/>
    </w:rPr>
  </w:style>
  <w:style w:type="paragraph" w:customStyle="1" w:styleId="TableColumnHeadingLeft">
    <w:name w:val="Table Column Heading Left"/>
    <w:basedOn w:val="Normal"/>
    <w:rsid w:val="00B7531F"/>
    <w:pPr>
      <w:spacing w:before="60" w:after="60"/>
    </w:pPr>
    <w:rPr>
      <w:rFonts w:asciiTheme="minorHAnsi" w:hAnsiTheme="minorHAnsi"/>
      <w:color w:val="FFFFFF" w:themeColor="background1"/>
      <w:szCs w:val="18"/>
    </w:rPr>
  </w:style>
  <w:style w:type="paragraph" w:customStyle="1" w:styleId="BoxHeading2">
    <w:name w:val="Box Heading 2"/>
    <w:basedOn w:val="BoxHeading1"/>
    <w:next w:val="BoxText"/>
    <w:qFormat/>
    <w:rsid w:val="00EB01D8"/>
    <w:rPr>
      <w:i w:val="0"/>
      <w:iCs/>
      <w:sz w:val="24"/>
      <w:szCs w:val="20"/>
    </w:rPr>
  </w:style>
  <w:style w:type="character" w:customStyle="1" w:styleId="FooterChar">
    <w:name w:val="Footer Char"/>
    <w:basedOn w:val="DefaultParagraphFont"/>
    <w:link w:val="Footer"/>
    <w:uiPriority w:val="99"/>
    <w:rsid w:val="009C2706"/>
    <w:rPr>
      <w:rFonts w:ascii="Georgia" w:hAnsi="Georgia"/>
      <w:color w:val="701F4D" w:themeColor="accent2"/>
      <w14:numForm w14:val="lining"/>
      <w14:numSpacing w14:val="proportional"/>
    </w:rPr>
  </w:style>
  <w:style w:type="character" w:styleId="PlaceholderText">
    <w:name w:val="Placeholder Text"/>
    <w:basedOn w:val="DefaultParagraphFont"/>
    <w:uiPriority w:val="99"/>
    <w:semiHidden/>
    <w:rsid w:val="00D46C22"/>
    <w:rPr>
      <w:color w:val="808080"/>
    </w:rPr>
  </w:style>
  <w:style w:type="paragraph" w:styleId="Index2">
    <w:name w:val="index 2"/>
    <w:basedOn w:val="Normal"/>
    <w:next w:val="Normal"/>
    <w:autoRedefine/>
    <w:semiHidden/>
    <w:rsid w:val="008D16AA"/>
    <w:pPr>
      <w:spacing w:before="0" w:after="0"/>
      <w:ind w:left="440" w:hanging="220"/>
    </w:pPr>
  </w:style>
  <w:style w:type="paragraph" w:styleId="BodyText">
    <w:name w:val="Body Text"/>
    <w:basedOn w:val="Normal"/>
    <w:link w:val="BodyTextChar"/>
    <w:semiHidden/>
    <w:rsid w:val="00EA11D0"/>
  </w:style>
  <w:style w:type="character" w:customStyle="1" w:styleId="BodyTextChar">
    <w:name w:val="Body Text Char"/>
    <w:basedOn w:val="DefaultParagraphFont"/>
    <w:link w:val="BodyText"/>
    <w:semiHidden/>
    <w:rsid w:val="00EA11D0"/>
  </w:style>
  <w:style w:type="paragraph" w:styleId="BodyTextFirstIndent">
    <w:name w:val="Body Text First Indent"/>
    <w:basedOn w:val="BodyText"/>
    <w:link w:val="BodyTextFirstIndentChar"/>
    <w:semiHidden/>
    <w:rsid w:val="00EA11D0"/>
    <w:pPr>
      <w:ind w:firstLine="360"/>
    </w:pPr>
  </w:style>
  <w:style w:type="character" w:customStyle="1" w:styleId="BodyTextFirstIndentChar">
    <w:name w:val="Body Text First Indent Char"/>
    <w:basedOn w:val="BodyTextChar"/>
    <w:link w:val="BodyTextFirstIndent"/>
    <w:semiHidden/>
    <w:rsid w:val="00EA11D0"/>
  </w:style>
  <w:style w:type="paragraph" w:customStyle="1" w:styleId="BoxTextnumbered">
    <w:name w:val="Box Text numbered"/>
    <w:basedOn w:val="Normal"/>
    <w:qFormat/>
    <w:rsid w:val="0024714A"/>
    <w:pPr>
      <w:numPr>
        <w:numId w:val="19"/>
      </w:numPr>
      <w:tabs>
        <w:tab w:val="left" w:pos="357"/>
      </w:tabs>
    </w:pPr>
    <w:rPr>
      <w:sz w:val="20"/>
    </w:rPr>
  </w:style>
  <w:style w:type="character" w:styleId="UnresolvedMention">
    <w:name w:val="Unresolved Mention"/>
    <w:basedOn w:val="DefaultParagraphFont"/>
    <w:uiPriority w:val="99"/>
    <w:semiHidden/>
    <w:rsid w:val="008F0473"/>
    <w:rPr>
      <w:color w:val="605E5C"/>
      <w:shd w:val="clear" w:color="auto" w:fill="E1DFDD"/>
    </w:rPr>
  </w:style>
  <w:style w:type="character" w:styleId="Strong">
    <w:name w:val="Strong"/>
    <w:basedOn w:val="DefaultParagraphFont"/>
    <w:uiPriority w:val="22"/>
    <w:qFormat/>
    <w:rsid w:val="008F0473"/>
    <w:rPr>
      <w:b/>
      <w:bCs/>
    </w:rPr>
  </w:style>
  <w:style w:type="paragraph" w:customStyle="1" w:styleId="TableText8pt">
    <w:name w:val="Table Text 8pt"/>
    <w:basedOn w:val="TableTextLeft"/>
    <w:qFormat/>
    <w:rsid w:val="008168E4"/>
    <w:pPr>
      <w:spacing w:before="0" w:after="0"/>
      <w:contextualSpacing/>
    </w:pPr>
    <w:rPr>
      <w:sz w:val="16"/>
      <w:szCs w:val="12"/>
    </w:rPr>
  </w:style>
  <w:style w:type="paragraph" w:customStyle="1" w:styleId="TableBodyCellLeft11pt">
    <w:name w:val="Table Body Cell Left 11pt"/>
    <w:basedOn w:val="TableBodyCellLeft"/>
    <w:qFormat/>
    <w:rsid w:val="0005259A"/>
    <w:pPr>
      <w:spacing w:after="40"/>
    </w:pPr>
    <w:rPr>
      <w:rFonts w:asciiTheme="majorHAnsi" w:hAnsiTheme="majorHAnsi"/>
      <w:bCs/>
      <w:color w:val="FFFFFF" w:themeColor="background1"/>
    </w:rPr>
  </w:style>
  <w:style w:type="character" w:customStyle="1" w:styleId="ui-provider">
    <w:name w:val="ui-provider"/>
    <w:basedOn w:val="DefaultParagraphFont"/>
    <w:rsid w:val="00673A4A"/>
  </w:style>
  <w:style w:type="character" w:customStyle="1" w:styleId="Heading2Char">
    <w:name w:val="Heading 2 Char"/>
    <w:basedOn w:val="DefaultParagraphFont"/>
    <w:link w:val="Heading2"/>
    <w:uiPriority w:val="9"/>
    <w:rsid w:val="00B40087"/>
    <w:rPr>
      <w:rFonts w:ascii="Georgia" w:hAnsi="Georgia" w:cs="Arial"/>
      <w:iCs/>
      <w:color w:val="701F4D" w:themeColor="accent2"/>
      <w:kern w:val="32"/>
      <w:sz w:val="40"/>
      <w:szCs w:val="28"/>
      <w14:numForm w14:val="lining"/>
      <w14:numSpacing w14:val="proportional"/>
    </w:rPr>
  </w:style>
  <w:style w:type="character" w:customStyle="1" w:styleId="Heading1Char">
    <w:name w:val="Heading 1 Char"/>
    <w:basedOn w:val="DefaultParagraphFont"/>
    <w:link w:val="Heading1"/>
    <w:rsid w:val="00B40087"/>
    <w:rPr>
      <w:rFonts w:ascii="Georgia" w:hAnsi="Georgia" w:cs="Arial"/>
      <w:color w:val="142147" w:themeColor="accent1"/>
      <w:kern w:val="32"/>
      <w:sz w:val="56"/>
      <w:szCs w:val="36"/>
      <w14:numForm w14:val="lining"/>
      <w14:numSpacing w14:val="proportional"/>
    </w:rPr>
  </w:style>
  <w:style w:type="character" w:styleId="CommentReference">
    <w:name w:val="annotation reference"/>
    <w:basedOn w:val="DefaultParagraphFont"/>
    <w:uiPriority w:val="99"/>
    <w:rsid w:val="00C56504"/>
    <w:rPr>
      <w:sz w:val="16"/>
      <w:szCs w:val="16"/>
    </w:rPr>
  </w:style>
  <w:style w:type="paragraph" w:styleId="CommentText">
    <w:name w:val="annotation text"/>
    <w:basedOn w:val="Normal"/>
    <w:link w:val="CommentTextChar"/>
    <w:uiPriority w:val="99"/>
    <w:rsid w:val="00C56504"/>
    <w:rPr>
      <w:sz w:val="20"/>
      <w:szCs w:val="20"/>
    </w:rPr>
  </w:style>
  <w:style w:type="character" w:customStyle="1" w:styleId="CommentTextChar">
    <w:name w:val="Comment Text Char"/>
    <w:basedOn w:val="DefaultParagraphFont"/>
    <w:link w:val="CommentText"/>
    <w:uiPriority w:val="99"/>
    <w:rsid w:val="00C56504"/>
    <w:rPr>
      <w:sz w:val="20"/>
      <w:szCs w:val="20"/>
    </w:rPr>
  </w:style>
  <w:style w:type="paragraph" w:customStyle="1" w:styleId="SecurityClassificationHeader">
    <w:name w:val="Security Classification Header"/>
    <w:link w:val="SecurityClassificationHeaderChar"/>
    <w:rsid w:val="00C56504"/>
    <w:pPr>
      <w:spacing w:before="360" w:after="60"/>
      <w:jc w:val="center"/>
    </w:pPr>
    <w:rPr>
      <w:rFonts w:cs="Calibri"/>
      <w:b/>
      <w:color w:val="FF0000"/>
      <w:sz w:val="24"/>
      <w14:numForm w14:val="lining"/>
      <w14:numSpacing w14:val="proportional"/>
    </w:rPr>
  </w:style>
  <w:style w:type="character" w:customStyle="1" w:styleId="SecurityClassificationHeaderChar">
    <w:name w:val="Security Classification Header Char"/>
    <w:basedOn w:val="DefaultParagraphFont"/>
    <w:link w:val="SecurityClassificationHeader"/>
    <w:rsid w:val="00C56504"/>
    <w:rPr>
      <w:rFonts w:cs="Calibri"/>
      <w:b/>
      <w:color w:val="FF0000"/>
      <w:sz w:val="24"/>
      <w14:numForm w14:val="lining"/>
      <w14:numSpacing w14:val="proportional"/>
    </w:rPr>
  </w:style>
  <w:style w:type="paragraph" w:customStyle="1" w:styleId="SecurityClassificationFooter">
    <w:name w:val="Security Classification Footer"/>
    <w:link w:val="SecurityClassificationFooterChar"/>
    <w:rsid w:val="00C56504"/>
    <w:pPr>
      <w:spacing w:before="360" w:after="60"/>
      <w:jc w:val="center"/>
    </w:pPr>
    <w:rPr>
      <w:rFonts w:cs="Calibri"/>
      <w:b/>
      <w:color w:val="FF0000"/>
      <w:sz w:val="24"/>
      <w14:numForm w14:val="lining"/>
      <w14:numSpacing w14:val="proportional"/>
    </w:rPr>
  </w:style>
  <w:style w:type="character" w:customStyle="1" w:styleId="SecurityClassificationFooterChar">
    <w:name w:val="Security Classification Footer Char"/>
    <w:basedOn w:val="DefaultParagraphFont"/>
    <w:link w:val="SecurityClassificationFooter"/>
    <w:rsid w:val="00C56504"/>
    <w:rPr>
      <w:rFonts w:cs="Calibri"/>
      <w:b/>
      <w:color w:val="FF0000"/>
      <w:sz w:val="24"/>
      <w14:numForm w14:val="lining"/>
      <w14:numSpacing w14:val="proportional"/>
    </w:rPr>
  </w:style>
  <w:style w:type="character" w:customStyle="1" w:styleId="FootnoteTextChar">
    <w:name w:val="Footnote Text Char"/>
    <w:basedOn w:val="DefaultParagraphFont"/>
    <w:link w:val="FootnoteText"/>
    <w:uiPriority w:val="99"/>
    <w:rsid w:val="00C56504"/>
    <w:rPr>
      <w:sz w:val="18"/>
      <w:szCs w:val="18"/>
    </w:rPr>
  </w:style>
  <w:style w:type="character" w:styleId="HTMLCite">
    <w:name w:val="HTML Cite"/>
    <w:basedOn w:val="DefaultParagraphFont"/>
    <w:uiPriority w:val="99"/>
    <w:semiHidden/>
    <w:unhideWhenUsed/>
    <w:rsid w:val="00C56504"/>
    <w:rPr>
      <w:i/>
      <w:iCs/>
    </w:rPr>
  </w:style>
  <w:style w:type="character" w:customStyle="1" w:styleId="BulletChar">
    <w:name w:val="Bullet Char"/>
    <w:basedOn w:val="DefaultParagraphFont"/>
    <w:link w:val="Bullet"/>
    <w:rsid w:val="00783CE4"/>
  </w:style>
  <w:style w:type="paragraph" w:styleId="Revision">
    <w:name w:val="Revision"/>
    <w:hidden/>
    <w:uiPriority w:val="99"/>
    <w:semiHidden/>
    <w:rsid w:val="003A04CA"/>
    <w:pPr>
      <w:spacing w:before="0" w:after="0"/>
    </w:pPr>
  </w:style>
  <w:style w:type="paragraph" w:customStyle="1" w:styleId="paragraph">
    <w:name w:val="paragraph"/>
    <w:basedOn w:val="Normal"/>
    <w:rsid w:val="001F55AB"/>
    <w:pPr>
      <w:spacing w:before="100" w:beforeAutospacing="1" w:after="100" w:afterAutospacing="1"/>
    </w:pPr>
    <w:rPr>
      <w:rFonts w:ascii="Times New Roman" w:hAnsi="Times New Roman"/>
      <w:sz w:val="24"/>
      <w:szCs w:val="24"/>
    </w:rPr>
  </w:style>
  <w:style w:type="paragraph" w:customStyle="1" w:styleId="subsection2">
    <w:name w:val="subsection2"/>
    <w:basedOn w:val="Normal"/>
    <w:rsid w:val="001F55AB"/>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395FD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BE2C0B"/>
    <w:rPr>
      <w:i/>
      <w:iCs/>
    </w:rPr>
  </w:style>
  <w:style w:type="paragraph" w:customStyle="1" w:styleId="hp">
    <w:name w:val="hp"/>
    <w:basedOn w:val="Normal"/>
    <w:rsid w:val="005F12C5"/>
    <w:pPr>
      <w:spacing w:before="100" w:beforeAutospacing="1" w:after="100" w:afterAutospacing="1"/>
    </w:pPr>
    <w:rPr>
      <w:rFonts w:ascii="Times New Roman" w:hAnsi="Times New Roman"/>
      <w:sz w:val="24"/>
      <w:szCs w:val="24"/>
    </w:rPr>
  </w:style>
  <w:style w:type="character" w:customStyle="1" w:styleId="docheadspacer">
    <w:name w:val="docheadspacer"/>
    <w:basedOn w:val="DefaultParagraphFont"/>
    <w:rsid w:val="005F12C5"/>
  </w:style>
  <w:style w:type="character" w:customStyle="1" w:styleId="num">
    <w:name w:val="num"/>
    <w:basedOn w:val="DefaultParagraphFont"/>
    <w:rsid w:val="003037BA"/>
  </w:style>
  <w:style w:type="character" w:customStyle="1" w:styleId="heading">
    <w:name w:val="heading"/>
    <w:basedOn w:val="DefaultParagraphFont"/>
    <w:rsid w:val="003037BA"/>
  </w:style>
  <w:style w:type="character" w:customStyle="1" w:styleId="chapeau">
    <w:name w:val="chapeau"/>
    <w:basedOn w:val="DefaultParagraphFont"/>
    <w:rsid w:val="003037BA"/>
  </w:style>
  <w:style w:type="paragraph" w:customStyle="1" w:styleId="OutlineNumbered1">
    <w:name w:val="Outline Numbered 1"/>
    <w:basedOn w:val="Normal"/>
    <w:link w:val="OutlineNumbered1Char"/>
    <w:rsid w:val="00FB1BBB"/>
    <w:pPr>
      <w:numPr>
        <w:numId w:val="1"/>
      </w:numPr>
    </w:pPr>
    <w:rPr>
      <w:u w:val="single"/>
    </w:rPr>
  </w:style>
  <w:style w:type="character" w:customStyle="1" w:styleId="OutlineNumbered1Char">
    <w:name w:val="Outline Numbered 1 Char"/>
    <w:basedOn w:val="DefaultParagraphFont"/>
    <w:link w:val="OutlineNumbered1"/>
    <w:rsid w:val="00FB1BBB"/>
    <w:rPr>
      <w:u w:val="single"/>
    </w:rPr>
  </w:style>
  <w:style w:type="paragraph" w:customStyle="1" w:styleId="OutlineNumbered2">
    <w:name w:val="Outline Numbered 2"/>
    <w:basedOn w:val="Normal"/>
    <w:link w:val="OutlineNumbered2Char"/>
    <w:rsid w:val="00FB1BBB"/>
    <w:pPr>
      <w:numPr>
        <w:ilvl w:val="1"/>
        <w:numId w:val="1"/>
      </w:numPr>
    </w:pPr>
    <w:rPr>
      <w:u w:val="single"/>
    </w:rPr>
  </w:style>
  <w:style w:type="character" w:customStyle="1" w:styleId="OutlineNumbered2Char">
    <w:name w:val="Outline Numbered 2 Char"/>
    <w:basedOn w:val="DefaultParagraphFont"/>
    <w:link w:val="OutlineNumbered2"/>
    <w:rsid w:val="00FB1BBB"/>
    <w:rPr>
      <w:u w:val="single"/>
    </w:rPr>
  </w:style>
  <w:style w:type="paragraph" w:customStyle="1" w:styleId="OutlineNumbered3">
    <w:name w:val="Outline Numbered 3"/>
    <w:basedOn w:val="Normal"/>
    <w:link w:val="OutlineNumbered3Char"/>
    <w:rsid w:val="00FB1BBB"/>
    <w:pPr>
      <w:numPr>
        <w:ilvl w:val="2"/>
        <w:numId w:val="1"/>
      </w:numPr>
    </w:pPr>
    <w:rPr>
      <w:u w:val="single"/>
    </w:rPr>
  </w:style>
  <w:style w:type="character" w:customStyle="1" w:styleId="OutlineNumbered3Char">
    <w:name w:val="Outline Numbered 3 Char"/>
    <w:basedOn w:val="DefaultParagraphFont"/>
    <w:link w:val="OutlineNumbered3"/>
    <w:rsid w:val="00FB1BBB"/>
    <w:rPr>
      <w:u w:val="single"/>
    </w:rPr>
  </w:style>
  <w:style w:type="paragraph" w:styleId="CommentSubject">
    <w:name w:val="annotation subject"/>
    <w:basedOn w:val="CommentText"/>
    <w:next w:val="CommentText"/>
    <w:link w:val="CommentSubjectChar"/>
    <w:semiHidden/>
    <w:rsid w:val="00CF7EF4"/>
    <w:rPr>
      <w:b/>
      <w:bCs/>
    </w:rPr>
  </w:style>
  <w:style w:type="character" w:customStyle="1" w:styleId="CommentSubjectChar">
    <w:name w:val="Comment Subject Char"/>
    <w:basedOn w:val="CommentTextChar"/>
    <w:link w:val="CommentSubject"/>
    <w:semiHidden/>
    <w:rsid w:val="00CF7EF4"/>
    <w:rPr>
      <w:b/>
      <w:bCs/>
      <w:sz w:val="20"/>
      <w:szCs w:val="20"/>
    </w:rPr>
  </w:style>
  <w:style w:type="paragraph" w:customStyle="1" w:styleId="Introductoryparagraph">
    <w:name w:val="Introductory paragraph"/>
    <w:basedOn w:val="Heading3"/>
    <w:qFormat/>
    <w:rsid w:val="00A44EA3"/>
    <w:pPr>
      <w:spacing w:before="120" w:after="240"/>
    </w:pPr>
    <w:rPr>
      <w:rFonts w:ascii="Calibri" w:hAnsi="Calibri"/>
      <w:bCs/>
      <w:color w:val="474747" w:themeColor="text2" w:themeShade="BF"/>
      <w:kern w:val="0"/>
      <w:sz w:val="28"/>
      <w14:numForm w14:val="default"/>
      <w14:numSpacing w14:val="default"/>
    </w:rPr>
  </w:style>
  <w:style w:type="character" w:customStyle="1" w:styleId="HeaderChar">
    <w:name w:val="Header Char"/>
    <w:basedOn w:val="DefaultParagraphFont"/>
    <w:link w:val="Header"/>
    <w:rsid w:val="00A44EA3"/>
    <w:rPr>
      <w:rFonts w:ascii="Georgia" w:hAnsi="Georgia"/>
      <w:color w:val="142147" w:themeColor="accent1"/>
      <w14:numForm w14:val="lining"/>
      <w14:numSpacing w14:val="proportional"/>
    </w:rPr>
  </w:style>
  <w:style w:type="table" w:styleId="LightGrid-Accent1">
    <w:name w:val="Light Grid Accent 1"/>
    <w:basedOn w:val="TableNormal"/>
    <w:uiPriority w:val="62"/>
    <w:rsid w:val="00BE09ED"/>
    <w:pPr>
      <w:spacing w:before="0" w:after="0"/>
    </w:pPr>
    <w:rPr>
      <w:rFonts w:ascii="Times New Roman" w:hAnsi="Times New Roman"/>
      <w:sz w:val="20"/>
      <w:szCs w:val="20"/>
    </w:rPr>
    <w:tblPr>
      <w:tblStyleRowBandSize w:val="1"/>
      <w:tblStyleColBandSize w:val="1"/>
      <w:tblBorders>
        <w:top w:val="single" w:sz="8" w:space="0" w:color="142147" w:themeColor="accent1"/>
        <w:left w:val="single" w:sz="8" w:space="0" w:color="142147" w:themeColor="accent1"/>
        <w:bottom w:val="single" w:sz="8" w:space="0" w:color="142147" w:themeColor="accent1"/>
        <w:right w:val="single" w:sz="8" w:space="0" w:color="142147" w:themeColor="accent1"/>
        <w:insideH w:val="single" w:sz="8" w:space="0" w:color="142147" w:themeColor="accent1"/>
        <w:insideV w:val="single" w:sz="8" w:space="0" w:color="1421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2147" w:themeColor="accent1"/>
          <w:left w:val="single" w:sz="8" w:space="0" w:color="142147" w:themeColor="accent1"/>
          <w:bottom w:val="single" w:sz="18" w:space="0" w:color="142147" w:themeColor="accent1"/>
          <w:right w:val="single" w:sz="8" w:space="0" w:color="142147" w:themeColor="accent1"/>
          <w:insideH w:val="nil"/>
          <w:insideV w:val="single" w:sz="8" w:space="0" w:color="1421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2147" w:themeColor="accent1"/>
          <w:left w:val="single" w:sz="8" w:space="0" w:color="142147" w:themeColor="accent1"/>
          <w:bottom w:val="single" w:sz="8" w:space="0" w:color="142147" w:themeColor="accent1"/>
          <w:right w:val="single" w:sz="8" w:space="0" w:color="142147" w:themeColor="accent1"/>
          <w:insideH w:val="nil"/>
          <w:insideV w:val="single" w:sz="8" w:space="0" w:color="1421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2147" w:themeColor="accent1"/>
          <w:left w:val="single" w:sz="8" w:space="0" w:color="142147" w:themeColor="accent1"/>
          <w:bottom w:val="single" w:sz="8" w:space="0" w:color="142147" w:themeColor="accent1"/>
          <w:right w:val="single" w:sz="8" w:space="0" w:color="142147" w:themeColor="accent1"/>
        </w:tcBorders>
      </w:tcPr>
    </w:tblStylePr>
    <w:tblStylePr w:type="band1Vert">
      <w:tblPr/>
      <w:tcPr>
        <w:tcBorders>
          <w:top w:val="single" w:sz="8" w:space="0" w:color="142147" w:themeColor="accent1"/>
          <w:left w:val="single" w:sz="8" w:space="0" w:color="142147" w:themeColor="accent1"/>
          <w:bottom w:val="single" w:sz="8" w:space="0" w:color="142147" w:themeColor="accent1"/>
          <w:right w:val="single" w:sz="8" w:space="0" w:color="142147" w:themeColor="accent1"/>
        </w:tcBorders>
        <w:shd w:val="clear" w:color="auto" w:fill="AEBCE8" w:themeFill="accent1" w:themeFillTint="3F"/>
      </w:tcPr>
    </w:tblStylePr>
    <w:tblStylePr w:type="band1Horz">
      <w:tblPr/>
      <w:tcPr>
        <w:tcBorders>
          <w:top w:val="single" w:sz="8" w:space="0" w:color="142147" w:themeColor="accent1"/>
          <w:left w:val="single" w:sz="8" w:space="0" w:color="142147" w:themeColor="accent1"/>
          <w:bottom w:val="single" w:sz="8" w:space="0" w:color="142147" w:themeColor="accent1"/>
          <w:right w:val="single" w:sz="8" w:space="0" w:color="142147" w:themeColor="accent1"/>
          <w:insideV w:val="single" w:sz="8" w:space="0" w:color="142147" w:themeColor="accent1"/>
        </w:tcBorders>
        <w:shd w:val="clear" w:color="auto" w:fill="AEBCE8" w:themeFill="accent1" w:themeFillTint="3F"/>
      </w:tcPr>
    </w:tblStylePr>
    <w:tblStylePr w:type="band2Horz">
      <w:tblPr/>
      <w:tcPr>
        <w:tcBorders>
          <w:top w:val="single" w:sz="8" w:space="0" w:color="142147" w:themeColor="accent1"/>
          <w:left w:val="single" w:sz="8" w:space="0" w:color="142147" w:themeColor="accent1"/>
          <w:bottom w:val="single" w:sz="8" w:space="0" w:color="142147" w:themeColor="accent1"/>
          <w:right w:val="single" w:sz="8" w:space="0" w:color="142147" w:themeColor="accent1"/>
          <w:insideV w:val="single" w:sz="8" w:space="0" w:color="142147" w:themeColor="accent1"/>
        </w:tcBorders>
      </w:tcPr>
    </w:tblStylePr>
  </w:style>
  <w:style w:type="character" w:customStyle="1" w:styleId="normaltextrun">
    <w:name w:val="normaltextrun"/>
    <w:basedOn w:val="DefaultParagraphFont"/>
    <w:rsid w:val="00935F0A"/>
  </w:style>
  <w:style w:type="character" w:customStyle="1" w:styleId="eop">
    <w:name w:val="eop"/>
    <w:basedOn w:val="DefaultParagraphFont"/>
    <w:rsid w:val="00E24F22"/>
  </w:style>
  <w:style w:type="numbering" w:customStyle="1" w:styleId="Outlinenumbering">
    <w:name w:val="Outline numbering"/>
    <w:rsid w:val="0087311B"/>
    <w:pPr>
      <w:numPr>
        <w:numId w:val="33"/>
      </w:numPr>
    </w:pPr>
  </w:style>
  <w:style w:type="character" w:styleId="Mention">
    <w:name w:val="Mention"/>
    <w:basedOn w:val="DefaultParagraphFont"/>
    <w:uiPriority w:val="99"/>
    <w:semiHidden/>
    <w:rsid w:val="00DD0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633">
      <w:bodyDiv w:val="1"/>
      <w:marLeft w:val="0"/>
      <w:marRight w:val="0"/>
      <w:marTop w:val="0"/>
      <w:marBottom w:val="0"/>
      <w:divBdr>
        <w:top w:val="none" w:sz="0" w:space="0" w:color="auto"/>
        <w:left w:val="none" w:sz="0" w:space="0" w:color="auto"/>
        <w:bottom w:val="none" w:sz="0" w:space="0" w:color="auto"/>
        <w:right w:val="none" w:sz="0" w:space="0" w:color="auto"/>
      </w:divBdr>
    </w:div>
    <w:div w:id="67923885">
      <w:bodyDiv w:val="1"/>
      <w:marLeft w:val="0"/>
      <w:marRight w:val="0"/>
      <w:marTop w:val="0"/>
      <w:marBottom w:val="0"/>
      <w:divBdr>
        <w:top w:val="none" w:sz="0" w:space="0" w:color="auto"/>
        <w:left w:val="none" w:sz="0" w:space="0" w:color="auto"/>
        <w:bottom w:val="none" w:sz="0" w:space="0" w:color="auto"/>
        <w:right w:val="none" w:sz="0" w:space="0" w:color="auto"/>
      </w:divBdr>
      <w:divsChild>
        <w:div w:id="694188628">
          <w:marLeft w:val="0"/>
          <w:marRight w:val="0"/>
          <w:marTop w:val="0"/>
          <w:marBottom w:val="0"/>
          <w:divBdr>
            <w:top w:val="none" w:sz="0" w:space="0" w:color="auto"/>
            <w:left w:val="none" w:sz="0" w:space="0" w:color="auto"/>
            <w:bottom w:val="none" w:sz="0" w:space="0" w:color="auto"/>
            <w:right w:val="none" w:sz="0" w:space="0" w:color="auto"/>
          </w:divBdr>
        </w:div>
        <w:div w:id="792598100">
          <w:marLeft w:val="0"/>
          <w:marRight w:val="0"/>
          <w:marTop w:val="0"/>
          <w:marBottom w:val="0"/>
          <w:divBdr>
            <w:top w:val="none" w:sz="0" w:space="0" w:color="auto"/>
            <w:left w:val="none" w:sz="0" w:space="0" w:color="auto"/>
            <w:bottom w:val="none" w:sz="0" w:space="0" w:color="auto"/>
            <w:right w:val="none" w:sz="0" w:space="0" w:color="auto"/>
          </w:divBdr>
        </w:div>
      </w:divsChild>
    </w:div>
    <w:div w:id="138421126">
      <w:bodyDiv w:val="1"/>
      <w:marLeft w:val="0"/>
      <w:marRight w:val="0"/>
      <w:marTop w:val="0"/>
      <w:marBottom w:val="0"/>
      <w:divBdr>
        <w:top w:val="none" w:sz="0" w:space="0" w:color="auto"/>
        <w:left w:val="none" w:sz="0" w:space="0" w:color="auto"/>
        <w:bottom w:val="none" w:sz="0" w:space="0" w:color="auto"/>
        <w:right w:val="none" w:sz="0" w:space="0" w:color="auto"/>
      </w:divBdr>
      <w:divsChild>
        <w:div w:id="591864664">
          <w:marLeft w:val="0"/>
          <w:marRight w:val="0"/>
          <w:marTop w:val="0"/>
          <w:marBottom w:val="0"/>
          <w:divBdr>
            <w:top w:val="none" w:sz="0" w:space="0" w:color="auto"/>
            <w:left w:val="none" w:sz="0" w:space="0" w:color="auto"/>
            <w:bottom w:val="none" w:sz="0" w:space="0" w:color="auto"/>
            <w:right w:val="none" w:sz="0" w:space="0" w:color="auto"/>
          </w:divBdr>
        </w:div>
        <w:div w:id="1049496133">
          <w:marLeft w:val="0"/>
          <w:marRight w:val="0"/>
          <w:marTop w:val="0"/>
          <w:marBottom w:val="0"/>
          <w:divBdr>
            <w:top w:val="none" w:sz="0" w:space="0" w:color="auto"/>
            <w:left w:val="none" w:sz="0" w:space="0" w:color="auto"/>
            <w:bottom w:val="none" w:sz="0" w:space="0" w:color="auto"/>
            <w:right w:val="none" w:sz="0" w:space="0" w:color="auto"/>
          </w:divBdr>
        </w:div>
        <w:div w:id="1315836538">
          <w:marLeft w:val="0"/>
          <w:marRight w:val="0"/>
          <w:marTop w:val="0"/>
          <w:marBottom w:val="0"/>
          <w:divBdr>
            <w:top w:val="none" w:sz="0" w:space="0" w:color="auto"/>
            <w:left w:val="none" w:sz="0" w:space="0" w:color="auto"/>
            <w:bottom w:val="none" w:sz="0" w:space="0" w:color="auto"/>
            <w:right w:val="none" w:sz="0" w:space="0" w:color="auto"/>
          </w:divBdr>
        </w:div>
        <w:div w:id="1533297789">
          <w:marLeft w:val="0"/>
          <w:marRight w:val="0"/>
          <w:marTop w:val="0"/>
          <w:marBottom w:val="0"/>
          <w:divBdr>
            <w:top w:val="none" w:sz="0" w:space="0" w:color="auto"/>
            <w:left w:val="none" w:sz="0" w:space="0" w:color="auto"/>
            <w:bottom w:val="none" w:sz="0" w:space="0" w:color="auto"/>
            <w:right w:val="none" w:sz="0" w:space="0" w:color="auto"/>
          </w:divBdr>
        </w:div>
        <w:div w:id="1714959229">
          <w:marLeft w:val="0"/>
          <w:marRight w:val="0"/>
          <w:marTop w:val="0"/>
          <w:marBottom w:val="0"/>
          <w:divBdr>
            <w:top w:val="none" w:sz="0" w:space="0" w:color="auto"/>
            <w:left w:val="none" w:sz="0" w:space="0" w:color="auto"/>
            <w:bottom w:val="none" w:sz="0" w:space="0" w:color="auto"/>
            <w:right w:val="none" w:sz="0" w:space="0" w:color="auto"/>
          </w:divBdr>
        </w:div>
        <w:div w:id="1804687434">
          <w:marLeft w:val="0"/>
          <w:marRight w:val="0"/>
          <w:marTop w:val="0"/>
          <w:marBottom w:val="0"/>
          <w:divBdr>
            <w:top w:val="none" w:sz="0" w:space="0" w:color="auto"/>
            <w:left w:val="none" w:sz="0" w:space="0" w:color="auto"/>
            <w:bottom w:val="none" w:sz="0" w:space="0" w:color="auto"/>
            <w:right w:val="none" w:sz="0" w:space="0" w:color="auto"/>
          </w:divBdr>
        </w:div>
      </w:divsChild>
    </w:div>
    <w:div w:id="163473444">
      <w:bodyDiv w:val="1"/>
      <w:marLeft w:val="0"/>
      <w:marRight w:val="0"/>
      <w:marTop w:val="0"/>
      <w:marBottom w:val="0"/>
      <w:divBdr>
        <w:top w:val="none" w:sz="0" w:space="0" w:color="auto"/>
        <w:left w:val="none" w:sz="0" w:space="0" w:color="auto"/>
        <w:bottom w:val="none" w:sz="0" w:space="0" w:color="auto"/>
        <w:right w:val="none" w:sz="0" w:space="0" w:color="auto"/>
      </w:divBdr>
    </w:div>
    <w:div w:id="233709182">
      <w:bodyDiv w:val="1"/>
      <w:marLeft w:val="0"/>
      <w:marRight w:val="0"/>
      <w:marTop w:val="0"/>
      <w:marBottom w:val="0"/>
      <w:divBdr>
        <w:top w:val="none" w:sz="0" w:space="0" w:color="auto"/>
        <w:left w:val="none" w:sz="0" w:space="0" w:color="auto"/>
        <w:bottom w:val="none" w:sz="0" w:space="0" w:color="auto"/>
        <w:right w:val="none" w:sz="0" w:space="0" w:color="auto"/>
      </w:divBdr>
    </w:div>
    <w:div w:id="245773320">
      <w:bodyDiv w:val="1"/>
      <w:marLeft w:val="0"/>
      <w:marRight w:val="0"/>
      <w:marTop w:val="0"/>
      <w:marBottom w:val="0"/>
      <w:divBdr>
        <w:top w:val="none" w:sz="0" w:space="0" w:color="auto"/>
        <w:left w:val="none" w:sz="0" w:space="0" w:color="auto"/>
        <w:bottom w:val="none" w:sz="0" w:space="0" w:color="auto"/>
        <w:right w:val="none" w:sz="0" w:space="0" w:color="auto"/>
      </w:divBdr>
    </w:div>
    <w:div w:id="347800540">
      <w:bodyDiv w:val="1"/>
      <w:marLeft w:val="0"/>
      <w:marRight w:val="0"/>
      <w:marTop w:val="0"/>
      <w:marBottom w:val="0"/>
      <w:divBdr>
        <w:top w:val="none" w:sz="0" w:space="0" w:color="auto"/>
        <w:left w:val="none" w:sz="0" w:space="0" w:color="auto"/>
        <w:bottom w:val="none" w:sz="0" w:space="0" w:color="auto"/>
        <w:right w:val="none" w:sz="0" w:space="0" w:color="auto"/>
      </w:divBdr>
      <w:divsChild>
        <w:div w:id="36128587">
          <w:marLeft w:val="0"/>
          <w:marRight w:val="0"/>
          <w:marTop w:val="0"/>
          <w:marBottom w:val="0"/>
          <w:divBdr>
            <w:top w:val="none" w:sz="0" w:space="0" w:color="auto"/>
            <w:left w:val="none" w:sz="0" w:space="0" w:color="auto"/>
            <w:bottom w:val="none" w:sz="0" w:space="0" w:color="auto"/>
            <w:right w:val="none" w:sz="0" w:space="0" w:color="auto"/>
          </w:divBdr>
          <w:divsChild>
            <w:div w:id="892038425">
              <w:marLeft w:val="0"/>
              <w:marRight w:val="0"/>
              <w:marTop w:val="0"/>
              <w:marBottom w:val="0"/>
              <w:divBdr>
                <w:top w:val="none" w:sz="0" w:space="0" w:color="auto"/>
                <w:left w:val="none" w:sz="0" w:space="0" w:color="auto"/>
                <w:bottom w:val="none" w:sz="0" w:space="0" w:color="auto"/>
                <w:right w:val="none" w:sz="0" w:space="0" w:color="auto"/>
              </w:divBdr>
            </w:div>
          </w:divsChild>
        </w:div>
        <w:div w:id="100689038">
          <w:marLeft w:val="0"/>
          <w:marRight w:val="0"/>
          <w:marTop w:val="0"/>
          <w:marBottom w:val="0"/>
          <w:divBdr>
            <w:top w:val="none" w:sz="0" w:space="0" w:color="auto"/>
            <w:left w:val="none" w:sz="0" w:space="0" w:color="auto"/>
            <w:bottom w:val="none" w:sz="0" w:space="0" w:color="auto"/>
            <w:right w:val="none" w:sz="0" w:space="0" w:color="auto"/>
          </w:divBdr>
          <w:divsChild>
            <w:div w:id="848367924">
              <w:marLeft w:val="0"/>
              <w:marRight w:val="0"/>
              <w:marTop w:val="0"/>
              <w:marBottom w:val="0"/>
              <w:divBdr>
                <w:top w:val="none" w:sz="0" w:space="0" w:color="auto"/>
                <w:left w:val="none" w:sz="0" w:space="0" w:color="auto"/>
                <w:bottom w:val="none" w:sz="0" w:space="0" w:color="auto"/>
                <w:right w:val="none" w:sz="0" w:space="0" w:color="auto"/>
              </w:divBdr>
            </w:div>
          </w:divsChild>
        </w:div>
        <w:div w:id="111441651">
          <w:marLeft w:val="0"/>
          <w:marRight w:val="0"/>
          <w:marTop w:val="0"/>
          <w:marBottom w:val="0"/>
          <w:divBdr>
            <w:top w:val="none" w:sz="0" w:space="0" w:color="auto"/>
            <w:left w:val="none" w:sz="0" w:space="0" w:color="auto"/>
            <w:bottom w:val="none" w:sz="0" w:space="0" w:color="auto"/>
            <w:right w:val="none" w:sz="0" w:space="0" w:color="auto"/>
          </w:divBdr>
          <w:divsChild>
            <w:div w:id="664167237">
              <w:marLeft w:val="0"/>
              <w:marRight w:val="0"/>
              <w:marTop w:val="0"/>
              <w:marBottom w:val="0"/>
              <w:divBdr>
                <w:top w:val="none" w:sz="0" w:space="0" w:color="auto"/>
                <w:left w:val="none" w:sz="0" w:space="0" w:color="auto"/>
                <w:bottom w:val="none" w:sz="0" w:space="0" w:color="auto"/>
                <w:right w:val="none" w:sz="0" w:space="0" w:color="auto"/>
              </w:divBdr>
            </w:div>
          </w:divsChild>
        </w:div>
        <w:div w:id="113520225">
          <w:marLeft w:val="0"/>
          <w:marRight w:val="0"/>
          <w:marTop w:val="0"/>
          <w:marBottom w:val="0"/>
          <w:divBdr>
            <w:top w:val="none" w:sz="0" w:space="0" w:color="auto"/>
            <w:left w:val="none" w:sz="0" w:space="0" w:color="auto"/>
            <w:bottom w:val="none" w:sz="0" w:space="0" w:color="auto"/>
            <w:right w:val="none" w:sz="0" w:space="0" w:color="auto"/>
          </w:divBdr>
          <w:divsChild>
            <w:div w:id="934364292">
              <w:marLeft w:val="0"/>
              <w:marRight w:val="0"/>
              <w:marTop w:val="0"/>
              <w:marBottom w:val="0"/>
              <w:divBdr>
                <w:top w:val="none" w:sz="0" w:space="0" w:color="auto"/>
                <w:left w:val="none" w:sz="0" w:space="0" w:color="auto"/>
                <w:bottom w:val="none" w:sz="0" w:space="0" w:color="auto"/>
                <w:right w:val="none" w:sz="0" w:space="0" w:color="auto"/>
              </w:divBdr>
            </w:div>
          </w:divsChild>
        </w:div>
        <w:div w:id="160463266">
          <w:marLeft w:val="0"/>
          <w:marRight w:val="0"/>
          <w:marTop w:val="0"/>
          <w:marBottom w:val="0"/>
          <w:divBdr>
            <w:top w:val="none" w:sz="0" w:space="0" w:color="auto"/>
            <w:left w:val="none" w:sz="0" w:space="0" w:color="auto"/>
            <w:bottom w:val="none" w:sz="0" w:space="0" w:color="auto"/>
            <w:right w:val="none" w:sz="0" w:space="0" w:color="auto"/>
          </w:divBdr>
          <w:divsChild>
            <w:div w:id="1328095211">
              <w:marLeft w:val="0"/>
              <w:marRight w:val="0"/>
              <w:marTop w:val="0"/>
              <w:marBottom w:val="0"/>
              <w:divBdr>
                <w:top w:val="none" w:sz="0" w:space="0" w:color="auto"/>
                <w:left w:val="none" w:sz="0" w:space="0" w:color="auto"/>
                <w:bottom w:val="none" w:sz="0" w:space="0" w:color="auto"/>
                <w:right w:val="none" w:sz="0" w:space="0" w:color="auto"/>
              </w:divBdr>
            </w:div>
          </w:divsChild>
        </w:div>
        <w:div w:id="180122434">
          <w:marLeft w:val="0"/>
          <w:marRight w:val="0"/>
          <w:marTop w:val="0"/>
          <w:marBottom w:val="0"/>
          <w:divBdr>
            <w:top w:val="none" w:sz="0" w:space="0" w:color="auto"/>
            <w:left w:val="none" w:sz="0" w:space="0" w:color="auto"/>
            <w:bottom w:val="none" w:sz="0" w:space="0" w:color="auto"/>
            <w:right w:val="none" w:sz="0" w:space="0" w:color="auto"/>
          </w:divBdr>
          <w:divsChild>
            <w:div w:id="249120236">
              <w:marLeft w:val="0"/>
              <w:marRight w:val="0"/>
              <w:marTop w:val="0"/>
              <w:marBottom w:val="0"/>
              <w:divBdr>
                <w:top w:val="none" w:sz="0" w:space="0" w:color="auto"/>
                <w:left w:val="none" w:sz="0" w:space="0" w:color="auto"/>
                <w:bottom w:val="none" w:sz="0" w:space="0" w:color="auto"/>
                <w:right w:val="none" w:sz="0" w:space="0" w:color="auto"/>
              </w:divBdr>
            </w:div>
          </w:divsChild>
        </w:div>
        <w:div w:id="219489148">
          <w:marLeft w:val="0"/>
          <w:marRight w:val="0"/>
          <w:marTop w:val="0"/>
          <w:marBottom w:val="0"/>
          <w:divBdr>
            <w:top w:val="none" w:sz="0" w:space="0" w:color="auto"/>
            <w:left w:val="none" w:sz="0" w:space="0" w:color="auto"/>
            <w:bottom w:val="none" w:sz="0" w:space="0" w:color="auto"/>
            <w:right w:val="none" w:sz="0" w:space="0" w:color="auto"/>
          </w:divBdr>
          <w:divsChild>
            <w:div w:id="2050715636">
              <w:marLeft w:val="0"/>
              <w:marRight w:val="0"/>
              <w:marTop w:val="0"/>
              <w:marBottom w:val="0"/>
              <w:divBdr>
                <w:top w:val="none" w:sz="0" w:space="0" w:color="auto"/>
                <w:left w:val="none" w:sz="0" w:space="0" w:color="auto"/>
                <w:bottom w:val="none" w:sz="0" w:space="0" w:color="auto"/>
                <w:right w:val="none" w:sz="0" w:space="0" w:color="auto"/>
              </w:divBdr>
            </w:div>
          </w:divsChild>
        </w:div>
        <w:div w:id="246959531">
          <w:marLeft w:val="0"/>
          <w:marRight w:val="0"/>
          <w:marTop w:val="0"/>
          <w:marBottom w:val="0"/>
          <w:divBdr>
            <w:top w:val="none" w:sz="0" w:space="0" w:color="auto"/>
            <w:left w:val="none" w:sz="0" w:space="0" w:color="auto"/>
            <w:bottom w:val="none" w:sz="0" w:space="0" w:color="auto"/>
            <w:right w:val="none" w:sz="0" w:space="0" w:color="auto"/>
          </w:divBdr>
          <w:divsChild>
            <w:div w:id="1519926500">
              <w:marLeft w:val="0"/>
              <w:marRight w:val="0"/>
              <w:marTop w:val="0"/>
              <w:marBottom w:val="0"/>
              <w:divBdr>
                <w:top w:val="none" w:sz="0" w:space="0" w:color="auto"/>
                <w:left w:val="none" w:sz="0" w:space="0" w:color="auto"/>
                <w:bottom w:val="none" w:sz="0" w:space="0" w:color="auto"/>
                <w:right w:val="none" w:sz="0" w:space="0" w:color="auto"/>
              </w:divBdr>
            </w:div>
          </w:divsChild>
        </w:div>
        <w:div w:id="274601741">
          <w:marLeft w:val="0"/>
          <w:marRight w:val="0"/>
          <w:marTop w:val="0"/>
          <w:marBottom w:val="0"/>
          <w:divBdr>
            <w:top w:val="none" w:sz="0" w:space="0" w:color="auto"/>
            <w:left w:val="none" w:sz="0" w:space="0" w:color="auto"/>
            <w:bottom w:val="none" w:sz="0" w:space="0" w:color="auto"/>
            <w:right w:val="none" w:sz="0" w:space="0" w:color="auto"/>
          </w:divBdr>
          <w:divsChild>
            <w:div w:id="541668803">
              <w:marLeft w:val="0"/>
              <w:marRight w:val="0"/>
              <w:marTop w:val="0"/>
              <w:marBottom w:val="0"/>
              <w:divBdr>
                <w:top w:val="none" w:sz="0" w:space="0" w:color="auto"/>
                <w:left w:val="none" w:sz="0" w:space="0" w:color="auto"/>
                <w:bottom w:val="none" w:sz="0" w:space="0" w:color="auto"/>
                <w:right w:val="none" w:sz="0" w:space="0" w:color="auto"/>
              </w:divBdr>
            </w:div>
          </w:divsChild>
        </w:div>
        <w:div w:id="452595921">
          <w:marLeft w:val="0"/>
          <w:marRight w:val="0"/>
          <w:marTop w:val="0"/>
          <w:marBottom w:val="0"/>
          <w:divBdr>
            <w:top w:val="none" w:sz="0" w:space="0" w:color="auto"/>
            <w:left w:val="none" w:sz="0" w:space="0" w:color="auto"/>
            <w:bottom w:val="none" w:sz="0" w:space="0" w:color="auto"/>
            <w:right w:val="none" w:sz="0" w:space="0" w:color="auto"/>
          </w:divBdr>
          <w:divsChild>
            <w:div w:id="284311444">
              <w:marLeft w:val="0"/>
              <w:marRight w:val="0"/>
              <w:marTop w:val="0"/>
              <w:marBottom w:val="0"/>
              <w:divBdr>
                <w:top w:val="none" w:sz="0" w:space="0" w:color="auto"/>
                <w:left w:val="none" w:sz="0" w:space="0" w:color="auto"/>
                <w:bottom w:val="none" w:sz="0" w:space="0" w:color="auto"/>
                <w:right w:val="none" w:sz="0" w:space="0" w:color="auto"/>
              </w:divBdr>
            </w:div>
          </w:divsChild>
        </w:div>
        <w:div w:id="593245625">
          <w:marLeft w:val="0"/>
          <w:marRight w:val="0"/>
          <w:marTop w:val="0"/>
          <w:marBottom w:val="0"/>
          <w:divBdr>
            <w:top w:val="none" w:sz="0" w:space="0" w:color="auto"/>
            <w:left w:val="none" w:sz="0" w:space="0" w:color="auto"/>
            <w:bottom w:val="none" w:sz="0" w:space="0" w:color="auto"/>
            <w:right w:val="none" w:sz="0" w:space="0" w:color="auto"/>
          </w:divBdr>
          <w:divsChild>
            <w:div w:id="1256669229">
              <w:marLeft w:val="0"/>
              <w:marRight w:val="0"/>
              <w:marTop w:val="0"/>
              <w:marBottom w:val="0"/>
              <w:divBdr>
                <w:top w:val="none" w:sz="0" w:space="0" w:color="auto"/>
                <w:left w:val="none" w:sz="0" w:space="0" w:color="auto"/>
                <w:bottom w:val="none" w:sz="0" w:space="0" w:color="auto"/>
                <w:right w:val="none" w:sz="0" w:space="0" w:color="auto"/>
              </w:divBdr>
            </w:div>
          </w:divsChild>
        </w:div>
        <w:div w:id="619142826">
          <w:marLeft w:val="0"/>
          <w:marRight w:val="0"/>
          <w:marTop w:val="0"/>
          <w:marBottom w:val="0"/>
          <w:divBdr>
            <w:top w:val="none" w:sz="0" w:space="0" w:color="auto"/>
            <w:left w:val="none" w:sz="0" w:space="0" w:color="auto"/>
            <w:bottom w:val="none" w:sz="0" w:space="0" w:color="auto"/>
            <w:right w:val="none" w:sz="0" w:space="0" w:color="auto"/>
          </w:divBdr>
          <w:divsChild>
            <w:div w:id="931624108">
              <w:marLeft w:val="0"/>
              <w:marRight w:val="0"/>
              <w:marTop w:val="0"/>
              <w:marBottom w:val="0"/>
              <w:divBdr>
                <w:top w:val="none" w:sz="0" w:space="0" w:color="auto"/>
                <w:left w:val="none" w:sz="0" w:space="0" w:color="auto"/>
                <w:bottom w:val="none" w:sz="0" w:space="0" w:color="auto"/>
                <w:right w:val="none" w:sz="0" w:space="0" w:color="auto"/>
              </w:divBdr>
            </w:div>
          </w:divsChild>
        </w:div>
        <w:div w:id="647588966">
          <w:marLeft w:val="0"/>
          <w:marRight w:val="0"/>
          <w:marTop w:val="0"/>
          <w:marBottom w:val="0"/>
          <w:divBdr>
            <w:top w:val="none" w:sz="0" w:space="0" w:color="auto"/>
            <w:left w:val="none" w:sz="0" w:space="0" w:color="auto"/>
            <w:bottom w:val="none" w:sz="0" w:space="0" w:color="auto"/>
            <w:right w:val="none" w:sz="0" w:space="0" w:color="auto"/>
          </w:divBdr>
          <w:divsChild>
            <w:div w:id="1647977872">
              <w:marLeft w:val="0"/>
              <w:marRight w:val="0"/>
              <w:marTop w:val="0"/>
              <w:marBottom w:val="0"/>
              <w:divBdr>
                <w:top w:val="none" w:sz="0" w:space="0" w:color="auto"/>
                <w:left w:val="none" w:sz="0" w:space="0" w:color="auto"/>
                <w:bottom w:val="none" w:sz="0" w:space="0" w:color="auto"/>
                <w:right w:val="none" w:sz="0" w:space="0" w:color="auto"/>
              </w:divBdr>
            </w:div>
          </w:divsChild>
        </w:div>
        <w:div w:id="686447842">
          <w:marLeft w:val="0"/>
          <w:marRight w:val="0"/>
          <w:marTop w:val="0"/>
          <w:marBottom w:val="0"/>
          <w:divBdr>
            <w:top w:val="none" w:sz="0" w:space="0" w:color="auto"/>
            <w:left w:val="none" w:sz="0" w:space="0" w:color="auto"/>
            <w:bottom w:val="none" w:sz="0" w:space="0" w:color="auto"/>
            <w:right w:val="none" w:sz="0" w:space="0" w:color="auto"/>
          </w:divBdr>
          <w:divsChild>
            <w:div w:id="1514420909">
              <w:marLeft w:val="0"/>
              <w:marRight w:val="0"/>
              <w:marTop w:val="0"/>
              <w:marBottom w:val="0"/>
              <w:divBdr>
                <w:top w:val="none" w:sz="0" w:space="0" w:color="auto"/>
                <w:left w:val="none" w:sz="0" w:space="0" w:color="auto"/>
                <w:bottom w:val="none" w:sz="0" w:space="0" w:color="auto"/>
                <w:right w:val="none" w:sz="0" w:space="0" w:color="auto"/>
              </w:divBdr>
            </w:div>
          </w:divsChild>
        </w:div>
        <w:div w:id="735712730">
          <w:marLeft w:val="0"/>
          <w:marRight w:val="0"/>
          <w:marTop w:val="0"/>
          <w:marBottom w:val="0"/>
          <w:divBdr>
            <w:top w:val="none" w:sz="0" w:space="0" w:color="auto"/>
            <w:left w:val="none" w:sz="0" w:space="0" w:color="auto"/>
            <w:bottom w:val="none" w:sz="0" w:space="0" w:color="auto"/>
            <w:right w:val="none" w:sz="0" w:space="0" w:color="auto"/>
          </w:divBdr>
          <w:divsChild>
            <w:div w:id="716584274">
              <w:marLeft w:val="0"/>
              <w:marRight w:val="0"/>
              <w:marTop w:val="0"/>
              <w:marBottom w:val="0"/>
              <w:divBdr>
                <w:top w:val="none" w:sz="0" w:space="0" w:color="auto"/>
                <w:left w:val="none" w:sz="0" w:space="0" w:color="auto"/>
                <w:bottom w:val="none" w:sz="0" w:space="0" w:color="auto"/>
                <w:right w:val="none" w:sz="0" w:space="0" w:color="auto"/>
              </w:divBdr>
            </w:div>
          </w:divsChild>
        </w:div>
        <w:div w:id="738479869">
          <w:marLeft w:val="0"/>
          <w:marRight w:val="0"/>
          <w:marTop w:val="0"/>
          <w:marBottom w:val="0"/>
          <w:divBdr>
            <w:top w:val="none" w:sz="0" w:space="0" w:color="auto"/>
            <w:left w:val="none" w:sz="0" w:space="0" w:color="auto"/>
            <w:bottom w:val="none" w:sz="0" w:space="0" w:color="auto"/>
            <w:right w:val="none" w:sz="0" w:space="0" w:color="auto"/>
          </w:divBdr>
          <w:divsChild>
            <w:div w:id="1140533335">
              <w:marLeft w:val="0"/>
              <w:marRight w:val="0"/>
              <w:marTop w:val="0"/>
              <w:marBottom w:val="0"/>
              <w:divBdr>
                <w:top w:val="none" w:sz="0" w:space="0" w:color="auto"/>
                <w:left w:val="none" w:sz="0" w:space="0" w:color="auto"/>
                <w:bottom w:val="none" w:sz="0" w:space="0" w:color="auto"/>
                <w:right w:val="none" w:sz="0" w:space="0" w:color="auto"/>
              </w:divBdr>
            </w:div>
          </w:divsChild>
        </w:div>
        <w:div w:id="779953972">
          <w:marLeft w:val="0"/>
          <w:marRight w:val="0"/>
          <w:marTop w:val="0"/>
          <w:marBottom w:val="0"/>
          <w:divBdr>
            <w:top w:val="none" w:sz="0" w:space="0" w:color="auto"/>
            <w:left w:val="none" w:sz="0" w:space="0" w:color="auto"/>
            <w:bottom w:val="none" w:sz="0" w:space="0" w:color="auto"/>
            <w:right w:val="none" w:sz="0" w:space="0" w:color="auto"/>
          </w:divBdr>
          <w:divsChild>
            <w:div w:id="1317102904">
              <w:marLeft w:val="0"/>
              <w:marRight w:val="0"/>
              <w:marTop w:val="0"/>
              <w:marBottom w:val="0"/>
              <w:divBdr>
                <w:top w:val="none" w:sz="0" w:space="0" w:color="auto"/>
                <w:left w:val="none" w:sz="0" w:space="0" w:color="auto"/>
                <w:bottom w:val="none" w:sz="0" w:space="0" w:color="auto"/>
                <w:right w:val="none" w:sz="0" w:space="0" w:color="auto"/>
              </w:divBdr>
            </w:div>
          </w:divsChild>
        </w:div>
        <w:div w:id="794560103">
          <w:marLeft w:val="0"/>
          <w:marRight w:val="0"/>
          <w:marTop w:val="0"/>
          <w:marBottom w:val="0"/>
          <w:divBdr>
            <w:top w:val="none" w:sz="0" w:space="0" w:color="auto"/>
            <w:left w:val="none" w:sz="0" w:space="0" w:color="auto"/>
            <w:bottom w:val="none" w:sz="0" w:space="0" w:color="auto"/>
            <w:right w:val="none" w:sz="0" w:space="0" w:color="auto"/>
          </w:divBdr>
          <w:divsChild>
            <w:div w:id="1882866587">
              <w:marLeft w:val="0"/>
              <w:marRight w:val="0"/>
              <w:marTop w:val="0"/>
              <w:marBottom w:val="0"/>
              <w:divBdr>
                <w:top w:val="none" w:sz="0" w:space="0" w:color="auto"/>
                <w:left w:val="none" w:sz="0" w:space="0" w:color="auto"/>
                <w:bottom w:val="none" w:sz="0" w:space="0" w:color="auto"/>
                <w:right w:val="none" w:sz="0" w:space="0" w:color="auto"/>
              </w:divBdr>
            </w:div>
          </w:divsChild>
        </w:div>
        <w:div w:id="909509673">
          <w:marLeft w:val="0"/>
          <w:marRight w:val="0"/>
          <w:marTop w:val="0"/>
          <w:marBottom w:val="0"/>
          <w:divBdr>
            <w:top w:val="none" w:sz="0" w:space="0" w:color="auto"/>
            <w:left w:val="none" w:sz="0" w:space="0" w:color="auto"/>
            <w:bottom w:val="none" w:sz="0" w:space="0" w:color="auto"/>
            <w:right w:val="none" w:sz="0" w:space="0" w:color="auto"/>
          </w:divBdr>
          <w:divsChild>
            <w:div w:id="731003556">
              <w:marLeft w:val="0"/>
              <w:marRight w:val="0"/>
              <w:marTop w:val="0"/>
              <w:marBottom w:val="0"/>
              <w:divBdr>
                <w:top w:val="none" w:sz="0" w:space="0" w:color="auto"/>
                <w:left w:val="none" w:sz="0" w:space="0" w:color="auto"/>
                <w:bottom w:val="none" w:sz="0" w:space="0" w:color="auto"/>
                <w:right w:val="none" w:sz="0" w:space="0" w:color="auto"/>
              </w:divBdr>
            </w:div>
          </w:divsChild>
        </w:div>
        <w:div w:id="920606783">
          <w:marLeft w:val="0"/>
          <w:marRight w:val="0"/>
          <w:marTop w:val="0"/>
          <w:marBottom w:val="0"/>
          <w:divBdr>
            <w:top w:val="none" w:sz="0" w:space="0" w:color="auto"/>
            <w:left w:val="none" w:sz="0" w:space="0" w:color="auto"/>
            <w:bottom w:val="none" w:sz="0" w:space="0" w:color="auto"/>
            <w:right w:val="none" w:sz="0" w:space="0" w:color="auto"/>
          </w:divBdr>
          <w:divsChild>
            <w:div w:id="2135248449">
              <w:marLeft w:val="0"/>
              <w:marRight w:val="0"/>
              <w:marTop w:val="0"/>
              <w:marBottom w:val="0"/>
              <w:divBdr>
                <w:top w:val="none" w:sz="0" w:space="0" w:color="auto"/>
                <w:left w:val="none" w:sz="0" w:space="0" w:color="auto"/>
                <w:bottom w:val="none" w:sz="0" w:space="0" w:color="auto"/>
                <w:right w:val="none" w:sz="0" w:space="0" w:color="auto"/>
              </w:divBdr>
            </w:div>
          </w:divsChild>
        </w:div>
        <w:div w:id="1108819488">
          <w:marLeft w:val="0"/>
          <w:marRight w:val="0"/>
          <w:marTop w:val="0"/>
          <w:marBottom w:val="0"/>
          <w:divBdr>
            <w:top w:val="none" w:sz="0" w:space="0" w:color="auto"/>
            <w:left w:val="none" w:sz="0" w:space="0" w:color="auto"/>
            <w:bottom w:val="none" w:sz="0" w:space="0" w:color="auto"/>
            <w:right w:val="none" w:sz="0" w:space="0" w:color="auto"/>
          </w:divBdr>
          <w:divsChild>
            <w:div w:id="1005984168">
              <w:marLeft w:val="0"/>
              <w:marRight w:val="0"/>
              <w:marTop w:val="0"/>
              <w:marBottom w:val="0"/>
              <w:divBdr>
                <w:top w:val="none" w:sz="0" w:space="0" w:color="auto"/>
                <w:left w:val="none" w:sz="0" w:space="0" w:color="auto"/>
                <w:bottom w:val="none" w:sz="0" w:space="0" w:color="auto"/>
                <w:right w:val="none" w:sz="0" w:space="0" w:color="auto"/>
              </w:divBdr>
            </w:div>
          </w:divsChild>
        </w:div>
        <w:div w:id="1141924412">
          <w:marLeft w:val="0"/>
          <w:marRight w:val="0"/>
          <w:marTop w:val="0"/>
          <w:marBottom w:val="0"/>
          <w:divBdr>
            <w:top w:val="none" w:sz="0" w:space="0" w:color="auto"/>
            <w:left w:val="none" w:sz="0" w:space="0" w:color="auto"/>
            <w:bottom w:val="none" w:sz="0" w:space="0" w:color="auto"/>
            <w:right w:val="none" w:sz="0" w:space="0" w:color="auto"/>
          </w:divBdr>
          <w:divsChild>
            <w:div w:id="580213181">
              <w:marLeft w:val="0"/>
              <w:marRight w:val="0"/>
              <w:marTop w:val="0"/>
              <w:marBottom w:val="0"/>
              <w:divBdr>
                <w:top w:val="none" w:sz="0" w:space="0" w:color="auto"/>
                <w:left w:val="none" w:sz="0" w:space="0" w:color="auto"/>
                <w:bottom w:val="none" w:sz="0" w:space="0" w:color="auto"/>
                <w:right w:val="none" w:sz="0" w:space="0" w:color="auto"/>
              </w:divBdr>
            </w:div>
          </w:divsChild>
        </w:div>
        <w:div w:id="1186138006">
          <w:marLeft w:val="0"/>
          <w:marRight w:val="0"/>
          <w:marTop w:val="0"/>
          <w:marBottom w:val="0"/>
          <w:divBdr>
            <w:top w:val="none" w:sz="0" w:space="0" w:color="auto"/>
            <w:left w:val="none" w:sz="0" w:space="0" w:color="auto"/>
            <w:bottom w:val="none" w:sz="0" w:space="0" w:color="auto"/>
            <w:right w:val="none" w:sz="0" w:space="0" w:color="auto"/>
          </w:divBdr>
          <w:divsChild>
            <w:div w:id="906260313">
              <w:marLeft w:val="0"/>
              <w:marRight w:val="0"/>
              <w:marTop w:val="0"/>
              <w:marBottom w:val="0"/>
              <w:divBdr>
                <w:top w:val="none" w:sz="0" w:space="0" w:color="auto"/>
                <w:left w:val="none" w:sz="0" w:space="0" w:color="auto"/>
                <w:bottom w:val="none" w:sz="0" w:space="0" w:color="auto"/>
                <w:right w:val="none" w:sz="0" w:space="0" w:color="auto"/>
              </w:divBdr>
            </w:div>
          </w:divsChild>
        </w:div>
        <w:div w:id="1188906934">
          <w:marLeft w:val="0"/>
          <w:marRight w:val="0"/>
          <w:marTop w:val="0"/>
          <w:marBottom w:val="0"/>
          <w:divBdr>
            <w:top w:val="none" w:sz="0" w:space="0" w:color="auto"/>
            <w:left w:val="none" w:sz="0" w:space="0" w:color="auto"/>
            <w:bottom w:val="none" w:sz="0" w:space="0" w:color="auto"/>
            <w:right w:val="none" w:sz="0" w:space="0" w:color="auto"/>
          </w:divBdr>
          <w:divsChild>
            <w:div w:id="2065175982">
              <w:marLeft w:val="0"/>
              <w:marRight w:val="0"/>
              <w:marTop w:val="0"/>
              <w:marBottom w:val="0"/>
              <w:divBdr>
                <w:top w:val="none" w:sz="0" w:space="0" w:color="auto"/>
                <w:left w:val="none" w:sz="0" w:space="0" w:color="auto"/>
                <w:bottom w:val="none" w:sz="0" w:space="0" w:color="auto"/>
                <w:right w:val="none" w:sz="0" w:space="0" w:color="auto"/>
              </w:divBdr>
            </w:div>
          </w:divsChild>
        </w:div>
        <w:div w:id="1195923817">
          <w:marLeft w:val="0"/>
          <w:marRight w:val="0"/>
          <w:marTop w:val="0"/>
          <w:marBottom w:val="0"/>
          <w:divBdr>
            <w:top w:val="none" w:sz="0" w:space="0" w:color="auto"/>
            <w:left w:val="none" w:sz="0" w:space="0" w:color="auto"/>
            <w:bottom w:val="none" w:sz="0" w:space="0" w:color="auto"/>
            <w:right w:val="none" w:sz="0" w:space="0" w:color="auto"/>
          </w:divBdr>
          <w:divsChild>
            <w:div w:id="873739336">
              <w:marLeft w:val="0"/>
              <w:marRight w:val="0"/>
              <w:marTop w:val="0"/>
              <w:marBottom w:val="0"/>
              <w:divBdr>
                <w:top w:val="none" w:sz="0" w:space="0" w:color="auto"/>
                <w:left w:val="none" w:sz="0" w:space="0" w:color="auto"/>
                <w:bottom w:val="none" w:sz="0" w:space="0" w:color="auto"/>
                <w:right w:val="none" w:sz="0" w:space="0" w:color="auto"/>
              </w:divBdr>
            </w:div>
          </w:divsChild>
        </w:div>
        <w:div w:id="1242790133">
          <w:marLeft w:val="0"/>
          <w:marRight w:val="0"/>
          <w:marTop w:val="0"/>
          <w:marBottom w:val="0"/>
          <w:divBdr>
            <w:top w:val="none" w:sz="0" w:space="0" w:color="auto"/>
            <w:left w:val="none" w:sz="0" w:space="0" w:color="auto"/>
            <w:bottom w:val="none" w:sz="0" w:space="0" w:color="auto"/>
            <w:right w:val="none" w:sz="0" w:space="0" w:color="auto"/>
          </w:divBdr>
          <w:divsChild>
            <w:div w:id="488248156">
              <w:marLeft w:val="0"/>
              <w:marRight w:val="0"/>
              <w:marTop w:val="0"/>
              <w:marBottom w:val="0"/>
              <w:divBdr>
                <w:top w:val="none" w:sz="0" w:space="0" w:color="auto"/>
                <w:left w:val="none" w:sz="0" w:space="0" w:color="auto"/>
                <w:bottom w:val="none" w:sz="0" w:space="0" w:color="auto"/>
                <w:right w:val="none" w:sz="0" w:space="0" w:color="auto"/>
              </w:divBdr>
            </w:div>
          </w:divsChild>
        </w:div>
        <w:div w:id="1278028523">
          <w:marLeft w:val="0"/>
          <w:marRight w:val="0"/>
          <w:marTop w:val="0"/>
          <w:marBottom w:val="0"/>
          <w:divBdr>
            <w:top w:val="none" w:sz="0" w:space="0" w:color="auto"/>
            <w:left w:val="none" w:sz="0" w:space="0" w:color="auto"/>
            <w:bottom w:val="none" w:sz="0" w:space="0" w:color="auto"/>
            <w:right w:val="none" w:sz="0" w:space="0" w:color="auto"/>
          </w:divBdr>
          <w:divsChild>
            <w:div w:id="288318883">
              <w:marLeft w:val="0"/>
              <w:marRight w:val="0"/>
              <w:marTop w:val="0"/>
              <w:marBottom w:val="0"/>
              <w:divBdr>
                <w:top w:val="none" w:sz="0" w:space="0" w:color="auto"/>
                <w:left w:val="none" w:sz="0" w:space="0" w:color="auto"/>
                <w:bottom w:val="none" w:sz="0" w:space="0" w:color="auto"/>
                <w:right w:val="none" w:sz="0" w:space="0" w:color="auto"/>
              </w:divBdr>
            </w:div>
          </w:divsChild>
        </w:div>
        <w:div w:id="1312441972">
          <w:marLeft w:val="0"/>
          <w:marRight w:val="0"/>
          <w:marTop w:val="0"/>
          <w:marBottom w:val="0"/>
          <w:divBdr>
            <w:top w:val="none" w:sz="0" w:space="0" w:color="auto"/>
            <w:left w:val="none" w:sz="0" w:space="0" w:color="auto"/>
            <w:bottom w:val="none" w:sz="0" w:space="0" w:color="auto"/>
            <w:right w:val="none" w:sz="0" w:space="0" w:color="auto"/>
          </w:divBdr>
          <w:divsChild>
            <w:div w:id="1955748912">
              <w:marLeft w:val="0"/>
              <w:marRight w:val="0"/>
              <w:marTop w:val="0"/>
              <w:marBottom w:val="0"/>
              <w:divBdr>
                <w:top w:val="none" w:sz="0" w:space="0" w:color="auto"/>
                <w:left w:val="none" w:sz="0" w:space="0" w:color="auto"/>
                <w:bottom w:val="none" w:sz="0" w:space="0" w:color="auto"/>
                <w:right w:val="none" w:sz="0" w:space="0" w:color="auto"/>
              </w:divBdr>
            </w:div>
          </w:divsChild>
        </w:div>
        <w:div w:id="1320113643">
          <w:marLeft w:val="0"/>
          <w:marRight w:val="0"/>
          <w:marTop w:val="0"/>
          <w:marBottom w:val="0"/>
          <w:divBdr>
            <w:top w:val="none" w:sz="0" w:space="0" w:color="auto"/>
            <w:left w:val="none" w:sz="0" w:space="0" w:color="auto"/>
            <w:bottom w:val="none" w:sz="0" w:space="0" w:color="auto"/>
            <w:right w:val="none" w:sz="0" w:space="0" w:color="auto"/>
          </w:divBdr>
          <w:divsChild>
            <w:div w:id="1970621184">
              <w:marLeft w:val="0"/>
              <w:marRight w:val="0"/>
              <w:marTop w:val="0"/>
              <w:marBottom w:val="0"/>
              <w:divBdr>
                <w:top w:val="none" w:sz="0" w:space="0" w:color="auto"/>
                <w:left w:val="none" w:sz="0" w:space="0" w:color="auto"/>
                <w:bottom w:val="none" w:sz="0" w:space="0" w:color="auto"/>
                <w:right w:val="none" w:sz="0" w:space="0" w:color="auto"/>
              </w:divBdr>
            </w:div>
          </w:divsChild>
        </w:div>
        <w:div w:id="1347294426">
          <w:marLeft w:val="0"/>
          <w:marRight w:val="0"/>
          <w:marTop w:val="0"/>
          <w:marBottom w:val="0"/>
          <w:divBdr>
            <w:top w:val="none" w:sz="0" w:space="0" w:color="auto"/>
            <w:left w:val="none" w:sz="0" w:space="0" w:color="auto"/>
            <w:bottom w:val="none" w:sz="0" w:space="0" w:color="auto"/>
            <w:right w:val="none" w:sz="0" w:space="0" w:color="auto"/>
          </w:divBdr>
          <w:divsChild>
            <w:div w:id="1456368796">
              <w:marLeft w:val="0"/>
              <w:marRight w:val="0"/>
              <w:marTop w:val="0"/>
              <w:marBottom w:val="0"/>
              <w:divBdr>
                <w:top w:val="none" w:sz="0" w:space="0" w:color="auto"/>
                <w:left w:val="none" w:sz="0" w:space="0" w:color="auto"/>
                <w:bottom w:val="none" w:sz="0" w:space="0" w:color="auto"/>
                <w:right w:val="none" w:sz="0" w:space="0" w:color="auto"/>
              </w:divBdr>
            </w:div>
          </w:divsChild>
        </w:div>
        <w:div w:id="1399863044">
          <w:marLeft w:val="0"/>
          <w:marRight w:val="0"/>
          <w:marTop w:val="0"/>
          <w:marBottom w:val="0"/>
          <w:divBdr>
            <w:top w:val="none" w:sz="0" w:space="0" w:color="auto"/>
            <w:left w:val="none" w:sz="0" w:space="0" w:color="auto"/>
            <w:bottom w:val="none" w:sz="0" w:space="0" w:color="auto"/>
            <w:right w:val="none" w:sz="0" w:space="0" w:color="auto"/>
          </w:divBdr>
          <w:divsChild>
            <w:div w:id="1839727461">
              <w:marLeft w:val="0"/>
              <w:marRight w:val="0"/>
              <w:marTop w:val="0"/>
              <w:marBottom w:val="0"/>
              <w:divBdr>
                <w:top w:val="none" w:sz="0" w:space="0" w:color="auto"/>
                <w:left w:val="none" w:sz="0" w:space="0" w:color="auto"/>
                <w:bottom w:val="none" w:sz="0" w:space="0" w:color="auto"/>
                <w:right w:val="none" w:sz="0" w:space="0" w:color="auto"/>
              </w:divBdr>
            </w:div>
          </w:divsChild>
        </w:div>
        <w:div w:id="1424107163">
          <w:marLeft w:val="0"/>
          <w:marRight w:val="0"/>
          <w:marTop w:val="0"/>
          <w:marBottom w:val="0"/>
          <w:divBdr>
            <w:top w:val="none" w:sz="0" w:space="0" w:color="auto"/>
            <w:left w:val="none" w:sz="0" w:space="0" w:color="auto"/>
            <w:bottom w:val="none" w:sz="0" w:space="0" w:color="auto"/>
            <w:right w:val="none" w:sz="0" w:space="0" w:color="auto"/>
          </w:divBdr>
          <w:divsChild>
            <w:div w:id="868033180">
              <w:marLeft w:val="0"/>
              <w:marRight w:val="0"/>
              <w:marTop w:val="0"/>
              <w:marBottom w:val="0"/>
              <w:divBdr>
                <w:top w:val="none" w:sz="0" w:space="0" w:color="auto"/>
                <w:left w:val="none" w:sz="0" w:space="0" w:color="auto"/>
                <w:bottom w:val="none" w:sz="0" w:space="0" w:color="auto"/>
                <w:right w:val="none" w:sz="0" w:space="0" w:color="auto"/>
              </w:divBdr>
            </w:div>
          </w:divsChild>
        </w:div>
        <w:div w:id="1542744800">
          <w:marLeft w:val="0"/>
          <w:marRight w:val="0"/>
          <w:marTop w:val="0"/>
          <w:marBottom w:val="0"/>
          <w:divBdr>
            <w:top w:val="none" w:sz="0" w:space="0" w:color="auto"/>
            <w:left w:val="none" w:sz="0" w:space="0" w:color="auto"/>
            <w:bottom w:val="none" w:sz="0" w:space="0" w:color="auto"/>
            <w:right w:val="none" w:sz="0" w:space="0" w:color="auto"/>
          </w:divBdr>
          <w:divsChild>
            <w:div w:id="285743315">
              <w:marLeft w:val="0"/>
              <w:marRight w:val="0"/>
              <w:marTop w:val="0"/>
              <w:marBottom w:val="0"/>
              <w:divBdr>
                <w:top w:val="none" w:sz="0" w:space="0" w:color="auto"/>
                <w:left w:val="none" w:sz="0" w:space="0" w:color="auto"/>
                <w:bottom w:val="none" w:sz="0" w:space="0" w:color="auto"/>
                <w:right w:val="none" w:sz="0" w:space="0" w:color="auto"/>
              </w:divBdr>
            </w:div>
          </w:divsChild>
        </w:div>
        <w:div w:id="1617757803">
          <w:marLeft w:val="0"/>
          <w:marRight w:val="0"/>
          <w:marTop w:val="0"/>
          <w:marBottom w:val="0"/>
          <w:divBdr>
            <w:top w:val="none" w:sz="0" w:space="0" w:color="auto"/>
            <w:left w:val="none" w:sz="0" w:space="0" w:color="auto"/>
            <w:bottom w:val="none" w:sz="0" w:space="0" w:color="auto"/>
            <w:right w:val="none" w:sz="0" w:space="0" w:color="auto"/>
          </w:divBdr>
          <w:divsChild>
            <w:div w:id="727147142">
              <w:marLeft w:val="0"/>
              <w:marRight w:val="0"/>
              <w:marTop w:val="0"/>
              <w:marBottom w:val="0"/>
              <w:divBdr>
                <w:top w:val="none" w:sz="0" w:space="0" w:color="auto"/>
                <w:left w:val="none" w:sz="0" w:space="0" w:color="auto"/>
                <w:bottom w:val="none" w:sz="0" w:space="0" w:color="auto"/>
                <w:right w:val="none" w:sz="0" w:space="0" w:color="auto"/>
              </w:divBdr>
            </w:div>
          </w:divsChild>
        </w:div>
        <w:div w:id="1772041873">
          <w:marLeft w:val="0"/>
          <w:marRight w:val="0"/>
          <w:marTop w:val="0"/>
          <w:marBottom w:val="0"/>
          <w:divBdr>
            <w:top w:val="none" w:sz="0" w:space="0" w:color="auto"/>
            <w:left w:val="none" w:sz="0" w:space="0" w:color="auto"/>
            <w:bottom w:val="none" w:sz="0" w:space="0" w:color="auto"/>
            <w:right w:val="none" w:sz="0" w:space="0" w:color="auto"/>
          </w:divBdr>
          <w:divsChild>
            <w:div w:id="1144591130">
              <w:marLeft w:val="0"/>
              <w:marRight w:val="0"/>
              <w:marTop w:val="0"/>
              <w:marBottom w:val="0"/>
              <w:divBdr>
                <w:top w:val="none" w:sz="0" w:space="0" w:color="auto"/>
                <w:left w:val="none" w:sz="0" w:space="0" w:color="auto"/>
                <w:bottom w:val="none" w:sz="0" w:space="0" w:color="auto"/>
                <w:right w:val="none" w:sz="0" w:space="0" w:color="auto"/>
              </w:divBdr>
            </w:div>
          </w:divsChild>
        </w:div>
        <w:div w:id="1989170490">
          <w:marLeft w:val="0"/>
          <w:marRight w:val="0"/>
          <w:marTop w:val="0"/>
          <w:marBottom w:val="0"/>
          <w:divBdr>
            <w:top w:val="none" w:sz="0" w:space="0" w:color="auto"/>
            <w:left w:val="none" w:sz="0" w:space="0" w:color="auto"/>
            <w:bottom w:val="none" w:sz="0" w:space="0" w:color="auto"/>
            <w:right w:val="none" w:sz="0" w:space="0" w:color="auto"/>
          </w:divBdr>
          <w:divsChild>
            <w:div w:id="314578151">
              <w:marLeft w:val="0"/>
              <w:marRight w:val="0"/>
              <w:marTop w:val="0"/>
              <w:marBottom w:val="0"/>
              <w:divBdr>
                <w:top w:val="none" w:sz="0" w:space="0" w:color="auto"/>
                <w:left w:val="none" w:sz="0" w:space="0" w:color="auto"/>
                <w:bottom w:val="none" w:sz="0" w:space="0" w:color="auto"/>
                <w:right w:val="none" w:sz="0" w:space="0" w:color="auto"/>
              </w:divBdr>
            </w:div>
          </w:divsChild>
        </w:div>
        <w:div w:id="2008626664">
          <w:marLeft w:val="0"/>
          <w:marRight w:val="0"/>
          <w:marTop w:val="0"/>
          <w:marBottom w:val="0"/>
          <w:divBdr>
            <w:top w:val="none" w:sz="0" w:space="0" w:color="auto"/>
            <w:left w:val="none" w:sz="0" w:space="0" w:color="auto"/>
            <w:bottom w:val="none" w:sz="0" w:space="0" w:color="auto"/>
            <w:right w:val="none" w:sz="0" w:space="0" w:color="auto"/>
          </w:divBdr>
          <w:divsChild>
            <w:div w:id="1975983950">
              <w:marLeft w:val="0"/>
              <w:marRight w:val="0"/>
              <w:marTop w:val="0"/>
              <w:marBottom w:val="0"/>
              <w:divBdr>
                <w:top w:val="none" w:sz="0" w:space="0" w:color="auto"/>
                <w:left w:val="none" w:sz="0" w:space="0" w:color="auto"/>
                <w:bottom w:val="none" w:sz="0" w:space="0" w:color="auto"/>
                <w:right w:val="none" w:sz="0" w:space="0" w:color="auto"/>
              </w:divBdr>
            </w:div>
          </w:divsChild>
        </w:div>
        <w:div w:id="2039964246">
          <w:marLeft w:val="0"/>
          <w:marRight w:val="0"/>
          <w:marTop w:val="0"/>
          <w:marBottom w:val="0"/>
          <w:divBdr>
            <w:top w:val="none" w:sz="0" w:space="0" w:color="auto"/>
            <w:left w:val="none" w:sz="0" w:space="0" w:color="auto"/>
            <w:bottom w:val="none" w:sz="0" w:space="0" w:color="auto"/>
            <w:right w:val="none" w:sz="0" w:space="0" w:color="auto"/>
          </w:divBdr>
          <w:divsChild>
            <w:div w:id="1769546000">
              <w:marLeft w:val="0"/>
              <w:marRight w:val="0"/>
              <w:marTop w:val="0"/>
              <w:marBottom w:val="0"/>
              <w:divBdr>
                <w:top w:val="none" w:sz="0" w:space="0" w:color="auto"/>
                <w:left w:val="none" w:sz="0" w:space="0" w:color="auto"/>
                <w:bottom w:val="none" w:sz="0" w:space="0" w:color="auto"/>
                <w:right w:val="none" w:sz="0" w:space="0" w:color="auto"/>
              </w:divBdr>
            </w:div>
          </w:divsChild>
        </w:div>
        <w:div w:id="2052267992">
          <w:marLeft w:val="0"/>
          <w:marRight w:val="0"/>
          <w:marTop w:val="0"/>
          <w:marBottom w:val="0"/>
          <w:divBdr>
            <w:top w:val="none" w:sz="0" w:space="0" w:color="auto"/>
            <w:left w:val="none" w:sz="0" w:space="0" w:color="auto"/>
            <w:bottom w:val="none" w:sz="0" w:space="0" w:color="auto"/>
            <w:right w:val="none" w:sz="0" w:space="0" w:color="auto"/>
          </w:divBdr>
          <w:divsChild>
            <w:div w:id="902252612">
              <w:marLeft w:val="0"/>
              <w:marRight w:val="0"/>
              <w:marTop w:val="0"/>
              <w:marBottom w:val="0"/>
              <w:divBdr>
                <w:top w:val="none" w:sz="0" w:space="0" w:color="auto"/>
                <w:left w:val="none" w:sz="0" w:space="0" w:color="auto"/>
                <w:bottom w:val="none" w:sz="0" w:space="0" w:color="auto"/>
                <w:right w:val="none" w:sz="0" w:space="0" w:color="auto"/>
              </w:divBdr>
            </w:div>
          </w:divsChild>
        </w:div>
        <w:div w:id="2055764400">
          <w:marLeft w:val="0"/>
          <w:marRight w:val="0"/>
          <w:marTop w:val="0"/>
          <w:marBottom w:val="0"/>
          <w:divBdr>
            <w:top w:val="none" w:sz="0" w:space="0" w:color="auto"/>
            <w:left w:val="none" w:sz="0" w:space="0" w:color="auto"/>
            <w:bottom w:val="none" w:sz="0" w:space="0" w:color="auto"/>
            <w:right w:val="none" w:sz="0" w:space="0" w:color="auto"/>
          </w:divBdr>
          <w:divsChild>
            <w:div w:id="1496650293">
              <w:marLeft w:val="0"/>
              <w:marRight w:val="0"/>
              <w:marTop w:val="0"/>
              <w:marBottom w:val="0"/>
              <w:divBdr>
                <w:top w:val="none" w:sz="0" w:space="0" w:color="auto"/>
                <w:left w:val="none" w:sz="0" w:space="0" w:color="auto"/>
                <w:bottom w:val="none" w:sz="0" w:space="0" w:color="auto"/>
                <w:right w:val="none" w:sz="0" w:space="0" w:color="auto"/>
              </w:divBdr>
            </w:div>
          </w:divsChild>
        </w:div>
        <w:div w:id="2130128606">
          <w:marLeft w:val="0"/>
          <w:marRight w:val="0"/>
          <w:marTop w:val="0"/>
          <w:marBottom w:val="0"/>
          <w:divBdr>
            <w:top w:val="none" w:sz="0" w:space="0" w:color="auto"/>
            <w:left w:val="none" w:sz="0" w:space="0" w:color="auto"/>
            <w:bottom w:val="none" w:sz="0" w:space="0" w:color="auto"/>
            <w:right w:val="none" w:sz="0" w:space="0" w:color="auto"/>
          </w:divBdr>
          <w:divsChild>
            <w:div w:id="20196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9740">
      <w:bodyDiv w:val="1"/>
      <w:marLeft w:val="0"/>
      <w:marRight w:val="0"/>
      <w:marTop w:val="0"/>
      <w:marBottom w:val="0"/>
      <w:divBdr>
        <w:top w:val="none" w:sz="0" w:space="0" w:color="auto"/>
        <w:left w:val="none" w:sz="0" w:space="0" w:color="auto"/>
        <w:bottom w:val="none" w:sz="0" w:space="0" w:color="auto"/>
        <w:right w:val="none" w:sz="0" w:space="0" w:color="auto"/>
      </w:divBdr>
    </w:div>
    <w:div w:id="501238203">
      <w:bodyDiv w:val="1"/>
      <w:marLeft w:val="0"/>
      <w:marRight w:val="0"/>
      <w:marTop w:val="0"/>
      <w:marBottom w:val="0"/>
      <w:divBdr>
        <w:top w:val="none" w:sz="0" w:space="0" w:color="auto"/>
        <w:left w:val="none" w:sz="0" w:space="0" w:color="auto"/>
        <w:bottom w:val="none" w:sz="0" w:space="0" w:color="auto"/>
        <w:right w:val="none" w:sz="0" w:space="0" w:color="auto"/>
      </w:divBdr>
      <w:divsChild>
        <w:div w:id="9380726">
          <w:marLeft w:val="0"/>
          <w:marRight w:val="0"/>
          <w:marTop w:val="0"/>
          <w:marBottom w:val="0"/>
          <w:divBdr>
            <w:top w:val="none" w:sz="0" w:space="0" w:color="auto"/>
            <w:left w:val="none" w:sz="0" w:space="0" w:color="auto"/>
            <w:bottom w:val="none" w:sz="0" w:space="0" w:color="auto"/>
            <w:right w:val="none" w:sz="0" w:space="0" w:color="auto"/>
          </w:divBdr>
          <w:divsChild>
            <w:div w:id="316540121">
              <w:marLeft w:val="0"/>
              <w:marRight w:val="0"/>
              <w:marTop w:val="0"/>
              <w:marBottom w:val="0"/>
              <w:divBdr>
                <w:top w:val="none" w:sz="0" w:space="0" w:color="auto"/>
                <w:left w:val="none" w:sz="0" w:space="0" w:color="auto"/>
                <w:bottom w:val="none" w:sz="0" w:space="0" w:color="auto"/>
                <w:right w:val="none" w:sz="0" w:space="0" w:color="auto"/>
              </w:divBdr>
            </w:div>
          </w:divsChild>
        </w:div>
        <w:div w:id="61800527">
          <w:marLeft w:val="0"/>
          <w:marRight w:val="0"/>
          <w:marTop w:val="0"/>
          <w:marBottom w:val="0"/>
          <w:divBdr>
            <w:top w:val="none" w:sz="0" w:space="0" w:color="auto"/>
            <w:left w:val="none" w:sz="0" w:space="0" w:color="auto"/>
            <w:bottom w:val="none" w:sz="0" w:space="0" w:color="auto"/>
            <w:right w:val="none" w:sz="0" w:space="0" w:color="auto"/>
          </w:divBdr>
          <w:divsChild>
            <w:div w:id="1087460488">
              <w:marLeft w:val="0"/>
              <w:marRight w:val="0"/>
              <w:marTop w:val="0"/>
              <w:marBottom w:val="0"/>
              <w:divBdr>
                <w:top w:val="none" w:sz="0" w:space="0" w:color="auto"/>
                <w:left w:val="none" w:sz="0" w:space="0" w:color="auto"/>
                <w:bottom w:val="none" w:sz="0" w:space="0" w:color="auto"/>
                <w:right w:val="none" w:sz="0" w:space="0" w:color="auto"/>
              </w:divBdr>
            </w:div>
          </w:divsChild>
        </w:div>
        <w:div w:id="68769124">
          <w:marLeft w:val="0"/>
          <w:marRight w:val="0"/>
          <w:marTop w:val="0"/>
          <w:marBottom w:val="0"/>
          <w:divBdr>
            <w:top w:val="none" w:sz="0" w:space="0" w:color="auto"/>
            <w:left w:val="none" w:sz="0" w:space="0" w:color="auto"/>
            <w:bottom w:val="none" w:sz="0" w:space="0" w:color="auto"/>
            <w:right w:val="none" w:sz="0" w:space="0" w:color="auto"/>
          </w:divBdr>
          <w:divsChild>
            <w:div w:id="2070222252">
              <w:marLeft w:val="0"/>
              <w:marRight w:val="0"/>
              <w:marTop w:val="0"/>
              <w:marBottom w:val="0"/>
              <w:divBdr>
                <w:top w:val="none" w:sz="0" w:space="0" w:color="auto"/>
                <w:left w:val="none" w:sz="0" w:space="0" w:color="auto"/>
                <w:bottom w:val="none" w:sz="0" w:space="0" w:color="auto"/>
                <w:right w:val="none" w:sz="0" w:space="0" w:color="auto"/>
              </w:divBdr>
            </w:div>
          </w:divsChild>
        </w:div>
        <w:div w:id="83234947">
          <w:marLeft w:val="0"/>
          <w:marRight w:val="0"/>
          <w:marTop w:val="0"/>
          <w:marBottom w:val="0"/>
          <w:divBdr>
            <w:top w:val="none" w:sz="0" w:space="0" w:color="auto"/>
            <w:left w:val="none" w:sz="0" w:space="0" w:color="auto"/>
            <w:bottom w:val="none" w:sz="0" w:space="0" w:color="auto"/>
            <w:right w:val="none" w:sz="0" w:space="0" w:color="auto"/>
          </w:divBdr>
          <w:divsChild>
            <w:div w:id="1158226366">
              <w:marLeft w:val="0"/>
              <w:marRight w:val="0"/>
              <w:marTop w:val="0"/>
              <w:marBottom w:val="0"/>
              <w:divBdr>
                <w:top w:val="none" w:sz="0" w:space="0" w:color="auto"/>
                <w:left w:val="none" w:sz="0" w:space="0" w:color="auto"/>
                <w:bottom w:val="none" w:sz="0" w:space="0" w:color="auto"/>
                <w:right w:val="none" w:sz="0" w:space="0" w:color="auto"/>
              </w:divBdr>
            </w:div>
          </w:divsChild>
        </w:div>
        <w:div w:id="93938104">
          <w:marLeft w:val="0"/>
          <w:marRight w:val="0"/>
          <w:marTop w:val="0"/>
          <w:marBottom w:val="0"/>
          <w:divBdr>
            <w:top w:val="none" w:sz="0" w:space="0" w:color="auto"/>
            <w:left w:val="none" w:sz="0" w:space="0" w:color="auto"/>
            <w:bottom w:val="none" w:sz="0" w:space="0" w:color="auto"/>
            <w:right w:val="none" w:sz="0" w:space="0" w:color="auto"/>
          </w:divBdr>
          <w:divsChild>
            <w:div w:id="2112120759">
              <w:marLeft w:val="0"/>
              <w:marRight w:val="0"/>
              <w:marTop w:val="0"/>
              <w:marBottom w:val="0"/>
              <w:divBdr>
                <w:top w:val="none" w:sz="0" w:space="0" w:color="auto"/>
                <w:left w:val="none" w:sz="0" w:space="0" w:color="auto"/>
                <w:bottom w:val="none" w:sz="0" w:space="0" w:color="auto"/>
                <w:right w:val="none" w:sz="0" w:space="0" w:color="auto"/>
              </w:divBdr>
            </w:div>
          </w:divsChild>
        </w:div>
        <w:div w:id="114715660">
          <w:marLeft w:val="0"/>
          <w:marRight w:val="0"/>
          <w:marTop w:val="0"/>
          <w:marBottom w:val="0"/>
          <w:divBdr>
            <w:top w:val="none" w:sz="0" w:space="0" w:color="auto"/>
            <w:left w:val="none" w:sz="0" w:space="0" w:color="auto"/>
            <w:bottom w:val="none" w:sz="0" w:space="0" w:color="auto"/>
            <w:right w:val="none" w:sz="0" w:space="0" w:color="auto"/>
          </w:divBdr>
          <w:divsChild>
            <w:div w:id="990714622">
              <w:marLeft w:val="0"/>
              <w:marRight w:val="0"/>
              <w:marTop w:val="0"/>
              <w:marBottom w:val="0"/>
              <w:divBdr>
                <w:top w:val="none" w:sz="0" w:space="0" w:color="auto"/>
                <w:left w:val="none" w:sz="0" w:space="0" w:color="auto"/>
                <w:bottom w:val="none" w:sz="0" w:space="0" w:color="auto"/>
                <w:right w:val="none" w:sz="0" w:space="0" w:color="auto"/>
              </w:divBdr>
            </w:div>
          </w:divsChild>
        </w:div>
        <w:div w:id="148668268">
          <w:marLeft w:val="0"/>
          <w:marRight w:val="0"/>
          <w:marTop w:val="0"/>
          <w:marBottom w:val="0"/>
          <w:divBdr>
            <w:top w:val="none" w:sz="0" w:space="0" w:color="auto"/>
            <w:left w:val="none" w:sz="0" w:space="0" w:color="auto"/>
            <w:bottom w:val="none" w:sz="0" w:space="0" w:color="auto"/>
            <w:right w:val="none" w:sz="0" w:space="0" w:color="auto"/>
          </w:divBdr>
          <w:divsChild>
            <w:div w:id="848446068">
              <w:marLeft w:val="0"/>
              <w:marRight w:val="0"/>
              <w:marTop w:val="0"/>
              <w:marBottom w:val="0"/>
              <w:divBdr>
                <w:top w:val="none" w:sz="0" w:space="0" w:color="auto"/>
                <w:left w:val="none" w:sz="0" w:space="0" w:color="auto"/>
                <w:bottom w:val="none" w:sz="0" w:space="0" w:color="auto"/>
                <w:right w:val="none" w:sz="0" w:space="0" w:color="auto"/>
              </w:divBdr>
            </w:div>
          </w:divsChild>
        </w:div>
        <w:div w:id="198860174">
          <w:marLeft w:val="0"/>
          <w:marRight w:val="0"/>
          <w:marTop w:val="0"/>
          <w:marBottom w:val="0"/>
          <w:divBdr>
            <w:top w:val="none" w:sz="0" w:space="0" w:color="auto"/>
            <w:left w:val="none" w:sz="0" w:space="0" w:color="auto"/>
            <w:bottom w:val="none" w:sz="0" w:space="0" w:color="auto"/>
            <w:right w:val="none" w:sz="0" w:space="0" w:color="auto"/>
          </w:divBdr>
          <w:divsChild>
            <w:div w:id="332530258">
              <w:marLeft w:val="0"/>
              <w:marRight w:val="0"/>
              <w:marTop w:val="0"/>
              <w:marBottom w:val="0"/>
              <w:divBdr>
                <w:top w:val="none" w:sz="0" w:space="0" w:color="auto"/>
                <w:left w:val="none" w:sz="0" w:space="0" w:color="auto"/>
                <w:bottom w:val="none" w:sz="0" w:space="0" w:color="auto"/>
                <w:right w:val="none" w:sz="0" w:space="0" w:color="auto"/>
              </w:divBdr>
            </w:div>
          </w:divsChild>
        </w:div>
        <w:div w:id="369843688">
          <w:marLeft w:val="0"/>
          <w:marRight w:val="0"/>
          <w:marTop w:val="0"/>
          <w:marBottom w:val="0"/>
          <w:divBdr>
            <w:top w:val="none" w:sz="0" w:space="0" w:color="auto"/>
            <w:left w:val="none" w:sz="0" w:space="0" w:color="auto"/>
            <w:bottom w:val="none" w:sz="0" w:space="0" w:color="auto"/>
            <w:right w:val="none" w:sz="0" w:space="0" w:color="auto"/>
          </w:divBdr>
          <w:divsChild>
            <w:div w:id="336201342">
              <w:marLeft w:val="0"/>
              <w:marRight w:val="0"/>
              <w:marTop w:val="0"/>
              <w:marBottom w:val="0"/>
              <w:divBdr>
                <w:top w:val="none" w:sz="0" w:space="0" w:color="auto"/>
                <w:left w:val="none" w:sz="0" w:space="0" w:color="auto"/>
                <w:bottom w:val="none" w:sz="0" w:space="0" w:color="auto"/>
                <w:right w:val="none" w:sz="0" w:space="0" w:color="auto"/>
              </w:divBdr>
            </w:div>
          </w:divsChild>
        </w:div>
        <w:div w:id="379400611">
          <w:marLeft w:val="0"/>
          <w:marRight w:val="0"/>
          <w:marTop w:val="0"/>
          <w:marBottom w:val="0"/>
          <w:divBdr>
            <w:top w:val="none" w:sz="0" w:space="0" w:color="auto"/>
            <w:left w:val="none" w:sz="0" w:space="0" w:color="auto"/>
            <w:bottom w:val="none" w:sz="0" w:space="0" w:color="auto"/>
            <w:right w:val="none" w:sz="0" w:space="0" w:color="auto"/>
          </w:divBdr>
          <w:divsChild>
            <w:div w:id="2135899691">
              <w:marLeft w:val="0"/>
              <w:marRight w:val="0"/>
              <w:marTop w:val="0"/>
              <w:marBottom w:val="0"/>
              <w:divBdr>
                <w:top w:val="none" w:sz="0" w:space="0" w:color="auto"/>
                <w:left w:val="none" w:sz="0" w:space="0" w:color="auto"/>
                <w:bottom w:val="none" w:sz="0" w:space="0" w:color="auto"/>
                <w:right w:val="none" w:sz="0" w:space="0" w:color="auto"/>
              </w:divBdr>
            </w:div>
          </w:divsChild>
        </w:div>
        <w:div w:id="387070542">
          <w:marLeft w:val="0"/>
          <w:marRight w:val="0"/>
          <w:marTop w:val="0"/>
          <w:marBottom w:val="0"/>
          <w:divBdr>
            <w:top w:val="none" w:sz="0" w:space="0" w:color="auto"/>
            <w:left w:val="none" w:sz="0" w:space="0" w:color="auto"/>
            <w:bottom w:val="none" w:sz="0" w:space="0" w:color="auto"/>
            <w:right w:val="none" w:sz="0" w:space="0" w:color="auto"/>
          </w:divBdr>
          <w:divsChild>
            <w:div w:id="1351835872">
              <w:marLeft w:val="0"/>
              <w:marRight w:val="0"/>
              <w:marTop w:val="0"/>
              <w:marBottom w:val="0"/>
              <w:divBdr>
                <w:top w:val="none" w:sz="0" w:space="0" w:color="auto"/>
                <w:left w:val="none" w:sz="0" w:space="0" w:color="auto"/>
                <w:bottom w:val="none" w:sz="0" w:space="0" w:color="auto"/>
                <w:right w:val="none" w:sz="0" w:space="0" w:color="auto"/>
              </w:divBdr>
            </w:div>
          </w:divsChild>
        </w:div>
        <w:div w:id="419983487">
          <w:marLeft w:val="0"/>
          <w:marRight w:val="0"/>
          <w:marTop w:val="0"/>
          <w:marBottom w:val="0"/>
          <w:divBdr>
            <w:top w:val="none" w:sz="0" w:space="0" w:color="auto"/>
            <w:left w:val="none" w:sz="0" w:space="0" w:color="auto"/>
            <w:bottom w:val="none" w:sz="0" w:space="0" w:color="auto"/>
            <w:right w:val="none" w:sz="0" w:space="0" w:color="auto"/>
          </w:divBdr>
          <w:divsChild>
            <w:div w:id="1685352290">
              <w:marLeft w:val="0"/>
              <w:marRight w:val="0"/>
              <w:marTop w:val="0"/>
              <w:marBottom w:val="0"/>
              <w:divBdr>
                <w:top w:val="none" w:sz="0" w:space="0" w:color="auto"/>
                <w:left w:val="none" w:sz="0" w:space="0" w:color="auto"/>
                <w:bottom w:val="none" w:sz="0" w:space="0" w:color="auto"/>
                <w:right w:val="none" w:sz="0" w:space="0" w:color="auto"/>
              </w:divBdr>
            </w:div>
          </w:divsChild>
        </w:div>
        <w:div w:id="552275352">
          <w:marLeft w:val="0"/>
          <w:marRight w:val="0"/>
          <w:marTop w:val="0"/>
          <w:marBottom w:val="0"/>
          <w:divBdr>
            <w:top w:val="none" w:sz="0" w:space="0" w:color="auto"/>
            <w:left w:val="none" w:sz="0" w:space="0" w:color="auto"/>
            <w:bottom w:val="none" w:sz="0" w:space="0" w:color="auto"/>
            <w:right w:val="none" w:sz="0" w:space="0" w:color="auto"/>
          </w:divBdr>
          <w:divsChild>
            <w:div w:id="1010987150">
              <w:marLeft w:val="0"/>
              <w:marRight w:val="0"/>
              <w:marTop w:val="0"/>
              <w:marBottom w:val="0"/>
              <w:divBdr>
                <w:top w:val="none" w:sz="0" w:space="0" w:color="auto"/>
                <w:left w:val="none" w:sz="0" w:space="0" w:color="auto"/>
                <w:bottom w:val="none" w:sz="0" w:space="0" w:color="auto"/>
                <w:right w:val="none" w:sz="0" w:space="0" w:color="auto"/>
              </w:divBdr>
            </w:div>
          </w:divsChild>
        </w:div>
        <w:div w:id="554240593">
          <w:marLeft w:val="0"/>
          <w:marRight w:val="0"/>
          <w:marTop w:val="0"/>
          <w:marBottom w:val="0"/>
          <w:divBdr>
            <w:top w:val="none" w:sz="0" w:space="0" w:color="auto"/>
            <w:left w:val="none" w:sz="0" w:space="0" w:color="auto"/>
            <w:bottom w:val="none" w:sz="0" w:space="0" w:color="auto"/>
            <w:right w:val="none" w:sz="0" w:space="0" w:color="auto"/>
          </w:divBdr>
          <w:divsChild>
            <w:div w:id="849635710">
              <w:marLeft w:val="0"/>
              <w:marRight w:val="0"/>
              <w:marTop w:val="0"/>
              <w:marBottom w:val="0"/>
              <w:divBdr>
                <w:top w:val="none" w:sz="0" w:space="0" w:color="auto"/>
                <w:left w:val="none" w:sz="0" w:space="0" w:color="auto"/>
                <w:bottom w:val="none" w:sz="0" w:space="0" w:color="auto"/>
                <w:right w:val="none" w:sz="0" w:space="0" w:color="auto"/>
              </w:divBdr>
            </w:div>
          </w:divsChild>
        </w:div>
        <w:div w:id="601062717">
          <w:marLeft w:val="0"/>
          <w:marRight w:val="0"/>
          <w:marTop w:val="0"/>
          <w:marBottom w:val="0"/>
          <w:divBdr>
            <w:top w:val="none" w:sz="0" w:space="0" w:color="auto"/>
            <w:left w:val="none" w:sz="0" w:space="0" w:color="auto"/>
            <w:bottom w:val="none" w:sz="0" w:space="0" w:color="auto"/>
            <w:right w:val="none" w:sz="0" w:space="0" w:color="auto"/>
          </w:divBdr>
          <w:divsChild>
            <w:div w:id="233466972">
              <w:marLeft w:val="0"/>
              <w:marRight w:val="0"/>
              <w:marTop w:val="0"/>
              <w:marBottom w:val="0"/>
              <w:divBdr>
                <w:top w:val="none" w:sz="0" w:space="0" w:color="auto"/>
                <w:left w:val="none" w:sz="0" w:space="0" w:color="auto"/>
                <w:bottom w:val="none" w:sz="0" w:space="0" w:color="auto"/>
                <w:right w:val="none" w:sz="0" w:space="0" w:color="auto"/>
              </w:divBdr>
            </w:div>
          </w:divsChild>
        </w:div>
        <w:div w:id="635837182">
          <w:marLeft w:val="0"/>
          <w:marRight w:val="0"/>
          <w:marTop w:val="0"/>
          <w:marBottom w:val="0"/>
          <w:divBdr>
            <w:top w:val="none" w:sz="0" w:space="0" w:color="auto"/>
            <w:left w:val="none" w:sz="0" w:space="0" w:color="auto"/>
            <w:bottom w:val="none" w:sz="0" w:space="0" w:color="auto"/>
            <w:right w:val="none" w:sz="0" w:space="0" w:color="auto"/>
          </w:divBdr>
          <w:divsChild>
            <w:div w:id="1633435643">
              <w:marLeft w:val="0"/>
              <w:marRight w:val="0"/>
              <w:marTop w:val="0"/>
              <w:marBottom w:val="0"/>
              <w:divBdr>
                <w:top w:val="none" w:sz="0" w:space="0" w:color="auto"/>
                <w:left w:val="none" w:sz="0" w:space="0" w:color="auto"/>
                <w:bottom w:val="none" w:sz="0" w:space="0" w:color="auto"/>
                <w:right w:val="none" w:sz="0" w:space="0" w:color="auto"/>
              </w:divBdr>
            </w:div>
          </w:divsChild>
        </w:div>
        <w:div w:id="784081469">
          <w:marLeft w:val="0"/>
          <w:marRight w:val="0"/>
          <w:marTop w:val="0"/>
          <w:marBottom w:val="0"/>
          <w:divBdr>
            <w:top w:val="none" w:sz="0" w:space="0" w:color="auto"/>
            <w:left w:val="none" w:sz="0" w:space="0" w:color="auto"/>
            <w:bottom w:val="none" w:sz="0" w:space="0" w:color="auto"/>
            <w:right w:val="none" w:sz="0" w:space="0" w:color="auto"/>
          </w:divBdr>
          <w:divsChild>
            <w:div w:id="1113481708">
              <w:marLeft w:val="0"/>
              <w:marRight w:val="0"/>
              <w:marTop w:val="0"/>
              <w:marBottom w:val="0"/>
              <w:divBdr>
                <w:top w:val="none" w:sz="0" w:space="0" w:color="auto"/>
                <w:left w:val="none" w:sz="0" w:space="0" w:color="auto"/>
                <w:bottom w:val="none" w:sz="0" w:space="0" w:color="auto"/>
                <w:right w:val="none" w:sz="0" w:space="0" w:color="auto"/>
              </w:divBdr>
            </w:div>
          </w:divsChild>
        </w:div>
        <w:div w:id="797263559">
          <w:marLeft w:val="0"/>
          <w:marRight w:val="0"/>
          <w:marTop w:val="0"/>
          <w:marBottom w:val="0"/>
          <w:divBdr>
            <w:top w:val="none" w:sz="0" w:space="0" w:color="auto"/>
            <w:left w:val="none" w:sz="0" w:space="0" w:color="auto"/>
            <w:bottom w:val="none" w:sz="0" w:space="0" w:color="auto"/>
            <w:right w:val="none" w:sz="0" w:space="0" w:color="auto"/>
          </w:divBdr>
          <w:divsChild>
            <w:div w:id="121963415">
              <w:marLeft w:val="0"/>
              <w:marRight w:val="0"/>
              <w:marTop w:val="0"/>
              <w:marBottom w:val="0"/>
              <w:divBdr>
                <w:top w:val="none" w:sz="0" w:space="0" w:color="auto"/>
                <w:left w:val="none" w:sz="0" w:space="0" w:color="auto"/>
                <w:bottom w:val="none" w:sz="0" w:space="0" w:color="auto"/>
                <w:right w:val="none" w:sz="0" w:space="0" w:color="auto"/>
              </w:divBdr>
            </w:div>
          </w:divsChild>
        </w:div>
        <w:div w:id="838154888">
          <w:marLeft w:val="0"/>
          <w:marRight w:val="0"/>
          <w:marTop w:val="0"/>
          <w:marBottom w:val="0"/>
          <w:divBdr>
            <w:top w:val="none" w:sz="0" w:space="0" w:color="auto"/>
            <w:left w:val="none" w:sz="0" w:space="0" w:color="auto"/>
            <w:bottom w:val="none" w:sz="0" w:space="0" w:color="auto"/>
            <w:right w:val="none" w:sz="0" w:space="0" w:color="auto"/>
          </w:divBdr>
          <w:divsChild>
            <w:div w:id="402262632">
              <w:marLeft w:val="0"/>
              <w:marRight w:val="0"/>
              <w:marTop w:val="0"/>
              <w:marBottom w:val="0"/>
              <w:divBdr>
                <w:top w:val="none" w:sz="0" w:space="0" w:color="auto"/>
                <w:left w:val="none" w:sz="0" w:space="0" w:color="auto"/>
                <w:bottom w:val="none" w:sz="0" w:space="0" w:color="auto"/>
                <w:right w:val="none" w:sz="0" w:space="0" w:color="auto"/>
              </w:divBdr>
            </w:div>
          </w:divsChild>
        </w:div>
        <w:div w:id="843594562">
          <w:marLeft w:val="0"/>
          <w:marRight w:val="0"/>
          <w:marTop w:val="0"/>
          <w:marBottom w:val="0"/>
          <w:divBdr>
            <w:top w:val="none" w:sz="0" w:space="0" w:color="auto"/>
            <w:left w:val="none" w:sz="0" w:space="0" w:color="auto"/>
            <w:bottom w:val="none" w:sz="0" w:space="0" w:color="auto"/>
            <w:right w:val="none" w:sz="0" w:space="0" w:color="auto"/>
          </w:divBdr>
          <w:divsChild>
            <w:div w:id="2010137162">
              <w:marLeft w:val="0"/>
              <w:marRight w:val="0"/>
              <w:marTop w:val="0"/>
              <w:marBottom w:val="0"/>
              <w:divBdr>
                <w:top w:val="none" w:sz="0" w:space="0" w:color="auto"/>
                <w:left w:val="none" w:sz="0" w:space="0" w:color="auto"/>
                <w:bottom w:val="none" w:sz="0" w:space="0" w:color="auto"/>
                <w:right w:val="none" w:sz="0" w:space="0" w:color="auto"/>
              </w:divBdr>
            </w:div>
          </w:divsChild>
        </w:div>
        <w:div w:id="900602396">
          <w:marLeft w:val="0"/>
          <w:marRight w:val="0"/>
          <w:marTop w:val="0"/>
          <w:marBottom w:val="0"/>
          <w:divBdr>
            <w:top w:val="none" w:sz="0" w:space="0" w:color="auto"/>
            <w:left w:val="none" w:sz="0" w:space="0" w:color="auto"/>
            <w:bottom w:val="none" w:sz="0" w:space="0" w:color="auto"/>
            <w:right w:val="none" w:sz="0" w:space="0" w:color="auto"/>
          </w:divBdr>
          <w:divsChild>
            <w:div w:id="1104770094">
              <w:marLeft w:val="0"/>
              <w:marRight w:val="0"/>
              <w:marTop w:val="0"/>
              <w:marBottom w:val="0"/>
              <w:divBdr>
                <w:top w:val="none" w:sz="0" w:space="0" w:color="auto"/>
                <w:left w:val="none" w:sz="0" w:space="0" w:color="auto"/>
                <w:bottom w:val="none" w:sz="0" w:space="0" w:color="auto"/>
                <w:right w:val="none" w:sz="0" w:space="0" w:color="auto"/>
              </w:divBdr>
            </w:div>
          </w:divsChild>
        </w:div>
        <w:div w:id="1074932230">
          <w:marLeft w:val="0"/>
          <w:marRight w:val="0"/>
          <w:marTop w:val="0"/>
          <w:marBottom w:val="0"/>
          <w:divBdr>
            <w:top w:val="none" w:sz="0" w:space="0" w:color="auto"/>
            <w:left w:val="none" w:sz="0" w:space="0" w:color="auto"/>
            <w:bottom w:val="none" w:sz="0" w:space="0" w:color="auto"/>
            <w:right w:val="none" w:sz="0" w:space="0" w:color="auto"/>
          </w:divBdr>
          <w:divsChild>
            <w:div w:id="469832423">
              <w:marLeft w:val="0"/>
              <w:marRight w:val="0"/>
              <w:marTop w:val="0"/>
              <w:marBottom w:val="0"/>
              <w:divBdr>
                <w:top w:val="none" w:sz="0" w:space="0" w:color="auto"/>
                <w:left w:val="none" w:sz="0" w:space="0" w:color="auto"/>
                <w:bottom w:val="none" w:sz="0" w:space="0" w:color="auto"/>
                <w:right w:val="none" w:sz="0" w:space="0" w:color="auto"/>
              </w:divBdr>
            </w:div>
          </w:divsChild>
        </w:div>
        <w:div w:id="1213079410">
          <w:marLeft w:val="0"/>
          <w:marRight w:val="0"/>
          <w:marTop w:val="0"/>
          <w:marBottom w:val="0"/>
          <w:divBdr>
            <w:top w:val="none" w:sz="0" w:space="0" w:color="auto"/>
            <w:left w:val="none" w:sz="0" w:space="0" w:color="auto"/>
            <w:bottom w:val="none" w:sz="0" w:space="0" w:color="auto"/>
            <w:right w:val="none" w:sz="0" w:space="0" w:color="auto"/>
          </w:divBdr>
          <w:divsChild>
            <w:div w:id="15352271">
              <w:marLeft w:val="0"/>
              <w:marRight w:val="0"/>
              <w:marTop w:val="0"/>
              <w:marBottom w:val="0"/>
              <w:divBdr>
                <w:top w:val="none" w:sz="0" w:space="0" w:color="auto"/>
                <w:left w:val="none" w:sz="0" w:space="0" w:color="auto"/>
                <w:bottom w:val="none" w:sz="0" w:space="0" w:color="auto"/>
                <w:right w:val="none" w:sz="0" w:space="0" w:color="auto"/>
              </w:divBdr>
            </w:div>
          </w:divsChild>
        </w:div>
        <w:div w:id="1241791242">
          <w:marLeft w:val="0"/>
          <w:marRight w:val="0"/>
          <w:marTop w:val="0"/>
          <w:marBottom w:val="0"/>
          <w:divBdr>
            <w:top w:val="none" w:sz="0" w:space="0" w:color="auto"/>
            <w:left w:val="none" w:sz="0" w:space="0" w:color="auto"/>
            <w:bottom w:val="none" w:sz="0" w:space="0" w:color="auto"/>
            <w:right w:val="none" w:sz="0" w:space="0" w:color="auto"/>
          </w:divBdr>
          <w:divsChild>
            <w:div w:id="1904826029">
              <w:marLeft w:val="0"/>
              <w:marRight w:val="0"/>
              <w:marTop w:val="0"/>
              <w:marBottom w:val="0"/>
              <w:divBdr>
                <w:top w:val="none" w:sz="0" w:space="0" w:color="auto"/>
                <w:left w:val="none" w:sz="0" w:space="0" w:color="auto"/>
                <w:bottom w:val="none" w:sz="0" w:space="0" w:color="auto"/>
                <w:right w:val="none" w:sz="0" w:space="0" w:color="auto"/>
              </w:divBdr>
            </w:div>
          </w:divsChild>
        </w:div>
        <w:div w:id="1355115007">
          <w:marLeft w:val="0"/>
          <w:marRight w:val="0"/>
          <w:marTop w:val="0"/>
          <w:marBottom w:val="0"/>
          <w:divBdr>
            <w:top w:val="none" w:sz="0" w:space="0" w:color="auto"/>
            <w:left w:val="none" w:sz="0" w:space="0" w:color="auto"/>
            <w:bottom w:val="none" w:sz="0" w:space="0" w:color="auto"/>
            <w:right w:val="none" w:sz="0" w:space="0" w:color="auto"/>
          </w:divBdr>
          <w:divsChild>
            <w:div w:id="464468201">
              <w:marLeft w:val="0"/>
              <w:marRight w:val="0"/>
              <w:marTop w:val="0"/>
              <w:marBottom w:val="0"/>
              <w:divBdr>
                <w:top w:val="none" w:sz="0" w:space="0" w:color="auto"/>
                <w:left w:val="none" w:sz="0" w:space="0" w:color="auto"/>
                <w:bottom w:val="none" w:sz="0" w:space="0" w:color="auto"/>
                <w:right w:val="none" w:sz="0" w:space="0" w:color="auto"/>
              </w:divBdr>
            </w:div>
          </w:divsChild>
        </w:div>
        <w:div w:id="1407221490">
          <w:marLeft w:val="0"/>
          <w:marRight w:val="0"/>
          <w:marTop w:val="0"/>
          <w:marBottom w:val="0"/>
          <w:divBdr>
            <w:top w:val="none" w:sz="0" w:space="0" w:color="auto"/>
            <w:left w:val="none" w:sz="0" w:space="0" w:color="auto"/>
            <w:bottom w:val="none" w:sz="0" w:space="0" w:color="auto"/>
            <w:right w:val="none" w:sz="0" w:space="0" w:color="auto"/>
          </w:divBdr>
          <w:divsChild>
            <w:div w:id="1245720311">
              <w:marLeft w:val="0"/>
              <w:marRight w:val="0"/>
              <w:marTop w:val="0"/>
              <w:marBottom w:val="0"/>
              <w:divBdr>
                <w:top w:val="none" w:sz="0" w:space="0" w:color="auto"/>
                <w:left w:val="none" w:sz="0" w:space="0" w:color="auto"/>
                <w:bottom w:val="none" w:sz="0" w:space="0" w:color="auto"/>
                <w:right w:val="none" w:sz="0" w:space="0" w:color="auto"/>
              </w:divBdr>
            </w:div>
          </w:divsChild>
        </w:div>
        <w:div w:id="1443106812">
          <w:marLeft w:val="0"/>
          <w:marRight w:val="0"/>
          <w:marTop w:val="0"/>
          <w:marBottom w:val="0"/>
          <w:divBdr>
            <w:top w:val="none" w:sz="0" w:space="0" w:color="auto"/>
            <w:left w:val="none" w:sz="0" w:space="0" w:color="auto"/>
            <w:bottom w:val="none" w:sz="0" w:space="0" w:color="auto"/>
            <w:right w:val="none" w:sz="0" w:space="0" w:color="auto"/>
          </w:divBdr>
          <w:divsChild>
            <w:div w:id="1009209926">
              <w:marLeft w:val="0"/>
              <w:marRight w:val="0"/>
              <w:marTop w:val="0"/>
              <w:marBottom w:val="0"/>
              <w:divBdr>
                <w:top w:val="none" w:sz="0" w:space="0" w:color="auto"/>
                <w:left w:val="none" w:sz="0" w:space="0" w:color="auto"/>
                <w:bottom w:val="none" w:sz="0" w:space="0" w:color="auto"/>
                <w:right w:val="none" w:sz="0" w:space="0" w:color="auto"/>
              </w:divBdr>
            </w:div>
          </w:divsChild>
        </w:div>
        <w:div w:id="1484273048">
          <w:marLeft w:val="0"/>
          <w:marRight w:val="0"/>
          <w:marTop w:val="0"/>
          <w:marBottom w:val="0"/>
          <w:divBdr>
            <w:top w:val="none" w:sz="0" w:space="0" w:color="auto"/>
            <w:left w:val="none" w:sz="0" w:space="0" w:color="auto"/>
            <w:bottom w:val="none" w:sz="0" w:space="0" w:color="auto"/>
            <w:right w:val="none" w:sz="0" w:space="0" w:color="auto"/>
          </w:divBdr>
          <w:divsChild>
            <w:div w:id="1317805751">
              <w:marLeft w:val="0"/>
              <w:marRight w:val="0"/>
              <w:marTop w:val="0"/>
              <w:marBottom w:val="0"/>
              <w:divBdr>
                <w:top w:val="none" w:sz="0" w:space="0" w:color="auto"/>
                <w:left w:val="none" w:sz="0" w:space="0" w:color="auto"/>
                <w:bottom w:val="none" w:sz="0" w:space="0" w:color="auto"/>
                <w:right w:val="none" w:sz="0" w:space="0" w:color="auto"/>
              </w:divBdr>
            </w:div>
          </w:divsChild>
        </w:div>
        <w:div w:id="1579245106">
          <w:marLeft w:val="0"/>
          <w:marRight w:val="0"/>
          <w:marTop w:val="0"/>
          <w:marBottom w:val="0"/>
          <w:divBdr>
            <w:top w:val="none" w:sz="0" w:space="0" w:color="auto"/>
            <w:left w:val="none" w:sz="0" w:space="0" w:color="auto"/>
            <w:bottom w:val="none" w:sz="0" w:space="0" w:color="auto"/>
            <w:right w:val="none" w:sz="0" w:space="0" w:color="auto"/>
          </w:divBdr>
          <w:divsChild>
            <w:div w:id="1136995450">
              <w:marLeft w:val="0"/>
              <w:marRight w:val="0"/>
              <w:marTop w:val="0"/>
              <w:marBottom w:val="0"/>
              <w:divBdr>
                <w:top w:val="none" w:sz="0" w:space="0" w:color="auto"/>
                <w:left w:val="none" w:sz="0" w:space="0" w:color="auto"/>
                <w:bottom w:val="none" w:sz="0" w:space="0" w:color="auto"/>
                <w:right w:val="none" w:sz="0" w:space="0" w:color="auto"/>
              </w:divBdr>
            </w:div>
          </w:divsChild>
        </w:div>
        <w:div w:id="1748067917">
          <w:marLeft w:val="0"/>
          <w:marRight w:val="0"/>
          <w:marTop w:val="0"/>
          <w:marBottom w:val="0"/>
          <w:divBdr>
            <w:top w:val="none" w:sz="0" w:space="0" w:color="auto"/>
            <w:left w:val="none" w:sz="0" w:space="0" w:color="auto"/>
            <w:bottom w:val="none" w:sz="0" w:space="0" w:color="auto"/>
            <w:right w:val="none" w:sz="0" w:space="0" w:color="auto"/>
          </w:divBdr>
          <w:divsChild>
            <w:div w:id="310794492">
              <w:marLeft w:val="0"/>
              <w:marRight w:val="0"/>
              <w:marTop w:val="0"/>
              <w:marBottom w:val="0"/>
              <w:divBdr>
                <w:top w:val="none" w:sz="0" w:space="0" w:color="auto"/>
                <w:left w:val="none" w:sz="0" w:space="0" w:color="auto"/>
                <w:bottom w:val="none" w:sz="0" w:space="0" w:color="auto"/>
                <w:right w:val="none" w:sz="0" w:space="0" w:color="auto"/>
              </w:divBdr>
            </w:div>
          </w:divsChild>
        </w:div>
        <w:div w:id="1848785349">
          <w:marLeft w:val="0"/>
          <w:marRight w:val="0"/>
          <w:marTop w:val="0"/>
          <w:marBottom w:val="0"/>
          <w:divBdr>
            <w:top w:val="none" w:sz="0" w:space="0" w:color="auto"/>
            <w:left w:val="none" w:sz="0" w:space="0" w:color="auto"/>
            <w:bottom w:val="none" w:sz="0" w:space="0" w:color="auto"/>
            <w:right w:val="none" w:sz="0" w:space="0" w:color="auto"/>
          </w:divBdr>
          <w:divsChild>
            <w:div w:id="1225602358">
              <w:marLeft w:val="0"/>
              <w:marRight w:val="0"/>
              <w:marTop w:val="0"/>
              <w:marBottom w:val="0"/>
              <w:divBdr>
                <w:top w:val="none" w:sz="0" w:space="0" w:color="auto"/>
                <w:left w:val="none" w:sz="0" w:space="0" w:color="auto"/>
                <w:bottom w:val="none" w:sz="0" w:space="0" w:color="auto"/>
                <w:right w:val="none" w:sz="0" w:space="0" w:color="auto"/>
              </w:divBdr>
            </w:div>
          </w:divsChild>
        </w:div>
        <w:div w:id="1906453889">
          <w:marLeft w:val="0"/>
          <w:marRight w:val="0"/>
          <w:marTop w:val="0"/>
          <w:marBottom w:val="0"/>
          <w:divBdr>
            <w:top w:val="none" w:sz="0" w:space="0" w:color="auto"/>
            <w:left w:val="none" w:sz="0" w:space="0" w:color="auto"/>
            <w:bottom w:val="none" w:sz="0" w:space="0" w:color="auto"/>
            <w:right w:val="none" w:sz="0" w:space="0" w:color="auto"/>
          </w:divBdr>
          <w:divsChild>
            <w:div w:id="2032100879">
              <w:marLeft w:val="0"/>
              <w:marRight w:val="0"/>
              <w:marTop w:val="0"/>
              <w:marBottom w:val="0"/>
              <w:divBdr>
                <w:top w:val="none" w:sz="0" w:space="0" w:color="auto"/>
                <w:left w:val="none" w:sz="0" w:space="0" w:color="auto"/>
                <w:bottom w:val="none" w:sz="0" w:space="0" w:color="auto"/>
                <w:right w:val="none" w:sz="0" w:space="0" w:color="auto"/>
              </w:divBdr>
            </w:div>
          </w:divsChild>
        </w:div>
        <w:div w:id="1908875103">
          <w:marLeft w:val="0"/>
          <w:marRight w:val="0"/>
          <w:marTop w:val="0"/>
          <w:marBottom w:val="0"/>
          <w:divBdr>
            <w:top w:val="none" w:sz="0" w:space="0" w:color="auto"/>
            <w:left w:val="none" w:sz="0" w:space="0" w:color="auto"/>
            <w:bottom w:val="none" w:sz="0" w:space="0" w:color="auto"/>
            <w:right w:val="none" w:sz="0" w:space="0" w:color="auto"/>
          </w:divBdr>
          <w:divsChild>
            <w:div w:id="1544368134">
              <w:marLeft w:val="0"/>
              <w:marRight w:val="0"/>
              <w:marTop w:val="0"/>
              <w:marBottom w:val="0"/>
              <w:divBdr>
                <w:top w:val="none" w:sz="0" w:space="0" w:color="auto"/>
                <w:left w:val="none" w:sz="0" w:space="0" w:color="auto"/>
                <w:bottom w:val="none" w:sz="0" w:space="0" w:color="auto"/>
                <w:right w:val="none" w:sz="0" w:space="0" w:color="auto"/>
              </w:divBdr>
            </w:div>
          </w:divsChild>
        </w:div>
        <w:div w:id="1956449087">
          <w:marLeft w:val="0"/>
          <w:marRight w:val="0"/>
          <w:marTop w:val="0"/>
          <w:marBottom w:val="0"/>
          <w:divBdr>
            <w:top w:val="none" w:sz="0" w:space="0" w:color="auto"/>
            <w:left w:val="none" w:sz="0" w:space="0" w:color="auto"/>
            <w:bottom w:val="none" w:sz="0" w:space="0" w:color="auto"/>
            <w:right w:val="none" w:sz="0" w:space="0" w:color="auto"/>
          </w:divBdr>
          <w:divsChild>
            <w:div w:id="1006977065">
              <w:marLeft w:val="0"/>
              <w:marRight w:val="0"/>
              <w:marTop w:val="0"/>
              <w:marBottom w:val="0"/>
              <w:divBdr>
                <w:top w:val="none" w:sz="0" w:space="0" w:color="auto"/>
                <w:left w:val="none" w:sz="0" w:space="0" w:color="auto"/>
                <w:bottom w:val="none" w:sz="0" w:space="0" w:color="auto"/>
                <w:right w:val="none" w:sz="0" w:space="0" w:color="auto"/>
              </w:divBdr>
            </w:div>
          </w:divsChild>
        </w:div>
        <w:div w:id="1970431810">
          <w:marLeft w:val="0"/>
          <w:marRight w:val="0"/>
          <w:marTop w:val="0"/>
          <w:marBottom w:val="0"/>
          <w:divBdr>
            <w:top w:val="none" w:sz="0" w:space="0" w:color="auto"/>
            <w:left w:val="none" w:sz="0" w:space="0" w:color="auto"/>
            <w:bottom w:val="none" w:sz="0" w:space="0" w:color="auto"/>
            <w:right w:val="none" w:sz="0" w:space="0" w:color="auto"/>
          </w:divBdr>
          <w:divsChild>
            <w:div w:id="779295455">
              <w:marLeft w:val="0"/>
              <w:marRight w:val="0"/>
              <w:marTop w:val="0"/>
              <w:marBottom w:val="0"/>
              <w:divBdr>
                <w:top w:val="none" w:sz="0" w:space="0" w:color="auto"/>
                <w:left w:val="none" w:sz="0" w:space="0" w:color="auto"/>
                <w:bottom w:val="none" w:sz="0" w:space="0" w:color="auto"/>
                <w:right w:val="none" w:sz="0" w:space="0" w:color="auto"/>
              </w:divBdr>
            </w:div>
          </w:divsChild>
        </w:div>
        <w:div w:id="1994137015">
          <w:marLeft w:val="0"/>
          <w:marRight w:val="0"/>
          <w:marTop w:val="0"/>
          <w:marBottom w:val="0"/>
          <w:divBdr>
            <w:top w:val="none" w:sz="0" w:space="0" w:color="auto"/>
            <w:left w:val="none" w:sz="0" w:space="0" w:color="auto"/>
            <w:bottom w:val="none" w:sz="0" w:space="0" w:color="auto"/>
            <w:right w:val="none" w:sz="0" w:space="0" w:color="auto"/>
          </w:divBdr>
          <w:divsChild>
            <w:div w:id="100997435">
              <w:marLeft w:val="0"/>
              <w:marRight w:val="0"/>
              <w:marTop w:val="0"/>
              <w:marBottom w:val="0"/>
              <w:divBdr>
                <w:top w:val="none" w:sz="0" w:space="0" w:color="auto"/>
                <w:left w:val="none" w:sz="0" w:space="0" w:color="auto"/>
                <w:bottom w:val="none" w:sz="0" w:space="0" w:color="auto"/>
                <w:right w:val="none" w:sz="0" w:space="0" w:color="auto"/>
              </w:divBdr>
            </w:div>
          </w:divsChild>
        </w:div>
        <w:div w:id="1998267614">
          <w:marLeft w:val="0"/>
          <w:marRight w:val="0"/>
          <w:marTop w:val="0"/>
          <w:marBottom w:val="0"/>
          <w:divBdr>
            <w:top w:val="none" w:sz="0" w:space="0" w:color="auto"/>
            <w:left w:val="none" w:sz="0" w:space="0" w:color="auto"/>
            <w:bottom w:val="none" w:sz="0" w:space="0" w:color="auto"/>
            <w:right w:val="none" w:sz="0" w:space="0" w:color="auto"/>
          </w:divBdr>
          <w:divsChild>
            <w:div w:id="820390554">
              <w:marLeft w:val="0"/>
              <w:marRight w:val="0"/>
              <w:marTop w:val="0"/>
              <w:marBottom w:val="0"/>
              <w:divBdr>
                <w:top w:val="none" w:sz="0" w:space="0" w:color="auto"/>
                <w:left w:val="none" w:sz="0" w:space="0" w:color="auto"/>
                <w:bottom w:val="none" w:sz="0" w:space="0" w:color="auto"/>
                <w:right w:val="none" w:sz="0" w:space="0" w:color="auto"/>
              </w:divBdr>
            </w:div>
          </w:divsChild>
        </w:div>
        <w:div w:id="2030181743">
          <w:marLeft w:val="0"/>
          <w:marRight w:val="0"/>
          <w:marTop w:val="0"/>
          <w:marBottom w:val="0"/>
          <w:divBdr>
            <w:top w:val="none" w:sz="0" w:space="0" w:color="auto"/>
            <w:left w:val="none" w:sz="0" w:space="0" w:color="auto"/>
            <w:bottom w:val="none" w:sz="0" w:space="0" w:color="auto"/>
            <w:right w:val="none" w:sz="0" w:space="0" w:color="auto"/>
          </w:divBdr>
          <w:divsChild>
            <w:div w:id="785121917">
              <w:marLeft w:val="0"/>
              <w:marRight w:val="0"/>
              <w:marTop w:val="0"/>
              <w:marBottom w:val="0"/>
              <w:divBdr>
                <w:top w:val="none" w:sz="0" w:space="0" w:color="auto"/>
                <w:left w:val="none" w:sz="0" w:space="0" w:color="auto"/>
                <w:bottom w:val="none" w:sz="0" w:space="0" w:color="auto"/>
                <w:right w:val="none" w:sz="0" w:space="0" w:color="auto"/>
              </w:divBdr>
            </w:div>
          </w:divsChild>
        </w:div>
        <w:div w:id="2043700295">
          <w:marLeft w:val="0"/>
          <w:marRight w:val="0"/>
          <w:marTop w:val="0"/>
          <w:marBottom w:val="0"/>
          <w:divBdr>
            <w:top w:val="none" w:sz="0" w:space="0" w:color="auto"/>
            <w:left w:val="none" w:sz="0" w:space="0" w:color="auto"/>
            <w:bottom w:val="none" w:sz="0" w:space="0" w:color="auto"/>
            <w:right w:val="none" w:sz="0" w:space="0" w:color="auto"/>
          </w:divBdr>
          <w:divsChild>
            <w:div w:id="836263252">
              <w:marLeft w:val="0"/>
              <w:marRight w:val="0"/>
              <w:marTop w:val="0"/>
              <w:marBottom w:val="0"/>
              <w:divBdr>
                <w:top w:val="none" w:sz="0" w:space="0" w:color="auto"/>
                <w:left w:val="none" w:sz="0" w:space="0" w:color="auto"/>
                <w:bottom w:val="none" w:sz="0" w:space="0" w:color="auto"/>
                <w:right w:val="none" w:sz="0" w:space="0" w:color="auto"/>
              </w:divBdr>
            </w:div>
          </w:divsChild>
        </w:div>
        <w:div w:id="2100591233">
          <w:marLeft w:val="0"/>
          <w:marRight w:val="0"/>
          <w:marTop w:val="0"/>
          <w:marBottom w:val="0"/>
          <w:divBdr>
            <w:top w:val="none" w:sz="0" w:space="0" w:color="auto"/>
            <w:left w:val="none" w:sz="0" w:space="0" w:color="auto"/>
            <w:bottom w:val="none" w:sz="0" w:space="0" w:color="auto"/>
            <w:right w:val="none" w:sz="0" w:space="0" w:color="auto"/>
          </w:divBdr>
          <w:divsChild>
            <w:div w:id="1774205639">
              <w:marLeft w:val="0"/>
              <w:marRight w:val="0"/>
              <w:marTop w:val="0"/>
              <w:marBottom w:val="0"/>
              <w:divBdr>
                <w:top w:val="none" w:sz="0" w:space="0" w:color="auto"/>
                <w:left w:val="none" w:sz="0" w:space="0" w:color="auto"/>
                <w:bottom w:val="none" w:sz="0" w:space="0" w:color="auto"/>
                <w:right w:val="none" w:sz="0" w:space="0" w:color="auto"/>
              </w:divBdr>
            </w:div>
          </w:divsChild>
        </w:div>
        <w:div w:id="2121141016">
          <w:marLeft w:val="0"/>
          <w:marRight w:val="0"/>
          <w:marTop w:val="0"/>
          <w:marBottom w:val="0"/>
          <w:divBdr>
            <w:top w:val="none" w:sz="0" w:space="0" w:color="auto"/>
            <w:left w:val="none" w:sz="0" w:space="0" w:color="auto"/>
            <w:bottom w:val="none" w:sz="0" w:space="0" w:color="auto"/>
            <w:right w:val="none" w:sz="0" w:space="0" w:color="auto"/>
          </w:divBdr>
          <w:divsChild>
            <w:div w:id="18518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04">
      <w:bodyDiv w:val="1"/>
      <w:marLeft w:val="0"/>
      <w:marRight w:val="0"/>
      <w:marTop w:val="0"/>
      <w:marBottom w:val="0"/>
      <w:divBdr>
        <w:top w:val="none" w:sz="0" w:space="0" w:color="auto"/>
        <w:left w:val="none" w:sz="0" w:space="0" w:color="auto"/>
        <w:bottom w:val="none" w:sz="0" w:space="0" w:color="auto"/>
        <w:right w:val="none" w:sz="0" w:space="0" w:color="auto"/>
      </w:divBdr>
    </w:div>
    <w:div w:id="607196948">
      <w:bodyDiv w:val="1"/>
      <w:marLeft w:val="0"/>
      <w:marRight w:val="0"/>
      <w:marTop w:val="0"/>
      <w:marBottom w:val="0"/>
      <w:divBdr>
        <w:top w:val="none" w:sz="0" w:space="0" w:color="auto"/>
        <w:left w:val="none" w:sz="0" w:space="0" w:color="auto"/>
        <w:bottom w:val="none" w:sz="0" w:space="0" w:color="auto"/>
        <w:right w:val="none" w:sz="0" w:space="0" w:color="auto"/>
      </w:divBdr>
    </w:div>
    <w:div w:id="667712343">
      <w:bodyDiv w:val="1"/>
      <w:marLeft w:val="0"/>
      <w:marRight w:val="0"/>
      <w:marTop w:val="0"/>
      <w:marBottom w:val="0"/>
      <w:divBdr>
        <w:top w:val="none" w:sz="0" w:space="0" w:color="auto"/>
        <w:left w:val="none" w:sz="0" w:space="0" w:color="auto"/>
        <w:bottom w:val="none" w:sz="0" w:space="0" w:color="auto"/>
        <w:right w:val="none" w:sz="0" w:space="0" w:color="auto"/>
      </w:divBdr>
      <w:divsChild>
        <w:div w:id="519971074">
          <w:marLeft w:val="562"/>
          <w:marRight w:val="0"/>
          <w:marTop w:val="60"/>
          <w:marBottom w:val="60"/>
          <w:divBdr>
            <w:top w:val="none" w:sz="0" w:space="0" w:color="auto"/>
            <w:left w:val="none" w:sz="0" w:space="0" w:color="auto"/>
            <w:bottom w:val="none" w:sz="0" w:space="0" w:color="auto"/>
            <w:right w:val="none" w:sz="0" w:space="0" w:color="auto"/>
          </w:divBdr>
        </w:div>
        <w:div w:id="1201477329">
          <w:marLeft w:val="562"/>
          <w:marRight w:val="0"/>
          <w:marTop w:val="60"/>
          <w:marBottom w:val="60"/>
          <w:divBdr>
            <w:top w:val="none" w:sz="0" w:space="0" w:color="auto"/>
            <w:left w:val="none" w:sz="0" w:space="0" w:color="auto"/>
            <w:bottom w:val="none" w:sz="0" w:space="0" w:color="auto"/>
            <w:right w:val="none" w:sz="0" w:space="0" w:color="auto"/>
          </w:divBdr>
        </w:div>
        <w:div w:id="1606381938">
          <w:marLeft w:val="562"/>
          <w:marRight w:val="0"/>
          <w:marTop w:val="60"/>
          <w:marBottom w:val="60"/>
          <w:divBdr>
            <w:top w:val="none" w:sz="0" w:space="0" w:color="auto"/>
            <w:left w:val="none" w:sz="0" w:space="0" w:color="auto"/>
            <w:bottom w:val="none" w:sz="0" w:space="0" w:color="auto"/>
            <w:right w:val="none" w:sz="0" w:space="0" w:color="auto"/>
          </w:divBdr>
        </w:div>
      </w:divsChild>
    </w:div>
    <w:div w:id="698699476">
      <w:bodyDiv w:val="1"/>
      <w:marLeft w:val="0"/>
      <w:marRight w:val="0"/>
      <w:marTop w:val="0"/>
      <w:marBottom w:val="0"/>
      <w:divBdr>
        <w:top w:val="none" w:sz="0" w:space="0" w:color="auto"/>
        <w:left w:val="none" w:sz="0" w:space="0" w:color="auto"/>
        <w:bottom w:val="none" w:sz="0" w:space="0" w:color="auto"/>
        <w:right w:val="none" w:sz="0" w:space="0" w:color="auto"/>
      </w:divBdr>
    </w:div>
    <w:div w:id="858198495">
      <w:bodyDiv w:val="1"/>
      <w:marLeft w:val="0"/>
      <w:marRight w:val="0"/>
      <w:marTop w:val="0"/>
      <w:marBottom w:val="0"/>
      <w:divBdr>
        <w:top w:val="none" w:sz="0" w:space="0" w:color="auto"/>
        <w:left w:val="none" w:sz="0" w:space="0" w:color="auto"/>
        <w:bottom w:val="none" w:sz="0" w:space="0" w:color="auto"/>
        <w:right w:val="none" w:sz="0" w:space="0" w:color="auto"/>
      </w:divBdr>
    </w:div>
    <w:div w:id="964047348">
      <w:bodyDiv w:val="1"/>
      <w:marLeft w:val="0"/>
      <w:marRight w:val="0"/>
      <w:marTop w:val="0"/>
      <w:marBottom w:val="0"/>
      <w:divBdr>
        <w:top w:val="none" w:sz="0" w:space="0" w:color="auto"/>
        <w:left w:val="none" w:sz="0" w:space="0" w:color="auto"/>
        <w:bottom w:val="none" w:sz="0" w:space="0" w:color="auto"/>
        <w:right w:val="none" w:sz="0" w:space="0" w:color="auto"/>
      </w:divBdr>
    </w:div>
    <w:div w:id="1454790212">
      <w:bodyDiv w:val="1"/>
      <w:marLeft w:val="0"/>
      <w:marRight w:val="0"/>
      <w:marTop w:val="0"/>
      <w:marBottom w:val="0"/>
      <w:divBdr>
        <w:top w:val="none" w:sz="0" w:space="0" w:color="auto"/>
        <w:left w:val="none" w:sz="0" w:space="0" w:color="auto"/>
        <w:bottom w:val="none" w:sz="0" w:space="0" w:color="auto"/>
        <w:right w:val="none" w:sz="0" w:space="0" w:color="auto"/>
      </w:divBdr>
    </w:div>
    <w:div w:id="1511094675">
      <w:bodyDiv w:val="1"/>
      <w:marLeft w:val="0"/>
      <w:marRight w:val="0"/>
      <w:marTop w:val="0"/>
      <w:marBottom w:val="0"/>
      <w:divBdr>
        <w:top w:val="none" w:sz="0" w:space="0" w:color="auto"/>
        <w:left w:val="none" w:sz="0" w:space="0" w:color="auto"/>
        <w:bottom w:val="none" w:sz="0" w:space="0" w:color="auto"/>
        <w:right w:val="none" w:sz="0" w:space="0" w:color="auto"/>
      </w:divBdr>
      <w:divsChild>
        <w:div w:id="1059670582">
          <w:marLeft w:val="240"/>
          <w:marRight w:val="0"/>
          <w:marTop w:val="60"/>
          <w:marBottom w:val="60"/>
          <w:divBdr>
            <w:top w:val="none" w:sz="0" w:space="0" w:color="auto"/>
            <w:left w:val="none" w:sz="0" w:space="0" w:color="auto"/>
            <w:bottom w:val="none" w:sz="0" w:space="0" w:color="auto"/>
            <w:right w:val="none" w:sz="0" w:space="0" w:color="auto"/>
          </w:divBdr>
          <w:divsChild>
            <w:div w:id="1724987221">
              <w:marLeft w:val="240"/>
              <w:marRight w:val="0"/>
              <w:marTop w:val="60"/>
              <w:marBottom w:val="60"/>
              <w:divBdr>
                <w:top w:val="none" w:sz="0" w:space="0" w:color="auto"/>
                <w:left w:val="none" w:sz="0" w:space="0" w:color="auto"/>
                <w:bottom w:val="none" w:sz="0" w:space="0" w:color="auto"/>
                <w:right w:val="none" w:sz="0" w:space="0" w:color="auto"/>
              </w:divBdr>
              <w:divsChild>
                <w:div w:id="1584684301">
                  <w:marLeft w:val="0"/>
                  <w:marRight w:val="0"/>
                  <w:marTop w:val="0"/>
                  <w:marBottom w:val="0"/>
                  <w:divBdr>
                    <w:top w:val="none" w:sz="0" w:space="0" w:color="auto"/>
                    <w:left w:val="none" w:sz="0" w:space="0" w:color="auto"/>
                    <w:bottom w:val="none" w:sz="0" w:space="0" w:color="auto"/>
                    <w:right w:val="none" w:sz="0" w:space="0" w:color="auto"/>
                  </w:divBdr>
                </w:div>
              </w:divsChild>
            </w:div>
            <w:div w:id="1862473478">
              <w:marLeft w:val="240"/>
              <w:marRight w:val="0"/>
              <w:marTop w:val="60"/>
              <w:marBottom w:val="60"/>
              <w:divBdr>
                <w:top w:val="none" w:sz="0" w:space="0" w:color="auto"/>
                <w:left w:val="none" w:sz="0" w:space="0" w:color="auto"/>
                <w:bottom w:val="none" w:sz="0" w:space="0" w:color="auto"/>
                <w:right w:val="none" w:sz="0" w:space="0" w:color="auto"/>
              </w:divBdr>
              <w:divsChild>
                <w:div w:id="5065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6073">
          <w:marLeft w:val="240"/>
          <w:marRight w:val="0"/>
          <w:marTop w:val="60"/>
          <w:marBottom w:val="60"/>
          <w:divBdr>
            <w:top w:val="none" w:sz="0" w:space="0" w:color="auto"/>
            <w:left w:val="none" w:sz="0" w:space="0" w:color="auto"/>
            <w:bottom w:val="none" w:sz="0" w:space="0" w:color="auto"/>
            <w:right w:val="none" w:sz="0" w:space="0" w:color="auto"/>
          </w:divBdr>
          <w:divsChild>
            <w:div w:id="180095366">
              <w:marLeft w:val="240"/>
              <w:marRight w:val="0"/>
              <w:marTop w:val="60"/>
              <w:marBottom w:val="60"/>
              <w:divBdr>
                <w:top w:val="none" w:sz="0" w:space="0" w:color="auto"/>
                <w:left w:val="none" w:sz="0" w:space="0" w:color="auto"/>
                <w:bottom w:val="none" w:sz="0" w:space="0" w:color="auto"/>
                <w:right w:val="none" w:sz="0" w:space="0" w:color="auto"/>
              </w:divBdr>
              <w:divsChild>
                <w:div w:id="76293019">
                  <w:marLeft w:val="0"/>
                  <w:marRight w:val="0"/>
                  <w:marTop w:val="0"/>
                  <w:marBottom w:val="0"/>
                  <w:divBdr>
                    <w:top w:val="none" w:sz="0" w:space="0" w:color="auto"/>
                    <w:left w:val="none" w:sz="0" w:space="0" w:color="auto"/>
                    <w:bottom w:val="none" w:sz="0" w:space="0" w:color="auto"/>
                    <w:right w:val="none" w:sz="0" w:space="0" w:color="auto"/>
                  </w:divBdr>
                </w:div>
              </w:divsChild>
            </w:div>
            <w:div w:id="879785505">
              <w:marLeft w:val="240"/>
              <w:marRight w:val="0"/>
              <w:marTop w:val="60"/>
              <w:marBottom w:val="60"/>
              <w:divBdr>
                <w:top w:val="none" w:sz="0" w:space="0" w:color="auto"/>
                <w:left w:val="none" w:sz="0" w:space="0" w:color="auto"/>
                <w:bottom w:val="none" w:sz="0" w:space="0" w:color="auto"/>
                <w:right w:val="none" w:sz="0" w:space="0" w:color="auto"/>
              </w:divBdr>
              <w:divsChild>
                <w:div w:id="416631728">
                  <w:marLeft w:val="0"/>
                  <w:marRight w:val="0"/>
                  <w:marTop w:val="0"/>
                  <w:marBottom w:val="0"/>
                  <w:divBdr>
                    <w:top w:val="none" w:sz="0" w:space="0" w:color="auto"/>
                    <w:left w:val="none" w:sz="0" w:space="0" w:color="auto"/>
                    <w:bottom w:val="none" w:sz="0" w:space="0" w:color="auto"/>
                    <w:right w:val="none" w:sz="0" w:space="0" w:color="auto"/>
                  </w:divBdr>
                </w:div>
              </w:divsChild>
            </w:div>
            <w:div w:id="1671592406">
              <w:marLeft w:val="450"/>
              <w:marRight w:val="0"/>
              <w:marTop w:val="0"/>
              <w:marBottom w:val="0"/>
              <w:divBdr>
                <w:top w:val="none" w:sz="0" w:space="0" w:color="auto"/>
                <w:left w:val="none" w:sz="0" w:space="0" w:color="auto"/>
                <w:bottom w:val="none" w:sz="0" w:space="0" w:color="auto"/>
                <w:right w:val="none" w:sz="0" w:space="0" w:color="auto"/>
              </w:divBdr>
            </w:div>
          </w:divsChild>
        </w:div>
        <w:div w:id="1694527140">
          <w:marLeft w:val="240"/>
          <w:marRight w:val="0"/>
          <w:marTop w:val="60"/>
          <w:marBottom w:val="60"/>
          <w:divBdr>
            <w:top w:val="none" w:sz="0" w:space="0" w:color="auto"/>
            <w:left w:val="none" w:sz="0" w:space="0" w:color="auto"/>
            <w:bottom w:val="none" w:sz="0" w:space="0" w:color="auto"/>
            <w:right w:val="none" w:sz="0" w:space="0" w:color="auto"/>
          </w:divBdr>
          <w:divsChild>
            <w:div w:id="964695798">
              <w:marLeft w:val="240"/>
              <w:marRight w:val="0"/>
              <w:marTop w:val="60"/>
              <w:marBottom w:val="60"/>
              <w:divBdr>
                <w:top w:val="none" w:sz="0" w:space="0" w:color="auto"/>
                <w:left w:val="none" w:sz="0" w:space="0" w:color="auto"/>
                <w:bottom w:val="none" w:sz="0" w:space="0" w:color="auto"/>
                <w:right w:val="none" w:sz="0" w:space="0" w:color="auto"/>
              </w:divBdr>
              <w:divsChild>
                <w:div w:id="1725132619">
                  <w:marLeft w:val="0"/>
                  <w:marRight w:val="0"/>
                  <w:marTop w:val="0"/>
                  <w:marBottom w:val="0"/>
                  <w:divBdr>
                    <w:top w:val="none" w:sz="0" w:space="0" w:color="auto"/>
                    <w:left w:val="none" w:sz="0" w:space="0" w:color="auto"/>
                    <w:bottom w:val="none" w:sz="0" w:space="0" w:color="auto"/>
                    <w:right w:val="none" w:sz="0" w:space="0" w:color="auto"/>
                  </w:divBdr>
                </w:div>
              </w:divsChild>
            </w:div>
            <w:div w:id="2022319313">
              <w:marLeft w:val="240"/>
              <w:marRight w:val="0"/>
              <w:marTop w:val="60"/>
              <w:marBottom w:val="60"/>
              <w:divBdr>
                <w:top w:val="none" w:sz="0" w:space="0" w:color="auto"/>
                <w:left w:val="none" w:sz="0" w:space="0" w:color="auto"/>
                <w:bottom w:val="none" w:sz="0" w:space="0" w:color="auto"/>
                <w:right w:val="none" w:sz="0" w:space="0" w:color="auto"/>
              </w:divBdr>
              <w:divsChild>
                <w:div w:id="18222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5570">
          <w:marLeft w:val="240"/>
          <w:marRight w:val="0"/>
          <w:marTop w:val="60"/>
          <w:marBottom w:val="60"/>
          <w:divBdr>
            <w:top w:val="none" w:sz="0" w:space="0" w:color="auto"/>
            <w:left w:val="none" w:sz="0" w:space="0" w:color="auto"/>
            <w:bottom w:val="none" w:sz="0" w:space="0" w:color="auto"/>
            <w:right w:val="none" w:sz="0" w:space="0" w:color="auto"/>
          </w:divBdr>
          <w:divsChild>
            <w:div w:id="140969844">
              <w:marLeft w:val="450"/>
              <w:marRight w:val="0"/>
              <w:marTop w:val="0"/>
              <w:marBottom w:val="0"/>
              <w:divBdr>
                <w:top w:val="none" w:sz="0" w:space="0" w:color="auto"/>
                <w:left w:val="none" w:sz="0" w:space="0" w:color="auto"/>
                <w:bottom w:val="none" w:sz="0" w:space="0" w:color="auto"/>
                <w:right w:val="none" w:sz="0" w:space="0" w:color="auto"/>
              </w:divBdr>
            </w:div>
            <w:div w:id="670252670">
              <w:marLeft w:val="240"/>
              <w:marRight w:val="0"/>
              <w:marTop w:val="60"/>
              <w:marBottom w:val="60"/>
              <w:divBdr>
                <w:top w:val="none" w:sz="0" w:space="0" w:color="auto"/>
                <w:left w:val="none" w:sz="0" w:space="0" w:color="auto"/>
                <w:bottom w:val="none" w:sz="0" w:space="0" w:color="auto"/>
                <w:right w:val="none" w:sz="0" w:space="0" w:color="auto"/>
              </w:divBdr>
              <w:divsChild>
                <w:div w:id="707681187">
                  <w:marLeft w:val="0"/>
                  <w:marRight w:val="0"/>
                  <w:marTop w:val="0"/>
                  <w:marBottom w:val="0"/>
                  <w:divBdr>
                    <w:top w:val="none" w:sz="0" w:space="0" w:color="auto"/>
                    <w:left w:val="none" w:sz="0" w:space="0" w:color="auto"/>
                    <w:bottom w:val="none" w:sz="0" w:space="0" w:color="auto"/>
                    <w:right w:val="none" w:sz="0" w:space="0" w:color="auto"/>
                  </w:divBdr>
                </w:div>
              </w:divsChild>
            </w:div>
            <w:div w:id="707606195">
              <w:marLeft w:val="240"/>
              <w:marRight w:val="0"/>
              <w:marTop w:val="60"/>
              <w:marBottom w:val="60"/>
              <w:divBdr>
                <w:top w:val="none" w:sz="0" w:space="0" w:color="auto"/>
                <w:left w:val="none" w:sz="0" w:space="0" w:color="auto"/>
                <w:bottom w:val="none" w:sz="0" w:space="0" w:color="auto"/>
                <w:right w:val="none" w:sz="0" w:space="0" w:color="auto"/>
              </w:divBdr>
              <w:divsChild>
                <w:div w:id="2884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6205">
          <w:marLeft w:val="240"/>
          <w:marRight w:val="0"/>
          <w:marTop w:val="60"/>
          <w:marBottom w:val="60"/>
          <w:divBdr>
            <w:top w:val="none" w:sz="0" w:space="0" w:color="auto"/>
            <w:left w:val="none" w:sz="0" w:space="0" w:color="auto"/>
            <w:bottom w:val="none" w:sz="0" w:space="0" w:color="auto"/>
            <w:right w:val="none" w:sz="0" w:space="0" w:color="auto"/>
          </w:divBdr>
          <w:divsChild>
            <w:div w:id="58986529">
              <w:marLeft w:val="240"/>
              <w:marRight w:val="0"/>
              <w:marTop w:val="60"/>
              <w:marBottom w:val="60"/>
              <w:divBdr>
                <w:top w:val="none" w:sz="0" w:space="0" w:color="auto"/>
                <w:left w:val="none" w:sz="0" w:space="0" w:color="auto"/>
                <w:bottom w:val="none" w:sz="0" w:space="0" w:color="auto"/>
                <w:right w:val="none" w:sz="0" w:space="0" w:color="auto"/>
              </w:divBdr>
              <w:divsChild>
                <w:div w:id="70348788">
                  <w:marLeft w:val="0"/>
                  <w:marRight w:val="0"/>
                  <w:marTop w:val="0"/>
                  <w:marBottom w:val="0"/>
                  <w:divBdr>
                    <w:top w:val="none" w:sz="0" w:space="0" w:color="auto"/>
                    <w:left w:val="none" w:sz="0" w:space="0" w:color="auto"/>
                    <w:bottom w:val="none" w:sz="0" w:space="0" w:color="auto"/>
                    <w:right w:val="none" w:sz="0" w:space="0" w:color="auto"/>
                  </w:divBdr>
                </w:div>
              </w:divsChild>
            </w:div>
            <w:div w:id="2003582980">
              <w:marLeft w:val="240"/>
              <w:marRight w:val="0"/>
              <w:marTop w:val="60"/>
              <w:marBottom w:val="60"/>
              <w:divBdr>
                <w:top w:val="none" w:sz="0" w:space="0" w:color="auto"/>
                <w:left w:val="none" w:sz="0" w:space="0" w:color="auto"/>
                <w:bottom w:val="none" w:sz="0" w:space="0" w:color="auto"/>
                <w:right w:val="none" w:sz="0" w:space="0" w:color="auto"/>
              </w:divBdr>
              <w:divsChild>
                <w:div w:id="11672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80560">
      <w:bodyDiv w:val="1"/>
      <w:marLeft w:val="0"/>
      <w:marRight w:val="0"/>
      <w:marTop w:val="0"/>
      <w:marBottom w:val="0"/>
      <w:divBdr>
        <w:top w:val="none" w:sz="0" w:space="0" w:color="auto"/>
        <w:left w:val="none" w:sz="0" w:space="0" w:color="auto"/>
        <w:bottom w:val="none" w:sz="0" w:space="0" w:color="auto"/>
        <w:right w:val="none" w:sz="0" w:space="0" w:color="auto"/>
      </w:divBdr>
    </w:div>
    <w:div w:id="1742436830">
      <w:bodyDiv w:val="1"/>
      <w:marLeft w:val="0"/>
      <w:marRight w:val="0"/>
      <w:marTop w:val="0"/>
      <w:marBottom w:val="0"/>
      <w:divBdr>
        <w:top w:val="none" w:sz="0" w:space="0" w:color="auto"/>
        <w:left w:val="none" w:sz="0" w:space="0" w:color="auto"/>
        <w:bottom w:val="none" w:sz="0" w:space="0" w:color="auto"/>
        <w:right w:val="none" w:sz="0" w:space="0" w:color="auto"/>
      </w:divBdr>
    </w:div>
    <w:div w:id="1751267742">
      <w:bodyDiv w:val="1"/>
      <w:marLeft w:val="0"/>
      <w:marRight w:val="0"/>
      <w:marTop w:val="0"/>
      <w:marBottom w:val="0"/>
      <w:divBdr>
        <w:top w:val="none" w:sz="0" w:space="0" w:color="auto"/>
        <w:left w:val="none" w:sz="0" w:space="0" w:color="auto"/>
        <w:bottom w:val="none" w:sz="0" w:space="0" w:color="auto"/>
        <w:right w:val="none" w:sz="0" w:space="0" w:color="auto"/>
      </w:divBdr>
      <w:divsChild>
        <w:div w:id="448625252">
          <w:marLeft w:val="0"/>
          <w:marRight w:val="0"/>
          <w:marTop w:val="0"/>
          <w:marBottom w:val="0"/>
          <w:divBdr>
            <w:top w:val="none" w:sz="0" w:space="0" w:color="auto"/>
            <w:left w:val="none" w:sz="0" w:space="0" w:color="auto"/>
            <w:bottom w:val="none" w:sz="0" w:space="0" w:color="auto"/>
            <w:right w:val="none" w:sz="0" w:space="0" w:color="auto"/>
          </w:divBdr>
        </w:div>
        <w:div w:id="664477270">
          <w:marLeft w:val="0"/>
          <w:marRight w:val="0"/>
          <w:marTop w:val="0"/>
          <w:marBottom w:val="0"/>
          <w:divBdr>
            <w:top w:val="none" w:sz="0" w:space="0" w:color="auto"/>
            <w:left w:val="none" w:sz="0" w:space="0" w:color="auto"/>
            <w:bottom w:val="none" w:sz="0" w:space="0" w:color="auto"/>
            <w:right w:val="none" w:sz="0" w:space="0" w:color="auto"/>
          </w:divBdr>
        </w:div>
        <w:div w:id="1080716002">
          <w:marLeft w:val="0"/>
          <w:marRight w:val="0"/>
          <w:marTop w:val="0"/>
          <w:marBottom w:val="0"/>
          <w:divBdr>
            <w:top w:val="none" w:sz="0" w:space="0" w:color="auto"/>
            <w:left w:val="none" w:sz="0" w:space="0" w:color="auto"/>
            <w:bottom w:val="none" w:sz="0" w:space="0" w:color="auto"/>
            <w:right w:val="none" w:sz="0" w:space="0" w:color="auto"/>
          </w:divBdr>
        </w:div>
        <w:div w:id="1499419815">
          <w:marLeft w:val="0"/>
          <w:marRight w:val="0"/>
          <w:marTop w:val="0"/>
          <w:marBottom w:val="0"/>
          <w:divBdr>
            <w:top w:val="none" w:sz="0" w:space="0" w:color="auto"/>
            <w:left w:val="none" w:sz="0" w:space="0" w:color="auto"/>
            <w:bottom w:val="none" w:sz="0" w:space="0" w:color="auto"/>
            <w:right w:val="none" w:sz="0" w:space="0" w:color="auto"/>
          </w:divBdr>
        </w:div>
        <w:div w:id="1505897089">
          <w:marLeft w:val="0"/>
          <w:marRight w:val="0"/>
          <w:marTop w:val="0"/>
          <w:marBottom w:val="0"/>
          <w:divBdr>
            <w:top w:val="none" w:sz="0" w:space="0" w:color="auto"/>
            <w:left w:val="none" w:sz="0" w:space="0" w:color="auto"/>
            <w:bottom w:val="none" w:sz="0" w:space="0" w:color="auto"/>
            <w:right w:val="none" w:sz="0" w:space="0" w:color="auto"/>
          </w:divBdr>
        </w:div>
        <w:div w:id="1666125684">
          <w:marLeft w:val="0"/>
          <w:marRight w:val="0"/>
          <w:marTop w:val="0"/>
          <w:marBottom w:val="0"/>
          <w:divBdr>
            <w:top w:val="none" w:sz="0" w:space="0" w:color="auto"/>
            <w:left w:val="none" w:sz="0" w:space="0" w:color="auto"/>
            <w:bottom w:val="none" w:sz="0" w:space="0" w:color="auto"/>
            <w:right w:val="none" w:sz="0" w:space="0" w:color="auto"/>
          </w:divBdr>
        </w:div>
      </w:divsChild>
    </w:div>
    <w:div w:id="1993093985">
      <w:bodyDiv w:val="1"/>
      <w:marLeft w:val="0"/>
      <w:marRight w:val="0"/>
      <w:marTop w:val="0"/>
      <w:marBottom w:val="0"/>
      <w:divBdr>
        <w:top w:val="none" w:sz="0" w:space="0" w:color="auto"/>
        <w:left w:val="none" w:sz="0" w:space="0" w:color="auto"/>
        <w:bottom w:val="none" w:sz="0" w:space="0" w:color="auto"/>
        <w:right w:val="none" w:sz="0" w:space="0" w:color="auto"/>
      </w:divBdr>
    </w:div>
    <w:div w:id="214449737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diagramData" Target="diagrams/data1.xml"/><Relationship Id="rId47" Type="http://schemas.openxmlformats.org/officeDocument/2006/relationships/diagramData" Target="diagrams/data2.xml"/><Relationship Id="rId50" Type="http://schemas.openxmlformats.org/officeDocument/2006/relationships/diagramColors" Target="diagrams/colors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9" Type="http://schemas.openxmlformats.org/officeDocument/2006/relationships/header" Target="header9.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image" Target="media/image4.svg"/><Relationship Id="rId37" Type="http://schemas.openxmlformats.org/officeDocument/2006/relationships/footer" Target="footer11.xml"/><Relationship Id="rId40" Type="http://schemas.openxmlformats.org/officeDocument/2006/relationships/image" Target="media/image7.png"/><Relationship Id="rId45" Type="http://schemas.openxmlformats.org/officeDocument/2006/relationships/diagramColors" Target="diagrams/colors1.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image" Target="media/image3.png"/><Relationship Id="rId44" Type="http://schemas.openxmlformats.org/officeDocument/2006/relationships/diagramQuickStyle" Target="diagrams/quickStyle1.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diagramLayout" Target="diagrams/layout1.xml"/><Relationship Id="rId48" Type="http://schemas.openxmlformats.org/officeDocument/2006/relationships/diagramLayout" Target="diagrams/layout2.xml"/><Relationship Id="rId8" Type="http://schemas.openxmlformats.org/officeDocument/2006/relationships/header" Target="header2.xml"/><Relationship Id="rId51" Type="http://schemas.microsoft.com/office/2007/relationships/diagramDrawing" Target="diagrams/drawing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pmc.gov.au/honours-and-symbols/commonwealth-coat-arms" TargetMode="External"/><Relationship Id="rId25" Type="http://schemas.openxmlformats.org/officeDocument/2006/relationships/header" Target="header7.xml"/><Relationship Id="rId33" Type="http://schemas.openxmlformats.org/officeDocument/2006/relationships/hyperlink" Target="mailto:taxtransparency@taxboard.gov.au" TargetMode="External"/><Relationship Id="rId38" Type="http://schemas.openxmlformats.org/officeDocument/2006/relationships/header" Target="header12.xml"/><Relationship Id="rId46" Type="http://schemas.microsoft.com/office/2007/relationships/diagramDrawing" Target="diagrams/drawing1.xml"/><Relationship Id="rId20" Type="http://schemas.openxmlformats.org/officeDocument/2006/relationships/header" Target="header5.xml"/><Relationship Id="rId41" Type="http://schemas.openxmlformats.org/officeDocument/2006/relationships/image" Target="media/image8.sv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diagramQuickStyle" Target="diagrams/quickStyle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dir/2021/2101/oj/eng"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F31A53-75A8-4521-A43F-4672DE70F2E4}" type="doc">
      <dgm:prSet loTypeId="urn:microsoft.com/office/officeart/2005/8/layout/hProcess11" loCatId="process" qsTypeId="urn:microsoft.com/office/officeart/2005/8/quickstyle/simple1" qsCatId="simple" csTypeId="urn:microsoft.com/office/officeart/2005/8/colors/accent1_2" csCatId="accent1" phldr="1"/>
      <dgm:spPr/>
    </dgm:pt>
    <dgm:pt modelId="{6706B28D-32C0-4938-A6A6-5C52EBE60B58}">
      <dgm:prSet phldrT="[Text]" custT="1"/>
      <dgm:spPr/>
      <dgm:t>
        <a:bodyPr/>
        <a:lstStyle/>
        <a:p>
          <a:r>
            <a:rPr lang="en-AU" sz="900" b="1" dirty="0"/>
            <a:t>31 December 2025</a:t>
          </a:r>
        </a:p>
        <a:p>
          <a:r>
            <a:rPr lang="en-AU" sz="900" b="0" dirty="0"/>
            <a:t>End of 2026 income year </a:t>
          </a:r>
        </a:p>
      </dgm:t>
    </dgm:pt>
    <dgm:pt modelId="{E2AE0EE5-9654-4E92-BF78-342AC41D1DFD}" type="parTrans" cxnId="{117A5215-C2D3-46CA-AC52-D5D35DC76026}">
      <dgm:prSet/>
      <dgm:spPr/>
      <dgm:t>
        <a:bodyPr/>
        <a:lstStyle/>
        <a:p>
          <a:endParaRPr lang="en-AU" sz="900"/>
        </a:p>
      </dgm:t>
    </dgm:pt>
    <dgm:pt modelId="{F199D861-B067-4D76-9CD8-AC4EBF82D2F1}" type="sibTrans" cxnId="{117A5215-C2D3-46CA-AC52-D5D35DC76026}">
      <dgm:prSet/>
      <dgm:spPr/>
      <dgm:t>
        <a:bodyPr/>
        <a:lstStyle/>
        <a:p>
          <a:endParaRPr lang="en-AU" sz="900"/>
        </a:p>
      </dgm:t>
    </dgm:pt>
    <dgm:pt modelId="{5BDCD280-F490-47F8-8FD2-0ACEBFB45B9C}">
      <dgm:prSet phldrT="[Text]" custT="1"/>
      <dgm:spPr/>
      <dgm:t>
        <a:bodyPr/>
        <a:lstStyle/>
        <a:p>
          <a:r>
            <a:rPr lang="en-AU" sz="900" b="1" dirty="0"/>
            <a:t>31 December 2026</a:t>
          </a:r>
        </a:p>
        <a:p>
          <a:r>
            <a:rPr lang="en-AU" sz="900" dirty="0" err="1"/>
            <a:t>CbC</a:t>
          </a:r>
          <a:r>
            <a:rPr lang="en-AU" sz="900" dirty="0"/>
            <a:t> report due</a:t>
          </a:r>
        </a:p>
        <a:p>
          <a:r>
            <a:rPr lang="en-AU" sz="900" u="sng" dirty="0"/>
            <a:t>Publish VTTC</a:t>
          </a:r>
          <a:endParaRPr lang="en-AU" sz="900" b="0" u="none" dirty="0"/>
        </a:p>
      </dgm:t>
    </dgm:pt>
    <dgm:pt modelId="{FF5712CF-55BE-47EC-B3C1-3A2767B7DE4C}" type="parTrans" cxnId="{5975EEE3-F1F9-42FD-A7EB-A5A7D6471653}">
      <dgm:prSet/>
      <dgm:spPr/>
      <dgm:t>
        <a:bodyPr/>
        <a:lstStyle/>
        <a:p>
          <a:endParaRPr lang="en-AU" sz="900"/>
        </a:p>
      </dgm:t>
    </dgm:pt>
    <dgm:pt modelId="{D39E985F-D420-4093-93E8-CDCA6441B165}" type="sibTrans" cxnId="{5975EEE3-F1F9-42FD-A7EB-A5A7D6471653}">
      <dgm:prSet/>
      <dgm:spPr/>
      <dgm:t>
        <a:bodyPr/>
        <a:lstStyle/>
        <a:p>
          <a:endParaRPr lang="en-AU" sz="900"/>
        </a:p>
      </dgm:t>
    </dgm:pt>
    <dgm:pt modelId="{1D14936D-92E1-47B8-8D05-BB069E84C77F}">
      <dgm:prSet phldrT="[Text]" custT="1"/>
      <dgm:spPr/>
      <dgm:t>
        <a:bodyPr/>
        <a:lstStyle/>
        <a:p>
          <a:r>
            <a:rPr lang="en-AU" sz="900" b="1" dirty="0"/>
            <a:t>31 March 2026 </a:t>
          </a:r>
          <a:r>
            <a:rPr lang="en-AU" sz="900" b="0" dirty="0"/>
            <a:t>(for</a:t>
          </a:r>
          <a:r>
            <a:rPr lang="en-AU" sz="900" b="1" dirty="0"/>
            <a:t> </a:t>
          </a:r>
          <a:r>
            <a:rPr lang="en-AU" sz="900" b="0" dirty="0"/>
            <a:t>disclosing entities and managed investment schemes) </a:t>
          </a:r>
        </a:p>
        <a:p>
          <a:r>
            <a:rPr lang="en-AU" sz="900" b="1" dirty="0"/>
            <a:t>30 April 2026</a:t>
          </a:r>
          <a:r>
            <a:rPr lang="en-AU" sz="900" b="0" dirty="0"/>
            <a:t> (for public companies and large Pty companies) </a:t>
          </a:r>
        </a:p>
        <a:p>
          <a:r>
            <a:rPr lang="en-AU" sz="900" dirty="0"/>
            <a:t>Due date for statutory accounts</a:t>
          </a:r>
        </a:p>
      </dgm:t>
    </dgm:pt>
    <dgm:pt modelId="{1D0FCB4C-DDBE-46C9-AAED-2AE4BC658162}" type="parTrans" cxnId="{8E0131F7-461C-4698-BA22-4B52430F1605}">
      <dgm:prSet/>
      <dgm:spPr/>
      <dgm:t>
        <a:bodyPr/>
        <a:lstStyle/>
        <a:p>
          <a:endParaRPr lang="en-AU" sz="900"/>
        </a:p>
      </dgm:t>
    </dgm:pt>
    <dgm:pt modelId="{1D867F9A-A559-40A7-BAB3-C430651A1E80}" type="sibTrans" cxnId="{8E0131F7-461C-4698-BA22-4B52430F1605}">
      <dgm:prSet/>
      <dgm:spPr/>
      <dgm:t>
        <a:bodyPr/>
        <a:lstStyle/>
        <a:p>
          <a:endParaRPr lang="en-AU" sz="900"/>
        </a:p>
      </dgm:t>
    </dgm:pt>
    <dgm:pt modelId="{BCEC313A-8E13-4F40-B09F-2552EA58956D}">
      <dgm:prSet phldrT="[Text]" custT="1"/>
      <dgm:spPr/>
      <dgm:t>
        <a:bodyPr/>
        <a:lstStyle/>
        <a:p>
          <a:r>
            <a:rPr lang="en-AU" sz="900" b="1" dirty="0"/>
            <a:t>15 July 2026</a:t>
          </a:r>
        </a:p>
        <a:p>
          <a:r>
            <a:rPr lang="en-AU" sz="900" dirty="0"/>
            <a:t>Tax return lodgment due date</a:t>
          </a:r>
        </a:p>
      </dgm:t>
    </dgm:pt>
    <dgm:pt modelId="{6085691C-4772-4871-83A6-885E402E5AE5}" type="parTrans" cxnId="{9A81847C-3EF9-4F3B-BED5-C222136E50E8}">
      <dgm:prSet/>
      <dgm:spPr/>
      <dgm:t>
        <a:bodyPr/>
        <a:lstStyle/>
        <a:p>
          <a:endParaRPr lang="en-AU" sz="900"/>
        </a:p>
      </dgm:t>
    </dgm:pt>
    <dgm:pt modelId="{6731F2D1-CB74-4093-AA94-076D8B0F2A34}" type="sibTrans" cxnId="{9A81847C-3EF9-4F3B-BED5-C222136E50E8}">
      <dgm:prSet/>
      <dgm:spPr/>
      <dgm:t>
        <a:bodyPr/>
        <a:lstStyle/>
        <a:p>
          <a:endParaRPr lang="en-AU" sz="900"/>
        </a:p>
      </dgm:t>
    </dgm:pt>
    <dgm:pt modelId="{4E3003DD-82DF-4469-9D14-5917EDCD6515}">
      <dgm:prSet phldrT="[Text]" custT="1"/>
      <dgm:spPr/>
      <dgm:t>
        <a:bodyPr/>
        <a:lstStyle/>
        <a:p>
          <a:r>
            <a:rPr lang="en-AU" sz="900" b="1" dirty="0"/>
            <a:t>Oct / Nov </a:t>
          </a:r>
          <a:r>
            <a:rPr lang="en-AU" sz="900" b="1" u="none" dirty="0"/>
            <a:t>2026</a:t>
          </a:r>
        </a:p>
        <a:p>
          <a:r>
            <a:rPr lang="en-AU" sz="900" b="0" u="none" dirty="0"/>
            <a:t>ATO publishes CTT 2026 report</a:t>
          </a:r>
          <a:endParaRPr lang="en-AU" sz="900" u="none" dirty="0"/>
        </a:p>
      </dgm:t>
    </dgm:pt>
    <dgm:pt modelId="{96A515AA-9070-455B-A57B-769F8CC72C72}" type="parTrans" cxnId="{8569350D-595A-4FC4-AAAF-CA4979E60F5D}">
      <dgm:prSet/>
      <dgm:spPr/>
      <dgm:t>
        <a:bodyPr/>
        <a:lstStyle/>
        <a:p>
          <a:endParaRPr lang="en-AU"/>
        </a:p>
      </dgm:t>
    </dgm:pt>
    <dgm:pt modelId="{49246FDD-20C7-4827-B913-0790FCDB8722}" type="sibTrans" cxnId="{8569350D-595A-4FC4-AAAF-CA4979E60F5D}">
      <dgm:prSet/>
      <dgm:spPr/>
      <dgm:t>
        <a:bodyPr/>
        <a:lstStyle/>
        <a:p>
          <a:endParaRPr lang="en-AU"/>
        </a:p>
      </dgm:t>
    </dgm:pt>
    <dgm:pt modelId="{1CD381CF-A850-4321-B455-297715A37EFB}" type="pres">
      <dgm:prSet presAssocID="{58F31A53-75A8-4521-A43F-4672DE70F2E4}" presName="Name0" presStyleCnt="0">
        <dgm:presLayoutVars>
          <dgm:dir/>
          <dgm:resizeHandles val="exact"/>
        </dgm:presLayoutVars>
      </dgm:prSet>
      <dgm:spPr/>
    </dgm:pt>
    <dgm:pt modelId="{BB9ECF5C-502C-4069-8893-44D7C2A3AC7F}" type="pres">
      <dgm:prSet presAssocID="{58F31A53-75A8-4521-A43F-4672DE70F2E4}" presName="arrow" presStyleLbl="bgShp" presStyleIdx="0" presStyleCnt="1" custScaleY="82719"/>
      <dgm:spPr>
        <a:solidFill>
          <a:schemeClr val="accent3">
            <a:lumMod val="60000"/>
            <a:lumOff val="40000"/>
          </a:schemeClr>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96C08238-15A2-459F-AC27-7C038152D4EE}" type="pres">
      <dgm:prSet presAssocID="{58F31A53-75A8-4521-A43F-4672DE70F2E4}" presName="points" presStyleCnt="0"/>
      <dgm:spPr/>
    </dgm:pt>
    <dgm:pt modelId="{6D3CB79F-5C61-4A91-B36E-D1A10D6705C2}" type="pres">
      <dgm:prSet presAssocID="{6706B28D-32C0-4938-A6A6-5C52EBE60B58}" presName="compositeA" presStyleCnt="0"/>
      <dgm:spPr/>
    </dgm:pt>
    <dgm:pt modelId="{F9798573-F3F5-4BF3-8119-48A4225A51CA}" type="pres">
      <dgm:prSet presAssocID="{6706B28D-32C0-4938-A6A6-5C52EBE60B58}" presName="textA" presStyleLbl="revTx" presStyleIdx="0" presStyleCnt="5">
        <dgm:presLayoutVars>
          <dgm:bulletEnabled val="1"/>
        </dgm:presLayoutVars>
      </dgm:prSet>
      <dgm:spPr/>
    </dgm:pt>
    <dgm:pt modelId="{1E94CAD8-168D-40AC-A5D0-324DD660703B}" type="pres">
      <dgm:prSet presAssocID="{6706B28D-32C0-4938-A6A6-5C52EBE60B58}" presName="circleA" presStyleLbl="node1" presStyleIdx="0"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DAEE75A8-6496-4879-9226-0A45A404EAF7}" type="pres">
      <dgm:prSet presAssocID="{6706B28D-32C0-4938-A6A6-5C52EBE60B58}" presName="spaceA" presStyleCnt="0"/>
      <dgm:spPr/>
    </dgm:pt>
    <dgm:pt modelId="{FE71685D-F6F2-4767-8889-5DF2690FBAAE}" type="pres">
      <dgm:prSet presAssocID="{F199D861-B067-4D76-9CD8-AC4EBF82D2F1}" presName="space" presStyleCnt="0"/>
      <dgm:spPr/>
    </dgm:pt>
    <dgm:pt modelId="{6F35D68F-A1AE-4B96-A080-F36289A869C0}" type="pres">
      <dgm:prSet presAssocID="{1D14936D-92E1-47B8-8D05-BB069E84C77F}" presName="compositeB" presStyleCnt="0"/>
      <dgm:spPr/>
    </dgm:pt>
    <dgm:pt modelId="{B2E3EA17-C460-4B9D-A6E9-C947A59ED7A3}" type="pres">
      <dgm:prSet presAssocID="{1D14936D-92E1-47B8-8D05-BB069E84C77F}" presName="textB" presStyleLbl="revTx" presStyleIdx="1" presStyleCnt="5" custScaleX="136259">
        <dgm:presLayoutVars>
          <dgm:bulletEnabled val="1"/>
        </dgm:presLayoutVars>
      </dgm:prSet>
      <dgm:spPr/>
    </dgm:pt>
    <dgm:pt modelId="{061C5986-9714-4C82-B2E7-A4BEB70124BC}" type="pres">
      <dgm:prSet presAssocID="{1D14936D-92E1-47B8-8D05-BB069E84C77F}" presName="circleB" presStyleLbl="node1" presStyleIdx="1"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9462220E-AC93-4601-96A0-F273C983625D}" type="pres">
      <dgm:prSet presAssocID="{1D14936D-92E1-47B8-8D05-BB069E84C77F}" presName="spaceB" presStyleCnt="0"/>
      <dgm:spPr/>
    </dgm:pt>
    <dgm:pt modelId="{E9AC4202-DB03-45E0-8862-D23CE4270EC1}" type="pres">
      <dgm:prSet presAssocID="{1D867F9A-A559-40A7-BAB3-C430651A1E80}" presName="space" presStyleCnt="0"/>
      <dgm:spPr/>
    </dgm:pt>
    <dgm:pt modelId="{C65340CE-EF84-4F17-9B79-C7234196EB2A}" type="pres">
      <dgm:prSet presAssocID="{BCEC313A-8E13-4F40-B09F-2552EA58956D}" presName="compositeA" presStyleCnt="0"/>
      <dgm:spPr/>
    </dgm:pt>
    <dgm:pt modelId="{E07C278A-C135-4236-BC45-1E4CCB5842EA}" type="pres">
      <dgm:prSet presAssocID="{BCEC313A-8E13-4F40-B09F-2552EA58956D}" presName="textA" presStyleLbl="revTx" presStyleIdx="2" presStyleCnt="5">
        <dgm:presLayoutVars>
          <dgm:bulletEnabled val="1"/>
        </dgm:presLayoutVars>
      </dgm:prSet>
      <dgm:spPr/>
    </dgm:pt>
    <dgm:pt modelId="{38933188-FB99-4A03-A46C-B24E8786F6D2}" type="pres">
      <dgm:prSet presAssocID="{BCEC313A-8E13-4F40-B09F-2552EA58956D}" presName="circleA" presStyleLbl="node1" presStyleIdx="2"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6C84DF91-6FC6-4A0D-BFC2-083B586BE2B8}" type="pres">
      <dgm:prSet presAssocID="{BCEC313A-8E13-4F40-B09F-2552EA58956D}" presName="spaceA" presStyleCnt="0"/>
      <dgm:spPr/>
    </dgm:pt>
    <dgm:pt modelId="{2658E792-6CDB-4367-A60D-BD1FDBE8CE53}" type="pres">
      <dgm:prSet presAssocID="{6731F2D1-CB74-4093-AA94-076D8B0F2A34}" presName="space" presStyleCnt="0"/>
      <dgm:spPr/>
    </dgm:pt>
    <dgm:pt modelId="{86DE20D4-C604-493E-8EAF-2B9382FEA2D7}" type="pres">
      <dgm:prSet presAssocID="{4E3003DD-82DF-4469-9D14-5917EDCD6515}" presName="compositeB" presStyleCnt="0"/>
      <dgm:spPr/>
    </dgm:pt>
    <dgm:pt modelId="{C1BDCFFE-5E0C-4204-A8BE-92EBD6CDA417}" type="pres">
      <dgm:prSet presAssocID="{4E3003DD-82DF-4469-9D14-5917EDCD6515}" presName="textB" presStyleLbl="revTx" presStyleIdx="3" presStyleCnt="5">
        <dgm:presLayoutVars>
          <dgm:bulletEnabled val="1"/>
        </dgm:presLayoutVars>
      </dgm:prSet>
      <dgm:spPr/>
    </dgm:pt>
    <dgm:pt modelId="{62D8F7B2-E737-4BD1-8A7D-DCC862B46DD4}" type="pres">
      <dgm:prSet presAssocID="{4E3003DD-82DF-4469-9D14-5917EDCD6515}" presName="circleB" presStyleLbl="node1" presStyleIdx="3"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4B8303E0-B04D-4C13-B463-A57E43B8933C}" type="pres">
      <dgm:prSet presAssocID="{4E3003DD-82DF-4469-9D14-5917EDCD6515}" presName="spaceB" presStyleCnt="0"/>
      <dgm:spPr/>
    </dgm:pt>
    <dgm:pt modelId="{0807B281-BC78-4569-A28B-DE19874E0662}" type="pres">
      <dgm:prSet presAssocID="{49246FDD-20C7-4827-B913-0790FCDB8722}" presName="space" presStyleCnt="0"/>
      <dgm:spPr/>
    </dgm:pt>
    <dgm:pt modelId="{AA29F732-ADB1-40CE-95F4-B07875DBB414}" type="pres">
      <dgm:prSet presAssocID="{5BDCD280-F490-47F8-8FD2-0ACEBFB45B9C}" presName="compositeA" presStyleCnt="0"/>
      <dgm:spPr/>
    </dgm:pt>
    <dgm:pt modelId="{B3CB08AC-6E1E-4B07-A733-79518F60CBF0}" type="pres">
      <dgm:prSet presAssocID="{5BDCD280-F490-47F8-8FD2-0ACEBFB45B9C}" presName="textA" presStyleLbl="revTx" presStyleIdx="4" presStyleCnt="5">
        <dgm:presLayoutVars>
          <dgm:bulletEnabled val="1"/>
        </dgm:presLayoutVars>
      </dgm:prSet>
      <dgm:spPr/>
    </dgm:pt>
    <dgm:pt modelId="{4D05B310-A075-44E1-86B3-B73416F215B9}" type="pres">
      <dgm:prSet presAssocID="{5BDCD280-F490-47F8-8FD2-0ACEBFB45B9C}" presName="circleA" presStyleLbl="node1" presStyleIdx="4" presStyleCnt="5" custFlipVert="1" custScaleX="58164" custScaleY="35020"/>
      <dgm:spPr/>
    </dgm:pt>
    <dgm:pt modelId="{14FCB860-0A85-4E77-B7A2-D39A0180C9F7}" type="pres">
      <dgm:prSet presAssocID="{5BDCD280-F490-47F8-8FD2-0ACEBFB45B9C}" presName="spaceA" presStyleCnt="0"/>
      <dgm:spPr/>
    </dgm:pt>
  </dgm:ptLst>
  <dgm:cxnLst>
    <dgm:cxn modelId="{8569350D-595A-4FC4-AAAF-CA4979E60F5D}" srcId="{58F31A53-75A8-4521-A43F-4672DE70F2E4}" destId="{4E3003DD-82DF-4469-9D14-5917EDCD6515}" srcOrd="3" destOrd="0" parTransId="{96A515AA-9070-455B-A57B-769F8CC72C72}" sibTransId="{49246FDD-20C7-4827-B913-0790FCDB8722}"/>
    <dgm:cxn modelId="{117A5215-C2D3-46CA-AC52-D5D35DC76026}" srcId="{58F31A53-75A8-4521-A43F-4672DE70F2E4}" destId="{6706B28D-32C0-4938-A6A6-5C52EBE60B58}" srcOrd="0" destOrd="0" parTransId="{E2AE0EE5-9654-4E92-BF78-342AC41D1DFD}" sibTransId="{F199D861-B067-4D76-9CD8-AC4EBF82D2F1}"/>
    <dgm:cxn modelId="{D3B20723-AB09-4188-8AAA-DAFFAD71EC45}" type="presOf" srcId="{4E3003DD-82DF-4469-9D14-5917EDCD6515}" destId="{C1BDCFFE-5E0C-4204-A8BE-92EBD6CDA417}" srcOrd="0" destOrd="0" presId="urn:microsoft.com/office/officeart/2005/8/layout/hProcess11"/>
    <dgm:cxn modelId="{29855260-6546-4EEB-AA62-54F5C025CB07}" type="presOf" srcId="{6706B28D-32C0-4938-A6A6-5C52EBE60B58}" destId="{F9798573-F3F5-4BF3-8119-48A4225A51CA}" srcOrd="0" destOrd="0" presId="urn:microsoft.com/office/officeart/2005/8/layout/hProcess11"/>
    <dgm:cxn modelId="{ED822D77-EC4C-4453-8E1C-002B70BA61E7}" type="presOf" srcId="{58F31A53-75A8-4521-A43F-4672DE70F2E4}" destId="{1CD381CF-A850-4321-B455-297715A37EFB}" srcOrd="0" destOrd="0" presId="urn:microsoft.com/office/officeart/2005/8/layout/hProcess11"/>
    <dgm:cxn modelId="{9A81847C-3EF9-4F3B-BED5-C222136E50E8}" srcId="{58F31A53-75A8-4521-A43F-4672DE70F2E4}" destId="{BCEC313A-8E13-4F40-B09F-2552EA58956D}" srcOrd="2" destOrd="0" parTransId="{6085691C-4772-4871-83A6-885E402E5AE5}" sibTransId="{6731F2D1-CB74-4093-AA94-076D8B0F2A34}"/>
    <dgm:cxn modelId="{E89B059D-DDA1-45DB-90C3-B69F8B5E8432}" type="presOf" srcId="{1D14936D-92E1-47B8-8D05-BB069E84C77F}" destId="{B2E3EA17-C460-4B9D-A6E9-C947A59ED7A3}" srcOrd="0" destOrd="0" presId="urn:microsoft.com/office/officeart/2005/8/layout/hProcess11"/>
    <dgm:cxn modelId="{C63B80B1-D6BD-4F06-AF52-EC50ABE4EE30}" type="presOf" srcId="{BCEC313A-8E13-4F40-B09F-2552EA58956D}" destId="{E07C278A-C135-4236-BC45-1E4CCB5842EA}" srcOrd="0" destOrd="0" presId="urn:microsoft.com/office/officeart/2005/8/layout/hProcess11"/>
    <dgm:cxn modelId="{42D661B9-295C-4B38-A7B4-8F6DEE06DEB8}" type="presOf" srcId="{5BDCD280-F490-47F8-8FD2-0ACEBFB45B9C}" destId="{B3CB08AC-6E1E-4B07-A733-79518F60CBF0}" srcOrd="0" destOrd="0" presId="urn:microsoft.com/office/officeart/2005/8/layout/hProcess11"/>
    <dgm:cxn modelId="{5975EEE3-F1F9-42FD-A7EB-A5A7D6471653}" srcId="{58F31A53-75A8-4521-A43F-4672DE70F2E4}" destId="{5BDCD280-F490-47F8-8FD2-0ACEBFB45B9C}" srcOrd="4" destOrd="0" parTransId="{FF5712CF-55BE-47EC-B3C1-3A2767B7DE4C}" sibTransId="{D39E985F-D420-4093-93E8-CDCA6441B165}"/>
    <dgm:cxn modelId="{8E0131F7-461C-4698-BA22-4B52430F1605}" srcId="{58F31A53-75A8-4521-A43F-4672DE70F2E4}" destId="{1D14936D-92E1-47B8-8D05-BB069E84C77F}" srcOrd="1" destOrd="0" parTransId="{1D0FCB4C-DDBE-46C9-AAED-2AE4BC658162}" sibTransId="{1D867F9A-A559-40A7-BAB3-C430651A1E80}"/>
    <dgm:cxn modelId="{C4FD88E6-C769-46F3-BB54-E4ECB56DEAC3}" type="presParOf" srcId="{1CD381CF-A850-4321-B455-297715A37EFB}" destId="{BB9ECF5C-502C-4069-8893-44D7C2A3AC7F}" srcOrd="0" destOrd="0" presId="urn:microsoft.com/office/officeart/2005/8/layout/hProcess11"/>
    <dgm:cxn modelId="{4C241880-94BD-4765-A1CC-7C99491DCA57}" type="presParOf" srcId="{1CD381CF-A850-4321-B455-297715A37EFB}" destId="{96C08238-15A2-459F-AC27-7C038152D4EE}" srcOrd="1" destOrd="0" presId="urn:microsoft.com/office/officeart/2005/8/layout/hProcess11"/>
    <dgm:cxn modelId="{83E8A5A6-670C-44D6-8F12-CF574121538A}" type="presParOf" srcId="{96C08238-15A2-459F-AC27-7C038152D4EE}" destId="{6D3CB79F-5C61-4A91-B36E-D1A10D6705C2}" srcOrd="0" destOrd="0" presId="urn:microsoft.com/office/officeart/2005/8/layout/hProcess11"/>
    <dgm:cxn modelId="{AD5CFD41-DB8B-49CA-BFDC-4C6A2A8F45BB}" type="presParOf" srcId="{6D3CB79F-5C61-4A91-B36E-D1A10D6705C2}" destId="{F9798573-F3F5-4BF3-8119-48A4225A51CA}" srcOrd="0" destOrd="0" presId="urn:microsoft.com/office/officeart/2005/8/layout/hProcess11"/>
    <dgm:cxn modelId="{71DDFF8B-476E-47E4-9946-9184B156836E}" type="presParOf" srcId="{6D3CB79F-5C61-4A91-B36E-D1A10D6705C2}" destId="{1E94CAD8-168D-40AC-A5D0-324DD660703B}" srcOrd="1" destOrd="0" presId="urn:microsoft.com/office/officeart/2005/8/layout/hProcess11"/>
    <dgm:cxn modelId="{E4498139-3247-44A1-B36E-741F5114F5B3}" type="presParOf" srcId="{6D3CB79F-5C61-4A91-B36E-D1A10D6705C2}" destId="{DAEE75A8-6496-4879-9226-0A45A404EAF7}" srcOrd="2" destOrd="0" presId="urn:microsoft.com/office/officeart/2005/8/layout/hProcess11"/>
    <dgm:cxn modelId="{F9D2EBB3-F3B1-4E31-A091-9CC063DEB22C}" type="presParOf" srcId="{96C08238-15A2-459F-AC27-7C038152D4EE}" destId="{FE71685D-F6F2-4767-8889-5DF2690FBAAE}" srcOrd="1" destOrd="0" presId="urn:microsoft.com/office/officeart/2005/8/layout/hProcess11"/>
    <dgm:cxn modelId="{D85545B1-A1E2-481E-BA85-22D68D8C12DD}" type="presParOf" srcId="{96C08238-15A2-459F-AC27-7C038152D4EE}" destId="{6F35D68F-A1AE-4B96-A080-F36289A869C0}" srcOrd="2" destOrd="0" presId="urn:microsoft.com/office/officeart/2005/8/layout/hProcess11"/>
    <dgm:cxn modelId="{A48C09BA-B6BB-487E-BB75-D75DC060F7D4}" type="presParOf" srcId="{6F35D68F-A1AE-4B96-A080-F36289A869C0}" destId="{B2E3EA17-C460-4B9D-A6E9-C947A59ED7A3}" srcOrd="0" destOrd="0" presId="urn:microsoft.com/office/officeart/2005/8/layout/hProcess11"/>
    <dgm:cxn modelId="{EC28D9B8-5CF1-42F4-B7F3-5A722867FA12}" type="presParOf" srcId="{6F35D68F-A1AE-4B96-A080-F36289A869C0}" destId="{061C5986-9714-4C82-B2E7-A4BEB70124BC}" srcOrd="1" destOrd="0" presId="urn:microsoft.com/office/officeart/2005/8/layout/hProcess11"/>
    <dgm:cxn modelId="{F77D8852-B5CB-4A5E-90C0-152CC05EB7D6}" type="presParOf" srcId="{6F35D68F-A1AE-4B96-A080-F36289A869C0}" destId="{9462220E-AC93-4601-96A0-F273C983625D}" srcOrd="2" destOrd="0" presId="urn:microsoft.com/office/officeart/2005/8/layout/hProcess11"/>
    <dgm:cxn modelId="{EC16BEA7-3845-4331-B55C-D55025BCCF8C}" type="presParOf" srcId="{96C08238-15A2-459F-AC27-7C038152D4EE}" destId="{E9AC4202-DB03-45E0-8862-D23CE4270EC1}" srcOrd="3" destOrd="0" presId="urn:microsoft.com/office/officeart/2005/8/layout/hProcess11"/>
    <dgm:cxn modelId="{77DBC2F6-F54F-458C-95CC-192A44D6ED40}" type="presParOf" srcId="{96C08238-15A2-459F-AC27-7C038152D4EE}" destId="{C65340CE-EF84-4F17-9B79-C7234196EB2A}" srcOrd="4" destOrd="0" presId="urn:microsoft.com/office/officeart/2005/8/layout/hProcess11"/>
    <dgm:cxn modelId="{997E801E-81B1-4BBC-8029-393E9824CD70}" type="presParOf" srcId="{C65340CE-EF84-4F17-9B79-C7234196EB2A}" destId="{E07C278A-C135-4236-BC45-1E4CCB5842EA}" srcOrd="0" destOrd="0" presId="urn:microsoft.com/office/officeart/2005/8/layout/hProcess11"/>
    <dgm:cxn modelId="{A39E1391-94E0-4F53-BB03-5A3D0059D1B6}" type="presParOf" srcId="{C65340CE-EF84-4F17-9B79-C7234196EB2A}" destId="{38933188-FB99-4A03-A46C-B24E8786F6D2}" srcOrd="1" destOrd="0" presId="urn:microsoft.com/office/officeart/2005/8/layout/hProcess11"/>
    <dgm:cxn modelId="{F8C8F3C6-32CA-416A-92CC-FA06CBEDDEBA}" type="presParOf" srcId="{C65340CE-EF84-4F17-9B79-C7234196EB2A}" destId="{6C84DF91-6FC6-4A0D-BFC2-083B586BE2B8}" srcOrd="2" destOrd="0" presId="urn:microsoft.com/office/officeart/2005/8/layout/hProcess11"/>
    <dgm:cxn modelId="{6A699B8B-994B-4887-8ECC-2E08318506D1}" type="presParOf" srcId="{96C08238-15A2-459F-AC27-7C038152D4EE}" destId="{2658E792-6CDB-4367-A60D-BD1FDBE8CE53}" srcOrd="5" destOrd="0" presId="urn:microsoft.com/office/officeart/2005/8/layout/hProcess11"/>
    <dgm:cxn modelId="{B24FCEBE-9B3C-4C3F-98E1-537E496A30B1}" type="presParOf" srcId="{96C08238-15A2-459F-AC27-7C038152D4EE}" destId="{86DE20D4-C604-493E-8EAF-2B9382FEA2D7}" srcOrd="6" destOrd="0" presId="urn:microsoft.com/office/officeart/2005/8/layout/hProcess11"/>
    <dgm:cxn modelId="{06287CB4-2722-4838-A3A7-ACD42ED967CE}" type="presParOf" srcId="{86DE20D4-C604-493E-8EAF-2B9382FEA2D7}" destId="{C1BDCFFE-5E0C-4204-A8BE-92EBD6CDA417}" srcOrd="0" destOrd="0" presId="urn:microsoft.com/office/officeart/2005/8/layout/hProcess11"/>
    <dgm:cxn modelId="{A47AA099-C370-45C7-9BEA-3332FEC6B5E0}" type="presParOf" srcId="{86DE20D4-C604-493E-8EAF-2B9382FEA2D7}" destId="{62D8F7B2-E737-4BD1-8A7D-DCC862B46DD4}" srcOrd="1" destOrd="0" presId="urn:microsoft.com/office/officeart/2005/8/layout/hProcess11"/>
    <dgm:cxn modelId="{C375946B-1E77-4C19-AEFF-643A951E6E6B}" type="presParOf" srcId="{86DE20D4-C604-493E-8EAF-2B9382FEA2D7}" destId="{4B8303E0-B04D-4C13-B463-A57E43B8933C}" srcOrd="2" destOrd="0" presId="urn:microsoft.com/office/officeart/2005/8/layout/hProcess11"/>
    <dgm:cxn modelId="{F395C9AA-AEA1-4623-98BE-CD52B2870848}" type="presParOf" srcId="{96C08238-15A2-459F-AC27-7C038152D4EE}" destId="{0807B281-BC78-4569-A28B-DE19874E0662}" srcOrd="7" destOrd="0" presId="urn:microsoft.com/office/officeart/2005/8/layout/hProcess11"/>
    <dgm:cxn modelId="{8650B914-19F3-439D-BD34-A09ABB870B14}" type="presParOf" srcId="{96C08238-15A2-459F-AC27-7C038152D4EE}" destId="{AA29F732-ADB1-40CE-95F4-B07875DBB414}" srcOrd="8" destOrd="0" presId="urn:microsoft.com/office/officeart/2005/8/layout/hProcess11"/>
    <dgm:cxn modelId="{0C2B2D18-E36F-4523-97C7-1B6BA28C5B8E}" type="presParOf" srcId="{AA29F732-ADB1-40CE-95F4-B07875DBB414}" destId="{B3CB08AC-6E1E-4B07-A733-79518F60CBF0}" srcOrd="0" destOrd="0" presId="urn:microsoft.com/office/officeart/2005/8/layout/hProcess11"/>
    <dgm:cxn modelId="{F35AB7B3-0E2E-49F3-87D0-5983FE46984B}" type="presParOf" srcId="{AA29F732-ADB1-40CE-95F4-B07875DBB414}" destId="{4D05B310-A075-44E1-86B3-B73416F215B9}" srcOrd="1" destOrd="0" presId="urn:microsoft.com/office/officeart/2005/8/layout/hProcess11"/>
    <dgm:cxn modelId="{00C74C51-AD11-4A9D-A62A-01421FBFF744}" type="presParOf" srcId="{AA29F732-ADB1-40CE-95F4-B07875DBB414}" destId="{14FCB860-0A85-4E77-B7A2-D39A0180C9F7}" srcOrd="2" destOrd="0" presId="urn:microsoft.com/office/officeart/2005/8/layout/hProcess1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F31A53-75A8-4521-A43F-4672DE70F2E4}"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AU"/>
        </a:p>
      </dgm:t>
    </dgm:pt>
    <dgm:pt modelId="{6706B28D-32C0-4938-A6A6-5C52EBE60B58}">
      <dgm:prSet phldrT="[Text]" custT="1"/>
      <dgm:spPr/>
      <dgm:t>
        <a:bodyPr/>
        <a:lstStyle/>
        <a:p>
          <a:r>
            <a:rPr lang="en-AU" sz="900" b="1" dirty="0"/>
            <a:t>30 June 2025</a:t>
          </a:r>
        </a:p>
        <a:p>
          <a:r>
            <a:rPr lang="en-AU" sz="900" b="0" dirty="0"/>
            <a:t>End of 2025 income year </a:t>
          </a:r>
        </a:p>
      </dgm:t>
    </dgm:pt>
    <dgm:pt modelId="{E2AE0EE5-9654-4E92-BF78-342AC41D1DFD}" type="parTrans" cxnId="{117A5215-C2D3-46CA-AC52-D5D35DC76026}">
      <dgm:prSet/>
      <dgm:spPr/>
      <dgm:t>
        <a:bodyPr/>
        <a:lstStyle/>
        <a:p>
          <a:endParaRPr lang="en-AU" sz="900"/>
        </a:p>
      </dgm:t>
    </dgm:pt>
    <dgm:pt modelId="{F199D861-B067-4D76-9CD8-AC4EBF82D2F1}" type="sibTrans" cxnId="{117A5215-C2D3-46CA-AC52-D5D35DC76026}">
      <dgm:prSet/>
      <dgm:spPr/>
      <dgm:t>
        <a:bodyPr/>
        <a:lstStyle/>
        <a:p>
          <a:endParaRPr lang="en-AU" sz="900"/>
        </a:p>
      </dgm:t>
    </dgm:pt>
    <dgm:pt modelId="{F71163AC-A546-4F54-9557-CA07FF832547}">
      <dgm:prSet phldrT="[Text]" custT="1"/>
      <dgm:spPr/>
      <dgm:t>
        <a:bodyPr/>
        <a:lstStyle/>
        <a:p>
          <a:r>
            <a:rPr lang="en-AU" sz="900" b="1" dirty="0"/>
            <a:t>30 June 2026</a:t>
          </a:r>
        </a:p>
        <a:p>
          <a:r>
            <a:rPr lang="en-AU" sz="900" dirty="0" err="1"/>
            <a:t>CbC</a:t>
          </a:r>
          <a:r>
            <a:rPr lang="en-AU" sz="900" dirty="0"/>
            <a:t> report due</a:t>
          </a:r>
        </a:p>
        <a:p>
          <a:r>
            <a:rPr lang="en-AU" sz="900" u="sng" dirty="0"/>
            <a:t>Publish VTTC</a:t>
          </a:r>
        </a:p>
      </dgm:t>
    </dgm:pt>
    <dgm:pt modelId="{5572E4C6-A3DA-45B0-B411-CEF44218BC17}" type="parTrans" cxnId="{1E0BB858-3547-4B3D-8EFB-678B905AE023}">
      <dgm:prSet/>
      <dgm:spPr/>
      <dgm:t>
        <a:bodyPr/>
        <a:lstStyle/>
        <a:p>
          <a:endParaRPr lang="en-AU" sz="900"/>
        </a:p>
      </dgm:t>
    </dgm:pt>
    <dgm:pt modelId="{EEB235DA-2866-43E1-8D5B-D11384DFC277}" type="sibTrans" cxnId="{1E0BB858-3547-4B3D-8EFB-678B905AE023}">
      <dgm:prSet/>
      <dgm:spPr/>
      <dgm:t>
        <a:bodyPr/>
        <a:lstStyle/>
        <a:p>
          <a:endParaRPr lang="en-AU" sz="900"/>
        </a:p>
      </dgm:t>
    </dgm:pt>
    <dgm:pt modelId="{1D14936D-92E1-47B8-8D05-BB069E84C77F}">
      <dgm:prSet phldrT="[Text]" custT="1"/>
      <dgm:spPr/>
      <dgm:t>
        <a:bodyPr/>
        <a:lstStyle/>
        <a:p>
          <a:r>
            <a:rPr lang="en-AU" sz="900" b="1" dirty="0"/>
            <a:t>30 September 2025 </a:t>
          </a:r>
          <a:r>
            <a:rPr lang="en-AU" sz="900" b="0" dirty="0"/>
            <a:t>(for</a:t>
          </a:r>
          <a:r>
            <a:rPr lang="en-AU" sz="900" b="1" dirty="0"/>
            <a:t> </a:t>
          </a:r>
          <a:r>
            <a:rPr lang="en-AU" sz="900" b="0" dirty="0"/>
            <a:t>disclosing entities and managed investment schemes) </a:t>
          </a:r>
        </a:p>
        <a:p>
          <a:r>
            <a:rPr lang="en-AU" sz="900" b="1" dirty="0"/>
            <a:t>31 October 2025 </a:t>
          </a:r>
          <a:r>
            <a:rPr lang="en-AU" sz="900" b="0" dirty="0"/>
            <a:t>(for public companies and large Pty companies) </a:t>
          </a:r>
        </a:p>
        <a:p>
          <a:r>
            <a:rPr lang="en-AU" sz="900" dirty="0"/>
            <a:t>Due date for statutory accounts</a:t>
          </a:r>
        </a:p>
      </dgm:t>
    </dgm:pt>
    <dgm:pt modelId="{1D0FCB4C-DDBE-46C9-AAED-2AE4BC658162}" type="parTrans" cxnId="{8E0131F7-461C-4698-BA22-4B52430F1605}">
      <dgm:prSet/>
      <dgm:spPr/>
      <dgm:t>
        <a:bodyPr/>
        <a:lstStyle/>
        <a:p>
          <a:endParaRPr lang="en-AU" sz="900"/>
        </a:p>
      </dgm:t>
    </dgm:pt>
    <dgm:pt modelId="{1D867F9A-A559-40A7-BAB3-C430651A1E80}" type="sibTrans" cxnId="{8E0131F7-461C-4698-BA22-4B52430F1605}">
      <dgm:prSet/>
      <dgm:spPr/>
      <dgm:t>
        <a:bodyPr/>
        <a:lstStyle/>
        <a:p>
          <a:endParaRPr lang="en-AU" sz="900"/>
        </a:p>
      </dgm:t>
    </dgm:pt>
    <dgm:pt modelId="{BCEC313A-8E13-4F40-B09F-2552EA58956D}">
      <dgm:prSet phldrT="[Text]" custT="1"/>
      <dgm:spPr/>
      <dgm:t>
        <a:bodyPr/>
        <a:lstStyle/>
        <a:p>
          <a:r>
            <a:rPr lang="en-AU" sz="900" b="1" dirty="0"/>
            <a:t>31 January 2026</a:t>
          </a:r>
        </a:p>
        <a:p>
          <a:r>
            <a:rPr lang="en-AU" sz="900" dirty="0"/>
            <a:t>Tax return lodgment due date</a:t>
          </a:r>
        </a:p>
      </dgm:t>
    </dgm:pt>
    <dgm:pt modelId="{6085691C-4772-4871-83A6-885E402E5AE5}" type="parTrans" cxnId="{9A81847C-3EF9-4F3B-BED5-C222136E50E8}">
      <dgm:prSet/>
      <dgm:spPr/>
      <dgm:t>
        <a:bodyPr/>
        <a:lstStyle/>
        <a:p>
          <a:endParaRPr lang="en-AU" sz="900"/>
        </a:p>
      </dgm:t>
    </dgm:pt>
    <dgm:pt modelId="{6731F2D1-CB74-4093-AA94-076D8B0F2A34}" type="sibTrans" cxnId="{9A81847C-3EF9-4F3B-BED5-C222136E50E8}">
      <dgm:prSet/>
      <dgm:spPr/>
      <dgm:t>
        <a:bodyPr/>
        <a:lstStyle/>
        <a:p>
          <a:endParaRPr lang="en-AU" sz="900"/>
        </a:p>
      </dgm:t>
    </dgm:pt>
    <dgm:pt modelId="{41C14753-BE08-4329-A637-1CAD46D0B334}">
      <dgm:prSet phldrT="[Text]" custT="1"/>
      <dgm:spPr/>
      <dgm:t>
        <a:bodyPr/>
        <a:lstStyle/>
        <a:p>
          <a:r>
            <a:rPr lang="en-AU" sz="900" b="1" dirty="0"/>
            <a:t>Oct / Nov </a:t>
          </a:r>
          <a:r>
            <a:rPr lang="en-AU" sz="900" b="1" u="none" dirty="0"/>
            <a:t>2026</a:t>
          </a:r>
        </a:p>
        <a:p>
          <a:r>
            <a:rPr lang="en-AU" sz="900" b="0" u="none" dirty="0"/>
            <a:t>ATO publishes CTT 2025 report</a:t>
          </a:r>
        </a:p>
      </dgm:t>
    </dgm:pt>
    <dgm:pt modelId="{111514C2-60DE-401B-AB61-FAEC0E35210C}" type="parTrans" cxnId="{724911B1-ED23-4B11-A843-35B1B9BC5212}">
      <dgm:prSet/>
      <dgm:spPr/>
      <dgm:t>
        <a:bodyPr/>
        <a:lstStyle/>
        <a:p>
          <a:endParaRPr lang="en-AU" sz="900"/>
        </a:p>
      </dgm:t>
    </dgm:pt>
    <dgm:pt modelId="{6ADE9948-DA63-4EE1-9C82-7708C71E5D04}" type="sibTrans" cxnId="{724911B1-ED23-4B11-A843-35B1B9BC5212}">
      <dgm:prSet/>
      <dgm:spPr/>
      <dgm:t>
        <a:bodyPr/>
        <a:lstStyle/>
        <a:p>
          <a:endParaRPr lang="en-AU" sz="900"/>
        </a:p>
      </dgm:t>
    </dgm:pt>
    <dgm:pt modelId="{1CD381CF-A850-4321-B455-297715A37EFB}" type="pres">
      <dgm:prSet presAssocID="{58F31A53-75A8-4521-A43F-4672DE70F2E4}" presName="Name0" presStyleCnt="0">
        <dgm:presLayoutVars>
          <dgm:dir/>
          <dgm:resizeHandles val="exact"/>
        </dgm:presLayoutVars>
      </dgm:prSet>
      <dgm:spPr/>
    </dgm:pt>
    <dgm:pt modelId="{BB9ECF5C-502C-4069-8893-44D7C2A3AC7F}" type="pres">
      <dgm:prSet presAssocID="{58F31A53-75A8-4521-A43F-4672DE70F2E4}" presName="arrow" presStyleLbl="bgShp" presStyleIdx="0" presStyleCnt="1" custScaleY="89494"/>
      <dgm:spPr>
        <a:solidFill>
          <a:schemeClr val="accent3">
            <a:lumMod val="60000"/>
            <a:lumOff val="40000"/>
          </a:schemeClr>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96C08238-15A2-459F-AC27-7C038152D4EE}" type="pres">
      <dgm:prSet presAssocID="{58F31A53-75A8-4521-A43F-4672DE70F2E4}" presName="points" presStyleCnt="0"/>
      <dgm:spPr/>
    </dgm:pt>
    <dgm:pt modelId="{6D3CB79F-5C61-4A91-B36E-D1A10D6705C2}" type="pres">
      <dgm:prSet presAssocID="{6706B28D-32C0-4938-A6A6-5C52EBE60B58}" presName="compositeA" presStyleCnt="0"/>
      <dgm:spPr/>
    </dgm:pt>
    <dgm:pt modelId="{F9798573-F3F5-4BF3-8119-48A4225A51CA}" type="pres">
      <dgm:prSet presAssocID="{6706B28D-32C0-4938-A6A6-5C52EBE60B58}" presName="textA" presStyleLbl="revTx" presStyleIdx="0" presStyleCnt="5">
        <dgm:presLayoutVars>
          <dgm:bulletEnabled val="1"/>
        </dgm:presLayoutVars>
      </dgm:prSet>
      <dgm:spPr/>
    </dgm:pt>
    <dgm:pt modelId="{1E94CAD8-168D-40AC-A5D0-324DD660703B}" type="pres">
      <dgm:prSet presAssocID="{6706B28D-32C0-4938-A6A6-5C52EBE60B58}" presName="circleA" presStyleLbl="node1" presStyleIdx="0"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DAEE75A8-6496-4879-9226-0A45A404EAF7}" type="pres">
      <dgm:prSet presAssocID="{6706B28D-32C0-4938-A6A6-5C52EBE60B58}" presName="spaceA" presStyleCnt="0"/>
      <dgm:spPr/>
    </dgm:pt>
    <dgm:pt modelId="{FE71685D-F6F2-4767-8889-5DF2690FBAAE}" type="pres">
      <dgm:prSet presAssocID="{F199D861-B067-4D76-9CD8-AC4EBF82D2F1}" presName="space" presStyleCnt="0"/>
      <dgm:spPr/>
    </dgm:pt>
    <dgm:pt modelId="{11CF048F-FEF5-457D-AA19-29AE77219B17}" type="pres">
      <dgm:prSet presAssocID="{1D14936D-92E1-47B8-8D05-BB069E84C77F}" presName="compositeB" presStyleCnt="0"/>
      <dgm:spPr/>
    </dgm:pt>
    <dgm:pt modelId="{A403838F-0234-46B6-8993-2B7903738CA3}" type="pres">
      <dgm:prSet presAssocID="{1D14936D-92E1-47B8-8D05-BB069E84C77F}" presName="textB" presStyleLbl="revTx" presStyleIdx="1" presStyleCnt="5" custScaleX="108917">
        <dgm:presLayoutVars>
          <dgm:bulletEnabled val="1"/>
        </dgm:presLayoutVars>
      </dgm:prSet>
      <dgm:spPr/>
    </dgm:pt>
    <dgm:pt modelId="{8F210E24-587D-4C2F-97FE-C23ACC9F9976}" type="pres">
      <dgm:prSet presAssocID="{1D14936D-92E1-47B8-8D05-BB069E84C77F}" presName="circleB" presStyleLbl="node1" presStyleIdx="1"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656C9AA6-E002-4F2A-B88B-39E519C09ABD}" type="pres">
      <dgm:prSet presAssocID="{1D14936D-92E1-47B8-8D05-BB069E84C77F}" presName="spaceB" presStyleCnt="0"/>
      <dgm:spPr/>
    </dgm:pt>
    <dgm:pt modelId="{E9AC4202-DB03-45E0-8862-D23CE4270EC1}" type="pres">
      <dgm:prSet presAssocID="{1D867F9A-A559-40A7-BAB3-C430651A1E80}" presName="space" presStyleCnt="0"/>
      <dgm:spPr/>
    </dgm:pt>
    <dgm:pt modelId="{68A1F08C-2AC8-4E35-B039-EE62DE48A385}" type="pres">
      <dgm:prSet presAssocID="{BCEC313A-8E13-4F40-B09F-2552EA58956D}" presName="compositeA" presStyleCnt="0"/>
      <dgm:spPr/>
    </dgm:pt>
    <dgm:pt modelId="{354F531A-BD60-46E6-9D5C-1E6547EC111B}" type="pres">
      <dgm:prSet presAssocID="{BCEC313A-8E13-4F40-B09F-2552EA58956D}" presName="textA" presStyleLbl="revTx" presStyleIdx="2" presStyleCnt="5">
        <dgm:presLayoutVars>
          <dgm:bulletEnabled val="1"/>
        </dgm:presLayoutVars>
      </dgm:prSet>
      <dgm:spPr/>
    </dgm:pt>
    <dgm:pt modelId="{502B5A66-97DC-4544-A9EA-6F27E4B4A285}" type="pres">
      <dgm:prSet presAssocID="{BCEC313A-8E13-4F40-B09F-2552EA58956D}" presName="circleA" presStyleLbl="node1" presStyleIdx="2"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9564A665-1FE5-4126-80F6-4CB1EDBD15CD}" type="pres">
      <dgm:prSet presAssocID="{BCEC313A-8E13-4F40-B09F-2552EA58956D}" presName="spaceA" presStyleCnt="0"/>
      <dgm:spPr/>
    </dgm:pt>
    <dgm:pt modelId="{2658E792-6CDB-4367-A60D-BD1FDBE8CE53}" type="pres">
      <dgm:prSet presAssocID="{6731F2D1-CB74-4093-AA94-076D8B0F2A34}" presName="space" presStyleCnt="0"/>
      <dgm:spPr/>
    </dgm:pt>
    <dgm:pt modelId="{70669A77-D841-440C-9170-0C713F54F3BB}" type="pres">
      <dgm:prSet presAssocID="{F71163AC-A546-4F54-9557-CA07FF832547}" presName="compositeB" presStyleCnt="0"/>
      <dgm:spPr/>
    </dgm:pt>
    <dgm:pt modelId="{F8649CF4-9735-42FC-9EB3-BA903458A3C9}" type="pres">
      <dgm:prSet presAssocID="{F71163AC-A546-4F54-9557-CA07FF832547}" presName="textB" presStyleLbl="revTx" presStyleIdx="3" presStyleCnt="5">
        <dgm:presLayoutVars>
          <dgm:bulletEnabled val="1"/>
        </dgm:presLayoutVars>
      </dgm:prSet>
      <dgm:spPr/>
    </dgm:pt>
    <dgm:pt modelId="{07360EFB-64C3-47D0-BFB0-300EDCE58053}" type="pres">
      <dgm:prSet presAssocID="{F71163AC-A546-4F54-9557-CA07FF832547}" presName="circleB" presStyleLbl="node1" presStyleIdx="3" presStyleCnt="5" custScaleX="60153" custScaleY="35992"/>
      <dgm:spPr>
        <a:solidFill>
          <a:schemeClr val="accent2"/>
        </a:solidFill>
      </dgm:spPr>
    </dgm:pt>
    <dgm:pt modelId="{7DE0C3FC-85D8-4E1F-809A-25E8A97FCA66}" type="pres">
      <dgm:prSet presAssocID="{F71163AC-A546-4F54-9557-CA07FF832547}" presName="spaceB" presStyleCnt="0"/>
      <dgm:spPr/>
    </dgm:pt>
    <dgm:pt modelId="{24CBDD0F-0738-473C-85AC-6105B1698CEF}" type="pres">
      <dgm:prSet presAssocID="{EEB235DA-2866-43E1-8D5B-D11384DFC277}" presName="space" presStyleCnt="0"/>
      <dgm:spPr/>
    </dgm:pt>
    <dgm:pt modelId="{73BD5210-A2ED-46A3-AEB0-DE571D8A3DC5}" type="pres">
      <dgm:prSet presAssocID="{41C14753-BE08-4329-A637-1CAD46D0B334}" presName="compositeA" presStyleCnt="0"/>
      <dgm:spPr/>
    </dgm:pt>
    <dgm:pt modelId="{DCA2C11C-A297-48DC-9F13-B5418C8D68D3}" type="pres">
      <dgm:prSet presAssocID="{41C14753-BE08-4329-A637-1CAD46D0B334}" presName="textA" presStyleLbl="revTx" presStyleIdx="4" presStyleCnt="5">
        <dgm:presLayoutVars>
          <dgm:bulletEnabled val="1"/>
        </dgm:presLayoutVars>
      </dgm:prSet>
      <dgm:spPr/>
    </dgm:pt>
    <dgm:pt modelId="{E9F48802-E409-43F0-8C33-A8A25D5D2BF1}" type="pres">
      <dgm:prSet presAssocID="{41C14753-BE08-4329-A637-1CAD46D0B334}" presName="circleA" presStyleLbl="node1" presStyleIdx="4" presStyleCnt="5"/>
      <dgm:spPr>
        <a:solidFill>
          <a:schemeClr val="accent2"/>
        </a:solid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C05D75BD-84F9-4275-8FB0-BC7AD235909B}" type="pres">
      <dgm:prSet presAssocID="{41C14753-BE08-4329-A637-1CAD46D0B334}" presName="spaceA" presStyleCnt="0"/>
      <dgm:spPr/>
    </dgm:pt>
  </dgm:ptLst>
  <dgm:cxnLst>
    <dgm:cxn modelId="{117A5215-C2D3-46CA-AC52-D5D35DC76026}" srcId="{58F31A53-75A8-4521-A43F-4672DE70F2E4}" destId="{6706B28D-32C0-4938-A6A6-5C52EBE60B58}" srcOrd="0" destOrd="0" parTransId="{E2AE0EE5-9654-4E92-BF78-342AC41D1DFD}" sibTransId="{F199D861-B067-4D76-9CD8-AC4EBF82D2F1}"/>
    <dgm:cxn modelId="{055BFA29-5583-499E-BB77-5AF901B4E1F5}" type="presOf" srcId="{41C14753-BE08-4329-A637-1CAD46D0B334}" destId="{DCA2C11C-A297-48DC-9F13-B5418C8D68D3}" srcOrd="0" destOrd="0" presId="urn:microsoft.com/office/officeart/2005/8/layout/hProcess11"/>
    <dgm:cxn modelId="{29855260-6546-4EEB-AA62-54F5C025CB07}" type="presOf" srcId="{6706B28D-32C0-4938-A6A6-5C52EBE60B58}" destId="{F9798573-F3F5-4BF3-8119-48A4225A51CA}" srcOrd="0" destOrd="0" presId="urn:microsoft.com/office/officeart/2005/8/layout/hProcess11"/>
    <dgm:cxn modelId="{ED822D77-EC4C-4453-8E1C-002B70BA61E7}" type="presOf" srcId="{58F31A53-75A8-4521-A43F-4672DE70F2E4}" destId="{1CD381CF-A850-4321-B455-297715A37EFB}" srcOrd="0" destOrd="0" presId="urn:microsoft.com/office/officeart/2005/8/layout/hProcess11"/>
    <dgm:cxn modelId="{1E0BB858-3547-4B3D-8EFB-678B905AE023}" srcId="{58F31A53-75A8-4521-A43F-4672DE70F2E4}" destId="{F71163AC-A546-4F54-9557-CA07FF832547}" srcOrd="3" destOrd="0" parTransId="{5572E4C6-A3DA-45B0-B411-CEF44218BC17}" sibTransId="{EEB235DA-2866-43E1-8D5B-D11384DFC277}"/>
    <dgm:cxn modelId="{46DF337A-7BFC-4C3D-ABF9-99177CA8DA37}" type="presOf" srcId="{1D14936D-92E1-47B8-8D05-BB069E84C77F}" destId="{A403838F-0234-46B6-8993-2B7903738CA3}" srcOrd="0" destOrd="0" presId="urn:microsoft.com/office/officeart/2005/8/layout/hProcess11"/>
    <dgm:cxn modelId="{9A81847C-3EF9-4F3B-BED5-C222136E50E8}" srcId="{58F31A53-75A8-4521-A43F-4672DE70F2E4}" destId="{BCEC313A-8E13-4F40-B09F-2552EA58956D}" srcOrd="2" destOrd="0" parTransId="{6085691C-4772-4871-83A6-885E402E5AE5}" sibTransId="{6731F2D1-CB74-4093-AA94-076D8B0F2A34}"/>
    <dgm:cxn modelId="{724911B1-ED23-4B11-A843-35B1B9BC5212}" srcId="{58F31A53-75A8-4521-A43F-4672DE70F2E4}" destId="{41C14753-BE08-4329-A637-1CAD46D0B334}" srcOrd="4" destOrd="0" parTransId="{111514C2-60DE-401B-AB61-FAEC0E35210C}" sibTransId="{6ADE9948-DA63-4EE1-9C82-7708C71E5D04}"/>
    <dgm:cxn modelId="{99E782D3-01F3-4BDC-BD35-35AB6EC1B378}" type="presOf" srcId="{BCEC313A-8E13-4F40-B09F-2552EA58956D}" destId="{354F531A-BD60-46E6-9D5C-1E6547EC111B}" srcOrd="0" destOrd="0" presId="urn:microsoft.com/office/officeart/2005/8/layout/hProcess11"/>
    <dgm:cxn modelId="{442BB1F5-9E35-46A4-A281-89581FD18613}" type="presOf" srcId="{F71163AC-A546-4F54-9557-CA07FF832547}" destId="{F8649CF4-9735-42FC-9EB3-BA903458A3C9}" srcOrd="0" destOrd="0" presId="urn:microsoft.com/office/officeart/2005/8/layout/hProcess11"/>
    <dgm:cxn modelId="{8E0131F7-461C-4698-BA22-4B52430F1605}" srcId="{58F31A53-75A8-4521-A43F-4672DE70F2E4}" destId="{1D14936D-92E1-47B8-8D05-BB069E84C77F}" srcOrd="1" destOrd="0" parTransId="{1D0FCB4C-DDBE-46C9-AAED-2AE4BC658162}" sibTransId="{1D867F9A-A559-40A7-BAB3-C430651A1E80}"/>
    <dgm:cxn modelId="{C4FD88E6-C769-46F3-BB54-E4ECB56DEAC3}" type="presParOf" srcId="{1CD381CF-A850-4321-B455-297715A37EFB}" destId="{BB9ECF5C-502C-4069-8893-44D7C2A3AC7F}" srcOrd="0" destOrd="0" presId="urn:microsoft.com/office/officeart/2005/8/layout/hProcess11"/>
    <dgm:cxn modelId="{4C241880-94BD-4765-A1CC-7C99491DCA57}" type="presParOf" srcId="{1CD381CF-A850-4321-B455-297715A37EFB}" destId="{96C08238-15A2-459F-AC27-7C038152D4EE}" srcOrd="1" destOrd="0" presId="urn:microsoft.com/office/officeart/2005/8/layout/hProcess11"/>
    <dgm:cxn modelId="{83E8A5A6-670C-44D6-8F12-CF574121538A}" type="presParOf" srcId="{96C08238-15A2-459F-AC27-7C038152D4EE}" destId="{6D3CB79F-5C61-4A91-B36E-D1A10D6705C2}" srcOrd="0" destOrd="0" presId="urn:microsoft.com/office/officeart/2005/8/layout/hProcess11"/>
    <dgm:cxn modelId="{AD5CFD41-DB8B-49CA-BFDC-4C6A2A8F45BB}" type="presParOf" srcId="{6D3CB79F-5C61-4A91-B36E-D1A10D6705C2}" destId="{F9798573-F3F5-4BF3-8119-48A4225A51CA}" srcOrd="0" destOrd="0" presId="urn:microsoft.com/office/officeart/2005/8/layout/hProcess11"/>
    <dgm:cxn modelId="{71DDFF8B-476E-47E4-9946-9184B156836E}" type="presParOf" srcId="{6D3CB79F-5C61-4A91-B36E-D1A10D6705C2}" destId="{1E94CAD8-168D-40AC-A5D0-324DD660703B}" srcOrd="1" destOrd="0" presId="urn:microsoft.com/office/officeart/2005/8/layout/hProcess11"/>
    <dgm:cxn modelId="{E4498139-3247-44A1-B36E-741F5114F5B3}" type="presParOf" srcId="{6D3CB79F-5C61-4A91-B36E-D1A10D6705C2}" destId="{DAEE75A8-6496-4879-9226-0A45A404EAF7}" srcOrd="2" destOrd="0" presId="urn:microsoft.com/office/officeart/2005/8/layout/hProcess11"/>
    <dgm:cxn modelId="{F9D2EBB3-F3B1-4E31-A091-9CC063DEB22C}" type="presParOf" srcId="{96C08238-15A2-459F-AC27-7C038152D4EE}" destId="{FE71685D-F6F2-4767-8889-5DF2690FBAAE}" srcOrd="1" destOrd="0" presId="urn:microsoft.com/office/officeart/2005/8/layout/hProcess11"/>
    <dgm:cxn modelId="{E13FBD97-79F4-484F-AA9F-4E9A34456206}" type="presParOf" srcId="{96C08238-15A2-459F-AC27-7C038152D4EE}" destId="{11CF048F-FEF5-457D-AA19-29AE77219B17}" srcOrd="2" destOrd="0" presId="urn:microsoft.com/office/officeart/2005/8/layout/hProcess11"/>
    <dgm:cxn modelId="{30269671-1775-42D4-8085-F09C6328F800}" type="presParOf" srcId="{11CF048F-FEF5-457D-AA19-29AE77219B17}" destId="{A403838F-0234-46B6-8993-2B7903738CA3}" srcOrd="0" destOrd="0" presId="urn:microsoft.com/office/officeart/2005/8/layout/hProcess11"/>
    <dgm:cxn modelId="{D12D7718-FE93-4227-9AFE-FC8B39315620}" type="presParOf" srcId="{11CF048F-FEF5-457D-AA19-29AE77219B17}" destId="{8F210E24-587D-4C2F-97FE-C23ACC9F9976}" srcOrd="1" destOrd="0" presId="urn:microsoft.com/office/officeart/2005/8/layout/hProcess11"/>
    <dgm:cxn modelId="{D60DD984-899C-47C5-9020-0621851D2244}" type="presParOf" srcId="{11CF048F-FEF5-457D-AA19-29AE77219B17}" destId="{656C9AA6-E002-4F2A-B88B-39E519C09ABD}" srcOrd="2" destOrd="0" presId="urn:microsoft.com/office/officeart/2005/8/layout/hProcess11"/>
    <dgm:cxn modelId="{EC16BEA7-3845-4331-B55C-D55025BCCF8C}" type="presParOf" srcId="{96C08238-15A2-459F-AC27-7C038152D4EE}" destId="{E9AC4202-DB03-45E0-8862-D23CE4270EC1}" srcOrd="3" destOrd="0" presId="urn:microsoft.com/office/officeart/2005/8/layout/hProcess11"/>
    <dgm:cxn modelId="{0F9D6154-DE55-4FD0-8EF1-254879FF0799}" type="presParOf" srcId="{96C08238-15A2-459F-AC27-7C038152D4EE}" destId="{68A1F08C-2AC8-4E35-B039-EE62DE48A385}" srcOrd="4" destOrd="0" presId="urn:microsoft.com/office/officeart/2005/8/layout/hProcess11"/>
    <dgm:cxn modelId="{D7E6E2AA-8A79-4008-9E15-7327CD6346D7}" type="presParOf" srcId="{68A1F08C-2AC8-4E35-B039-EE62DE48A385}" destId="{354F531A-BD60-46E6-9D5C-1E6547EC111B}" srcOrd="0" destOrd="0" presId="urn:microsoft.com/office/officeart/2005/8/layout/hProcess11"/>
    <dgm:cxn modelId="{A0F94B99-28A7-4275-BBFD-74891B4BC668}" type="presParOf" srcId="{68A1F08C-2AC8-4E35-B039-EE62DE48A385}" destId="{502B5A66-97DC-4544-A9EA-6F27E4B4A285}" srcOrd="1" destOrd="0" presId="urn:microsoft.com/office/officeart/2005/8/layout/hProcess11"/>
    <dgm:cxn modelId="{930B945B-CC44-4A7C-9EE4-9A73EBB9691E}" type="presParOf" srcId="{68A1F08C-2AC8-4E35-B039-EE62DE48A385}" destId="{9564A665-1FE5-4126-80F6-4CB1EDBD15CD}" srcOrd="2" destOrd="0" presId="urn:microsoft.com/office/officeart/2005/8/layout/hProcess11"/>
    <dgm:cxn modelId="{6A699B8B-994B-4887-8ECC-2E08318506D1}" type="presParOf" srcId="{96C08238-15A2-459F-AC27-7C038152D4EE}" destId="{2658E792-6CDB-4367-A60D-BD1FDBE8CE53}" srcOrd="5" destOrd="0" presId="urn:microsoft.com/office/officeart/2005/8/layout/hProcess11"/>
    <dgm:cxn modelId="{38A9A816-657A-4907-8B9D-46CC6172F218}" type="presParOf" srcId="{96C08238-15A2-459F-AC27-7C038152D4EE}" destId="{70669A77-D841-440C-9170-0C713F54F3BB}" srcOrd="6" destOrd="0" presId="urn:microsoft.com/office/officeart/2005/8/layout/hProcess11"/>
    <dgm:cxn modelId="{D03BB71C-C867-42C1-BD43-3C20AA2F3CC2}" type="presParOf" srcId="{70669A77-D841-440C-9170-0C713F54F3BB}" destId="{F8649CF4-9735-42FC-9EB3-BA903458A3C9}" srcOrd="0" destOrd="0" presId="urn:microsoft.com/office/officeart/2005/8/layout/hProcess11"/>
    <dgm:cxn modelId="{56CD342B-B1BC-4EE3-892E-F0C534CCBB53}" type="presParOf" srcId="{70669A77-D841-440C-9170-0C713F54F3BB}" destId="{07360EFB-64C3-47D0-BFB0-300EDCE58053}" srcOrd="1" destOrd="0" presId="urn:microsoft.com/office/officeart/2005/8/layout/hProcess11"/>
    <dgm:cxn modelId="{4F82D174-BCF0-4B58-9CFC-46DC417361F3}" type="presParOf" srcId="{70669A77-D841-440C-9170-0C713F54F3BB}" destId="{7DE0C3FC-85D8-4E1F-809A-25E8A97FCA66}" srcOrd="2" destOrd="0" presId="urn:microsoft.com/office/officeart/2005/8/layout/hProcess11"/>
    <dgm:cxn modelId="{38C212A7-4C1D-4206-92CD-972D89769DDD}" type="presParOf" srcId="{96C08238-15A2-459F-AC27-7C038152D4EE}" destId="{24CBDD0F-0738-473C-85AC-6105B1698CEF}" srcOrd="7" destOrd="0" presId="urn:microsoft.com/office/officeart/2005/8/layout/hProcess11"/>
    <dgm:cxn modelId="{E7EF5D7F-0387-4B76-9B8E-B439F8A396A0}" type="presParOf" srcId="{96C08238-15A2-459F-AC27-7C038152D4EE}" destId="{73BD5210-A2ED-46A3-AEB0-DE571D8A3DC5}" srcOrd="8" destOrd="0" presId="urn:microsoft.com/office/officeart/2005/8/layout/hProcess11"/>
    <dgm:cxn modelId="{3BD8B3E5-FD69-4549-9E2D-2A4BA0E87E33}" type="presParOf" srcId="{73BD5210-A2ED-46A3-AEB0-DE571D8A3DC5}" destId="{DCA2C11C-A297-48DC-9F13-B5418C8D68D3}" srcOrd="0" destOrd="0" presId="urn:microsoft.com/office/officeart/2005/8/layout/hProcess11"/>
    <dgm:cxn modelId="{47BA5BA0-9326-479B-8BD3-73EBC1656B1C}" type="presParOf" srcId="{73BD5210-A2ED-46A3-AEB0-DE571D8A3DC5}" destId="{E9F48802-E409-43F0-8C33-A8A25D5D2BF1}" srcOrd="1" destOrd="0" presId="urn:microsoft.com/office/officeart/2005/8/layout/hProcess11"/>
    <dgm:cxn modelId="{33115AE4-D186-47C8-9B3C-6258697B5936}" type="presParOf" srcId="{73BD5210-A2ED-46A3-AEB0-DE571D8A3DC5}" destId="{C05D75BD-84F9-4275-8FB0-BC7AD235909B}" srcOrd="2" destOrd="0" presId="urn:microsoft.com/office/officeart/2005/8/layout/hProcess11"/>
  </dgm:cxnLst>
  <dgm:bg>
    <a:noFill/>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9ECF5C-502C-4069-8893-44D7C2A3AC7F}">
      <dsp:nvSpPr>
        <dsp:cNvPr id="0" name=""/>
        <dsp:cNvSpPr/>
      </dsp:nvSpPr>
      <dsp:spPr>
        <a:xfrm>
          <a:off x="0" y="436790"/>
          <a:ext cx="6549655" cy="431978"/>
        </a:xfrm>
        <a:prstGeom prst="notchedRightArrow">
          <a:avLst/>
        </a:prstGeom>
        <a:solidFill>
          <a:schemeClr val="accent3">
            <a:lumMod val="60000"/>
            <a:lumOff val="40000"/>
          </a:schemeClr>
        </a:solidFill>
        <a:ln>
          <a:noFill/>
        </a:ln>
        <a:effectLst/>
      </dsp:spPr>
      <dsp:style>
        <a:lnRef idx="0">
          <a:scrgbClr r="0" g="0" b="0"/>
        </a:lnRef>
        <a:fillRef idx="1">
          <a:scrgbClr r="0" g="0" b="0"/>
        </a:fillRef>
        <a:effectRef idx="0">
          <a:scrgbClr r="0" g="0" b="0"/>
        </a:effectRef>
        <a:fontRef idx="minor"/>
      </dsp:style>
    </dsp:sp>
    <dsp:sp modelId="{F9798573-F3F5-4BF3-8119-48A4225A51CA}">
      <dsp:nvSpPr>
        <dsp:cNvPr id="0" name=""/>
        <dsp:cNvSpPr/>
      </dsp:nvSpPr>
      <dsp:spPr>
        <a:xfrm>
          <a:off x="1391" y="0"/>
          <a:ext cx="105920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AU" sz="900" b="1" kern="1200" dirty="0"/>
            <a:t>31 December 2025</a:t>
          </a:r>
        </a:p>
        <a:p>
          <a:pPr marL="0" lvl="0" indent="0" algn="ctr" defTabSz="400050">
            <a:lnSpc>
              <a:spcPct val="90000"/>
            </a:lnSpc>
            <a:spcBef>
              <a:spcPct val="0"/>
            </a:spcBef>
            <a:spcAft>
              <a:spcPct val="35000"/>
            </a:spcAft>
            <a:buNone/>
          </a:pPr>
          <a:r>
            <a:rPr lang="en-AU" sz="900" b="0" kern="1200" dirty="0"/>
            <a:t>End of 2026 income year </a:t>
          </a:r>
        </a:p>
      </dsp:txBody>
      <dsp:txXfrm>
        <a:off x="1391" y="0"/>
        <a:ext cx="1059202" cy="522224"/>
      </dsp:txXfrm>
    </dsp:sp>
    <dsp:sp modelId="{1E94CAD8-168D-40AC-A5D0-324DD660703B}">
      <dsp:nvSpPr>
        <dsp:cNvPr id="0" name=""/>
        <dsp:cNvSpPr/>
      </dsp:nvSpPr>
      <dsp:spPr>
        <a:xfrm>
          <a:off x="465714"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E3EA17-C460-4B9D-A6E9-C947A59ED7A3}">
      <dsp:nvSpPr>
        <dsp:cNvPr id="0" name=""/>
        <dsp:cNvSpPr/>
      </dsp:nvSpPr>
      <dsp:spPr>
        <a:xfrm>
          <a:off x="1113553" y="783336"/>
          <a:ext cx="1443258"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AU" sz="900" b="1" kern="1200" dirty="0"/>
            <a:t>31 March 2026 </a:t>
          </a:r>
          <a:r>
            <a:rPr lang="en-AU" sz="900" b="0" kern="1200" dirty="0"/>
            <a:t>(for</a:t>
          </a:r>
          <a:r>
            <a:rPr lang="en-AU" sz="900" b="1" kern="1200" dirty="0"/>
            <a:t> </a:t>
          </a:r>
          <a:r>
            <a:rPr lang="en-AU" sz="900" b="0" kern="1200" dirty="0"/>
            <a:t>disclosing entities and managed investment schemes) </a:t>
          </a:r>
        </a:p>
        <a:p>
          <a:pPr marL="0" lvl="0" indent="0" algn="ctr" defTabSz="400050">
            <a:lnSpc>
              <a:spcPct val="90000"/>
            </a:lnSpc>
            <a:spcBef>
              <a:spcPct val="0"/>
            </a:spcBef>
            <a:spcAft>
              <a:spcPct val="35000"/>
            </a:spcAft>
            <a:buNone/>
          </a:pPr>
          <a:r>
            <a:rPr lang="en-AU" sz="900" b="1" kern="1200" dirty="0"/>
            <a:t>30 April 2026</a:t>
          </a:r>
          <a:r>
            <a:rPr lang="en-AU" sz="900" b="0" kern="1200" dirty="0"/>
            <a:t> (for public companies and large Pty companies) </a:t>
          </a:r>
        </a:p>
        <a:p>
          <a:pPr marL="0" lvl="0" indent="0" algn="ctr" defTabSz="400050">
            <a:lnSpc>
              <a:spcPct val="90000"/>
            </a:lnSpc>
            <a:spcBef>
              <a:spcPct val="0"/>
            </a:spcBef>
            <a:spcAft>
              <a:spcPct val="35000"/>
            </a:spcAft>
            <a:buNone/>
          </a:pPr>
          <a:r>
            <a:rPr lang="en-AU" sz="900" kern="1200" dirty="0"/>
            <a:t>Due date for statutory accounts</a:t>
          </a:r>
        </a:p>
      </dsp:txBody>
      <dsp:txXfrm>
        <a:off x="1113553" y="783336"/>
        <a:ext cx="1443258" cy="522224"/>
      </dsp:txXfrm>
    </dsp:sp>
    <dsp:sp modelId="{061C5986-9714-4C82-B2E7-A4BEB70124BC}">
      <dsp:nvSpPr>
        <dsp:cNvPr id="0" name=""/>
        <dsp:cNvSpPr/>
      </dsp:nvSpPr>
      <dsp:spPr>
        <a:xfrm>
          <a:off x="1769904"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7C278A-C135-4236-BC45-1E4CCB5842EA}">
      <dsp:nvSpPr>
        <dsp:cNvPr id="0" name=""/>
        <dsp:cNvSpPr/>
      </dsp:nvSpPr>
      <dsp:spPr>
        <a:xfrm>
          <a:off x="2609772" y="0"/>
          <a:ext cx="105920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AU" sz="900" b="1" kern="1200" dirty="0"/>
            <a:t>15 July 2026</a:t>
          </a:r>
        </a:p>
        <a:p>
          <a:pPr marL="0" lvl="0" indent="0" algn="ctr" defTabSz="400050">
            <a:lnSpc>
              <a:spcPct val="90000"/>
            </a:lnSpc>
            <a:spcBef>
              <a:spcPct val="0"/>
            </a:spcBef>
            <a:spcAft>
              <a:spcPct val="35000"/>
            </a:spcAft>
            <a:buNone/>
          </a:pPr>
          <a:r>
            <a:rPr lang="en-AU" sz="900" kern="1200" dirty="0"/>
            <a:t>Tax return lodgment due date</a:t>
          </a:r>
        </a:p>
      </dsp:txBody>
      <dsp:txXfrm>
        <a:off x="2609772" y="0"/>
        <a:ext cx="1059202" cy="522224"/>
      </dsp:txXfrm>
    </dsp:sp>
    <dsp:sp modelId="{38933188-FB99-4A03-A46C-B24E8786F6D2}">
      <dsp:nvSpPr>
        <dsp:cNvPr id="0" name=""/>
        <dsp:cNvSpPr/>
      </dsp:nvSpPr>
      <dsp:spPr>
        <a:xfrm>
          <a:off x="3074095"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BDCFFE-5E0C-4204-A8BE-92EBD6CDA417}">
      <dsp:nvSpPr>
        <dsp:cNvPr id="0" name=""/>
        <dsp:cNvSpPr/>
      </dsp:nvSpPr>
      <dsp:spPr>
        <a:xfrm>
          <a:off x="3721934" y="783336"/>
          <a:ext cx="105920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AU" sz="900" b="1" kern="1200" dirty="0"/>
            <a:t>Oct / Nov </a:t>
          </a:r>
          <a:r>
            <a:rPr lang="en-AU" sz="900" b="1" u="none" kern="1200" dirty="0"/>
            <a:t>2026</a:t>
          </a:r>
        </a:p>
        <a:p>
          <a:pPr marL="0" lvl="0" indent="0" algn="ctr" defTabSz="400050">
            <a:lnSpc>
              <a:spcPct val="90000"/>
            </a:lnSpc>
            <a:spcBef>
              <a:spcPct val="0"/>
            </a:spcBef>
            <a:spcAft>
              <a:spcPct val="35000"/>
            </a:spcAft>
            <a:buNone/>
          </a:pPr>
          <a:r>
            <a:rPr lang="en-AU" sz="900" b="0" u="none" kern="1200" dirty="0"/>
            <a:t>ATO publishes CTT 2026 report</a:t>
          </a:r>
          <a:endParaRPr lang="en-AU" sz="900" u="none" kern="1200" dirty="0"/>
        </a:p>
      </dsp:txBody>
      <dsp:txXfrm>
        <a:off x="3721934" y="783336"/>
        <a:ext cx="1059202" cy="522224"/>
      </dsp:txXfrm>
    </dsp:sp>
    <dsp:sp modelId="{62D8F7B2-E737-4BD1-8A7D-DCC862B46DD4}">
      <dsp:nvSpPr>
        <dsp:cNvPr id="0" name=""/>
        <dsp:cNvSpPr/>
      </dsp:nvSpPr>
      <dsp:spPr>
        <a:xfrm>
          <a:off x="4186257"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CB08AC-6E1E-4B07-A733-79518F60CBF0}">
      <dsp:nvSpPr>
        <dsp:cNvPr id="0" name=""/>
        <dsp:cNvSpPr/>
      </dsp:nvSpPr>
      <dsp:spPr>
        <a:xfrm>
          <a:off x="4834096" y="0"/>
          <a:ext cx="105920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AU" sz="900" b="1" kern="1200" dirty="0"/>
            <a:t>31 December 2026</a:t>
          </a:r>
        </a:p>
        <a:p>
          <a:pPr marL="0" lvl="0" indent="0" algn="ctr" defTabSz="400050">
            <a:lnSpc>
              <a:spcPct val="90000"/>
            </a:lnSpc>
            <a:spcBef>
              <a:spcPct val="0"/>
            </a:spcBef>
            <a:spcAft>
              <a:spcPct val="35000"/>
            </a:spcAft>
            <a:buNone/>
          </a:pPr>
          <a:r>
            <a:rPr lang="en-AU" sz="900" kern="1200" dirty="0" err="1"/>
            <a:t>CbC</a:t>
          </a:r>
          <a:r>
            <a:rPr lang="en-AU" sz="900" kern="1200" dirty="0"/>
            <a:t> report due</a:t>
          </a:r>
        </a:p>
        <a:p>
          <a:pPr marL="0" lvl="0" indent="0" algn="ctr" defTabSz="400050">
            <a:lnSpc>
              <a:spcPct val="90000"/>
            </a:lnSpc>
            <a:spcBef>
              <a:spcPct val="0"/>
            </a:spcBef>
            <a:spcAft>
              <a:spcPct val="35000"/>
            </a:spcAft>
            <a:buNone/>
          </a:pPr>
          <a:r>
            <a:rPr lang="en-AU" sz="900" u="sng" kern="1200" dirty="0"/>
            <a:t>Publish VTTC</a:t>
          </a:r>
          <a:endParaRPr lang="en-AU" sz="900" b="0" u="none" kern="1200" dirty="0"/>
        </a:p>
      </dsp:txBody>
      <dsp:txXfrm>
        <a:off x="4834096" y="0"/>
        <a:ext cx="1059202" cy="522224"/>
      </dsp:txXfrm>
    </dsp:sp>
    <dsp:sp modelId="{4D05B310-A075-44E1-86B3-B73416F215B9}">
      <dsp:nvSpPr>
        <dsp:cNvPr id="0" name=""/>
        <dsp:cNvSpPr/>
      </dsp:nvSpPr>
      <dsp:spPr>
        <a:xfrm flipV="1">
          <a:off x="5325729" y="629919"/>
          <a:ext cx="75936" cy="457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9ECF5C-502C-4069-8893-44D7C2A3AC7F}">
      <dsp:nvSpPr>
        <dsp:cNvPr id="0" name=""/>
        <dsp:cNvSpPr/>
      </dsp:nvSpPr>
      <dsp:spPr>
        <a:xfrm>
          <a:off x="0" y="419100"/>
          <a:ext cx="6515100" cy="467359"/>
        </a:xfrm>
        <a:prstGeom prst="notchedRightArrow">
          <a:avLst/>
        </a:prstGeom>
        <a:solidFill>
          <a:schemeClr val="accent3">
            <a:lumMod val="60000"/>
            <a:lumOff val="40000"/>
          </a:schemeClr>
        </a:solidFill>
        <a:ln>
          <a:noFill/>
        </a:ln>
        <a:effectLst/>
      </dsp:spPr>
      <dsp:style>
        <a:lnRef idx="0">
          <a:scrgbClr r="0" g="0" b="0"/>
        </a:lnRef>
        <a:fillRef idx="1">
          <a:scrgbClr r="0" g="0" b="0"/>
        </a:fillRef>
        <a:effectRef idx="0">
          <a:scrgbClr r="0" g="0" b="0"/>
        </a:effectRef>
        <a:fontRef idx="minor"/>
      </dsp:style>
    </dsp:sp>
    <dsp:sp modelId="{F9798573-F3F5-4BF3-8119-48A4225A51CA}">
      <dsp:nvSpPr>
        <dsp:cNvPr id="0" name=""/>
        <dsp:cNvSpPr/>
      </dsp:nvSpPr>
      <dsp:spPr>
        <a:xfrm>
          <a:off x="1562" y="0"/>
          <a:ext cx="110801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AU" sz="900" b="1" kern="1200" dirty="0"/>
            <a:t>30 June 2025</a:t>
          </a:r>
        </a:p>
        <a:p>
          <a:pPr marL="0" lvl="0" indent="0" algn="ctr" defTabSz="400050">
            <a:lnSpc>
              <a:spcPct val="90000"/>
            </a:lnSpc>
            <a:spcBef>
              <a:spcPct val="0"/>
            </a:spcBef>
            <a:spcAft>
              <a:spcPct val="35000"/>
            </a:spcAft>
            <a:buNone/>
          </a:pPr>
          <a:r>
            <a:rPr lang="en-AU" sz="900" b="0" kern="1200" dirty="0"/>
            <a:t>End of 2025 income year </a:t>
          </a:r>
        </a:p>
      </dsp:txBody>
      <dsp:txXfrm>
        <a:off x="1562" y="0"/>
        <a:ext cx="1108012" cy="522224"/>
      </dsp:txXfrm>
    </dsp:sp>
    <dsp:sp modelId="{1E94CAD8-168D-40AC-A5D0-324DD660703B}">
      <dsp:nvSpPr>
        <dsp:cNvPr id="0" name=""/>
        <dsp:cNvSpPr/>
      </dsp:nvSpPr>
      <dsp:spPr>
        <a:xfrm>
          <a:off x="490290"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03838F-0234-46B6-8993-2B7903738CA3}">
      <dsp:nvSpPr>
        <dsp:cNvPr id="0" name=""/>
        <dsp:cNvSpPr/>
      </dsp:nvSpPr>
      <dsp:spPr>
        <a:xfrm>
          <a:off x="1164975" y="783336"/>
          <a:ext cx="1206813"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AU" sz="900" b="1" kern="1200" dirty="0"/>
            <a:t>30 September 2025 </a:t>
          </a:r>
          <a:r>
            <a:rPr lang="en-AU" sz="900" b="0" kern="1200" dirty="0"/>
            <a:t>(for</a:t>
          </a:r>
          <a:r>
            <a:rPr lang="en-AU" sz="900" b="1" kern="1200" dirty="0"/>
            <a:t> </a:t>
          </a:r>
          <a:r>
            <a:rPr lang="en-AU" sz="900" b="0" kern="1200" dirty="0"/>
            <a:t>disclosing entities and managed investment schemes) </a:t>
          </a:r>
        </a:p>
        <a:p>
          <a:pPr marL="0" lvl="0" indent="0" algn="ctr" defTabSz="400050">
            <a:lnSpc>
              <a:spcPct val="90000"/>
            </a:lnSpc>
            <a:spcBef>
              <a:spcPct val="0"/>
            </a:spcBef>
            <a:spcAft>
              <a:spcPct val="35000"/>
            </a:spcAft>
            <a:buNone/>
          </a:pPr>
          <a:r>
            <a:rPr lang="en-AU" sz="900" b="1" kern="1200" dirty="0"/>
            <a:t>31 October 2025 </a:t>
          </a:r>
          <a:r>
            <a:rPr lang="en-AU" sz="900" b="0" kern="1200" dirty="0"/>
            <a:t>(for public companies and large Pty companies) </a:t>
          </a:r>
        </a:p>
        <a:p>
          <a:pPr marL="0" lvl="0" indent="0" algn="ctr" defTabSz="400050">
            <a:lnSpc>
              <a:spcPct val="90000"/>
            </a:lnSpc>
            <a:spcBef>
              <a:spcPct val="0"/>
            </a:spcBef>
            <a:spcAft>
              <a:spcPct val="35000"/>
            </a:spcAft>
            <a:buNone/>
          </a:pPr>
          <a:r>
            <a:rPr lang="en-AU" sz="900" kern="1200" dirty="0"/>
            <a:t>Due date for statutory accounts</a:t>
          </a:r>
        </a:p>
      </dsp:txBody>
      <dsp:txXfrm>
        <a:off x="1164975" y="783336"/>
        <a:ext cx="1206813" cy="522224"/>
      </dsp:txXfrm>
    </dsp:sp>
    <dsp:sp modelId="{8F210E24-587D-4C2F-97FE-C23ACC9F9976}">
      <dsp:nvSpPr>
        <dsp:cNvPr id="0" name=""/>
        <dsp:cNvSpPr/>
      </dsp:nvSpPr>
      <dsp:spPr>
        <a:xfrm>
          <a:off x="1703104"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F531A-BD60-46E6-9D5C-1E6547EC111B}">
      <dsp:nvSpPr>
        <dsp:cNvPr id="0" name=""/>
        <dsp:cNvSpPr/>
      </dsp:nvSpPr>
      <dsp:spPr>
        <a:xfrm>
          <a:off x="2427189" y="0"/>
          <a:ext cx="110801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AU" sz="900" b="1" kern="1200" dirty="0"/>
            <a:t>31 January 2026</a:t>
          </a:r>
        </a:p>
        <a:p>
          <a:pPr marL="0" lvl="0" indent="0" algn="ctr" defTabSz="400050">
            <a:lnSpc>
              <a:spcPct val="90000"/>
            </a:lnSpc>
            <a:spcBef>
              <a:spcPct val="0"/>
            </a:spcBef>
            <a:spcAft>
              <a:spcPct val="35000"/>
            </a:spcAft>
            <a:buNone/>
          </a:pPr>
          <a:r>
            <a:rPr lang="en-AU" sz="900" kern="1200" dirty="0"/>
            <a:t>Tax return lodgment due date</a:t>
          </a:r>
        </a:p>
      </dsp:txBody>
      <dsp:txXfrm>
        <a:off x="2427189" y="0"/>
        <a:ext cx="1108012" cy="522224"/>
      </dsp:txXfrm>
    </dsp:sp>
    <dsp:sp modelId="{502B5A66-97DC-4544-A9EA-6F27E4B4A285}">
      <dsp:nvSpPr>
        <dsp:cNvPr id="0" name=""/>
        <dsp:cNvSpPr/>
      </dsp:nvSpPr>
      <dsp:spPr>
        <a:xfrm>
          <a:off x="2915917"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649CF4-9735-42FC-9EB3-BA903458A3C9}">
      <dsp:nvSpPr>
        <dsp:cNvPr id="0" name=""/>
        <dsp:cNvSpPr/>
      </dsp:nvSpPr>
      <dsp:spPr>
        <a:xfrm>
          <a:off x="3590602" y="783336"/>
          <a:ext cx="110801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AU" sz="900" b="1" kern="1200" dirty="0"/>
            <a:t>30 June 2026</a:t>
          </a:r>
        </a:p>
        <a:p>
          <a:pPr marL="0" lvl="0" indent="0" algn="ctr" defTabSz="400050">
            <a:lnSpc>
              <a:spcPct val="90000"/>
            </a:lnSpc>
            <a:spcBef>
              <a:spcPct val="0"/>
            </a:spcBef>
            <a:spcAft>
              <a:spcPct val="35000"/>
            </a:spcAft>
            <a:buNone/>
          </a:pPr>
          <a:r>
            <a:rPr lang="en-AU" sz="900" kern="1200" dirty="0" err="1"/>
            <a:t>CbC</a:t>
          </a:r>
          <a:r>
            <a:rPr lang="en-AU" sz="900" kern="1200" dirty="0"/>
            <a:t> report due</a:t>
          </a:r>
        </a:p>
        <a:p>
          <a:pPr marL="0" lvl="0" indent="0" algn="ctr" defTabSz="400050">
            <a:lnSpc>
              <a:spcPct val="90000"/>
            </a:lnSpc>
            <a:spcBef>
              <a:spcPct val="0"/>
            </a:spcBef>
            <a:spcAft>
              <a:spcPct val="35000"/>
            </a:spcAft>
            <a:buNone/>
          </a:pPr>
          <a:r>
            <a:rPr lang="en-AU" sz="900" u="sng" kern="1200" dirty="0"/>
            <a:t>Publish VTTC</a:t>
          </a:r>
        </a:p>
      </dsp:txBody>
      <dsp:txXfrm>
        <a:off x="3590602" y="783336"/>
        <a:ext cx="1108012" cy="522224"/>
      </dsp:txXfrm>
    </dsp:sp>
    <dsp:sp modelId="{07360EFB-64C3-47D0-BFB0-300EDCE58053}">
      <dsp:nvSpPr>
        <dsp:cNvPr id="0" name=""/>
        <dsp:cNvSpPr/>
      </dsp:nvSpPr>
      <dsp:spPr>
        <a:xfrm>
          <a:off x="4105342" y="629285"/>
          <a:ext cx="78533" cy="46989"/>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A2C11C-A297-48DC-9F13-B5418C8D68D3}">
      <dsp:nvSpPr>
        <dsp:cNvPr id="0" name=""/>
        <dsp:cNvSpPr/>
      </dsp:nvSpPr>
      <dsp:spPr>
        <a:xfrm>
          <a:off x="4754015" y="0"/>
          <a:ext cx="1108012" cy="5222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AU" sz="900" b="1" kern="1200" dirty="0"/>
            <a:t>Oct / Nov </a:t>
          </a:r>
          <a:r>
            <a:rPr lang="en-AU" sz="900" b="1" u="none" kern="1200" dirty="0"/>
            <a:t>2026</a:t>
          </a:r>
        </a:p>
        <a:p>
          <a:pPr marL="0" lvl="0" indent="0" algn="ctr" defTabSz="400050">
            <a:lnSpc>
              <a:spcPct val="90000"/>
            </a:lnSpc>
            <a:spcBef>
              <a:spcPct val="0"/>
            </a:spcBef>
            <a:spcAft>
              <a:spcPct val="35000"/>
            </a:spcAft>
            <a:buNone/>
          </a:pPr>
          <a:r>
            <a:rPr lang="en-AU" sz="900" b="0" u="none" kern="1200" dirty="0"/>
            <a:t>ATO publishes CTT 2025 report</a:t>
          </a:r>
        </a:p>
      </dsp:txBody>
      <dsp:txXfrm>
        <a:off x="4754015" y="0"/>
        <a:ext cx="1108012" cy="522224"/>
      </dsp:txXfrm>
    </dsp:sp>
    <dsp:sp modelId="{E9F48802-E409-43F0-8C33-A8A25D5D2BF1}">
      <dsp:nvSpPr>
        <dsp:cNvPr id="0" name=""/>
        <dsp:cNvSpPr/>
      </dsp:nvSpPr>
      <dsp:spPr>
        <a:xfrm>
          <a:off x="5242743" y="587502"/>
          <a:ext cx="130556" cy="130556"/>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oard of Tax">
      <a:dk1>
        <a:sysClr val="windowText" lastClr="000000"/>
      </a:dk1>
      <a:lt1>
        <a:sysClr val="window" lastClr="FFFFFF"/>
      </a:lt1>
      <a:dk2>
        <a:srgbClr val="5F5F5F"/>
      </a:dk2>
      <a:lt2>
        <a:srgbClr val="EEEEEE"/>
      </a:lt2>
      <a:accent1>
        <a:srgbClr val="142147"/>
      </a:accent1>
      <a:accent2>
        <a:srgbClr val="701F4D"/>
      </a:accent2>
      <a:accent3>
        <a:srgbClr val="D4C2A8"/>
      </a:accent3>
      <a:accent4>
        <a:srgbClr val="432B73"/>
      </a:accent4>
      <a:accent5>
        <a:srgbClr val="65ACDC"/>
      </a:accent5>
      <a:accent6>
        <a:srgbClr val="A2A0D5"/>
      </a:accent6>
      <a:hlink>
        <a:srgbClr val="3A6FAF"/>
      </a:hlink>
      <a:folHlink>
        <a:srgbClr val="844D9E"/>
      </a:folHlink>
    </a:clrScheme>
    <a:fontScheme name="Board of Tax">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2107</Words>
  <Characters>12738</Characters>
  <Application>Microsoft Office Word</Application>
  <DocSecurity>0</DocSecurity>
  <Lines>231</Lines>
  <Paragraphs>114</Paragraphs>
  <ScaleCrop>false</ScaleCrop>
  <HeadingPairs>
    <vt:vector size="2" baseType="variant">
      <vt:variant>
        <vt:lpstr>Title</vt:lpstr>
      </vt:variant>
      <vt:variant>
        <vt:i4>1</vt:i4>
      </vt:variant>
    </vt:vector>
  </HeadingPairs>
  <TitlesOfParts>
    <vt:vector size="1" baseType="lpstr">
      <vt:lpstr>Consultation Guide: Updating and Simplifying the Voluntary Tax Transparency Code</vt:lpstr>
    </vt:vector>
  </TitlesOfParts>
  <Company/>
  <LinksUpToDate>false</LinksUpToDate>
  <CharactersWithSpaces>14731</CharactersWithSpaces>
  <SharedDoc>false</SharedDoc>
  <HLinks>
    <vt:vector size="48" baseType="variant">
      <vt:variant>
        <vt:i4>4522034</vt:i4>
      </vt:variant>
      <vt:variant>
        <vt:i4>48</vt:i4>
      </vt:variant>
      <vt:variant>
        <vt:i4>0</vt:i4>
      </vt:variant>
      <vt:variant>
        <vt:i4>5</vt:i4>
      </vt:variant>
      <vt:variant>
        <vt:lpwstr>mailto:taxboard@taxboard.gov.au</vt:lpwstr>
      </vt:variant>
      <vt:variant>
        <vt:lpwstr/>
      </vt:variant>
      <vt:variant>
        <vt:i4>1114222</vt:i4>
      </vt:variant>
      <vt:variant>
        <vt:i4>45</vt:i4>
      </vt:variant>
      <vt:variant>
        <vt:i4>0</vt:i4>
      </vt:variant>
      <vt:variant>
        <vt:i4>5</vt:i4>
      </vt:variant>
      <vt:variant>
        <vt:lpwstr/>
      </vt:variant>
      <vt:variant>
        <vt:lpwstr>_Annexure_A:_Draft</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7471204</vt:i4>
      </vt:variant>
      <vt:variant>
        <vt:i4>0</vt:i4>
      </vt:variant>
      <vt:variant>
        <vt:i4>0</vt:i4>
      </vt:variant>
      <vt:variant>
        <vt:i4>5</vt:i4>
      </vt:variant>
      <vt:variant>
        <vt:lpwstr>https://eur-lex.europa.eu/eli/dir/2021/2101/oj/eng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Guide: Updating and Simplifying the Voluntary Tax Transparency Code</dc:title>
  <dc:subject/>
  <dc:creator>Board of Taxation</dc:creator>
  <cp:keywords/>
  <cp:lastModifiedBy/>
  <cp:revision>1</cp:revision>
  <dcterms:created xsi:type="dcterms:W3CDTF">2025-06-03T23:03:00Z</dcterms:created>
  <dcterms:modified xsi:type="dcterms:W3CDTF">2025-06-03T23:04:00Z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2025-06-03T23:04:31Z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a5e384fc-c883-43d4-ae2e-7f702f382aca</vt:lpwstr>
  </property>
  <property fmtid="{D5CDD505-2E9C-101B-9397-08002B2CF9AE}" pid="8" name="MSIP_Label_4f932d64-9ab1-4d9b-81d2-a3a8b82dd47d_ContentBits">
    <vt:lpwstr>0</vt:lpwstr>
  </property>
</Properties>
</file>